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B09" w:rsidRDefault="00F748BC">
      <w:r>
        <w:t>March 07, 2012 (spring 2012 mid-term meeting)</w:t>
      </w:r>
    </w:p>
    <w:p w:rsidR="00F748BC" w:rsidRDefault="00F748BC" w:rsidP="00F748BC">
      <w:pPr>
        <w:pStyle w:val="ListParagraph"/>
        <w:numPr>
          <w:ilvl w:val="0"/>
          <w:numId w:val="1"/>
        </w:numPr>
      </w:pPr>
      <w:r>
        <w:t>Chairperson informed the faculty that courses to be offered for Fall 2012 are as follow:</w:t>
      </w:r>
    </w:p>
    <w:p w:rsidR="00F748BC" w:rsidRDefault="008656FB" w:rsidP="00F748BC">
      <w:pPr>
        <w:pStyle w:val="ListParagraph"/>
        <w:numPr>
          <w:ilvl w:val="0"/>
          <w:numId w:val="2"/>
        </w:numPr>
      </w:pPr>
      <w:r>
        <w:t>SS280-Directed Study ( 1 section)</w:t>
      </w:r>
    </w:p>
    <w:p w:rsidR="008656FB" w:rsidRDefault="008656FB" w:rsidP="00F748BC">
      <w:pPr>
        <w:pStyle w:val="ListParagraph"/>
        <w:numPr>
          <w:ilvl w:val="0"/>
          <w:numId w:val="2"/>
        </w:numPr>
      </w:pPr>
      <w:r>
        <w:t>S224-East Asian History (1 section)</w:t>
      </w:r>
    </w:p>
    <w:p w:rsidR="008656FB" w:rsidRDefault="008656FB" w:rsidP="00F748BC">
      <w:pPr>
        <w:pStyle w:val="ListParagraph"/>
        <w:numPr>
          <w:ilvl w:val="0"/>
          <w:numId w:val="2"/>
        </w:numPr>
      </w:pPr>
      <w:r>
        <w:t>SS220-Contemporary Issue in Micronesia  (1 section)</w:t>
      </w:r>
    </w:p>
    <w:p w:rsidR="008656FB" w:rsidRDefault="008656FB" w:rsidP="00F748BC">
      <w:pPr>
        <w:pStyle w:val="ListParagraph"/>
        <w:numPr>
          <w:ilvl w:val="0"/>
          <w:numId w:val="2"/>
        </w:numPr>
      </w:pPr>
      <w:r>
        <w:t>SS212-Economy of Micronesia  (1 section)</w:t>
      </w:r>
    </w:p>
    <w:p w:rsidR="008656FB" w:rsidRDefault="008656FB" w:rsidP="00F748BC">
      <w:pPr>
        <w:pStyle w:val="ListParagraph"/>
        <w:numPr>
          <w:ilvl w:val="0"/>
          <w:numId w:val="2"/>
        </w:numPr>
      </w:pPr>
      <w:r>
        <w:t>Ss205-Micronesian government and politics (1 section)</w:t>
      </w:r>
    </w:p>
    <w:p w:rsidR="008656FB" w:rsidRDefault="008656FB" w:rsidP="00F748BC">
      <w:pPr>
        <w:pStyle w:val="ListParagraph"/>
        <w:numPr>
          <w:ilvl w:val="0"/>
          <w:numId w:val="2"/>
        </w:numPr>
      </w:pPr>
      <w:r>
        <w:t>SS200-Research Methods (1 section)</w:t>
      </w:r>
    </w:p>
    <w:p w:rsidR="008656FB" w:rsidRDefault="008656FB" w:rsidP="008656FB">
      <w:pPr>
        <w:pStyle w:val="ListParagraph"/>
        <w:numPr>
          <w:ilvl w:val="0"/>
          <w:numId w:val="2"/>
        </w:numPr>
      </w:pPr>
      <w:r>
        <w:t>SS195-Micronesian Cultural  Studies (1 section)</w:t>
      </w:r>
    </w:p>
    <w:p w:rsidR="008656FB" w:rsidRDefault="008656FB" w:rsidP="008656FB">
      <w:pPr>
        <w:pStyle w:val="ListParagraph"/>
        <w:numPr>
          <w:ilvl w:val="0"/>
          <w:numId w:val="2"/>
        </w:numPr>
      </w:pPr>
      <w:r>
        <w:t>SS170-World history (to 1500) (1 section)</w:t>
      </w:r>
    </w:p>
    <w:p w:rsidR="008656FB" w:rsidRDefault="009A1E33" w:rsidP="00F748BC">
      <w:pPr>
        <w:pStyle w:val="ListParagraph"/>
        <w:numPr>
          <w:ilvl w:val="0"/>
          <w:numId w:val="2"/>
        </w:numPr>
      </w:pPr>
      <w:r>
        <w:t>Ss150-His</w:t>
      </w:r>
      <w:r w:rsidR="008656FB">
        <w:t>tory of Micronesia (4 sections)</w:t>
      </w:r>
    </w:p>
    <w:p w:rsidR="008656FB" w:rsidRDefault="008656FB" w:rsidP="00F748BC">
      <w:pPr>
        <w:pStyle w:val="ListParagraph"/>
        <w:numPr>
          <w:ilvl w:val="0"/>
          <w:numId w:val="2"/>
        </w:numPr>
      </w:pPr>
      <w:r>
        <w:t xml:space="preserve">SS130-Introduction to Sociology (2 sections) </w:t>
      </w:r>
    </w:p>
    <w:p w:rsidR="008656FB" w:rsidRDefault="008656FB" w:rsidP="00F748BC">
      <w:pPr>
        <w:pStyle w:val="ListParagraph"/>
        <w:numPr>
          <w:ilvl w:val="0"/>
          <w:numId w:val="2"/>
        </w:numPr>
      </w:pPr>
      <w:r>
        <w:t>SS125-Geopgraphy of the Pacific(1 section)</w:t>
      </w:r>
    </w:p>
    <w:p w:rsidR="008656FB" w:rsidRDefault="008656FB" w:rsidP="00F748BC">
      <w:pPr>
        <w:pStyle w:val="ListParagraph"/>
        <w:numPr>
          <w:ilvl w:val="0"/>
          <w:numId w:val="2"/>
        </w:numPr>
      </w:pPr>
      <w:r>
        <w:t>SS120-Introduction to Geography(2 sections)</w:t>
      </w:r>
    </w:p>
    <w:p w:rsidR="008656FB" w:rsidRDefault="008656FB" w:rsidP="00F748BC">
      <w:pPr>
        <w:pStyle w:val="ListParagraph"/>
        <w:numPr>
          <w:ilvl w:val="0"/>
          <w:numId w:val="2"/>
        </w:numPr>
      </w:pPr>
      <w:r>
        <w:t>SS111-Cultural Anthropology(1 section)</w:t>
      </w:r>
    </w:p>
    <w:p w:rsidR="008656FB" w:rsidRDefault="008656FB" w:rsidP="00F748BC">
      <w:pPr>
        <w:pStyle w:val="ListParagraph"/>
        <w:numPr>
          <w:ilvl w:val="0"/>
          <w:numId w:val="2"/>
        </w:numPr>
      </w:pPr>
      <w:r>
        <w:t>SS101-Intoduction to Political Science(1 section)</w:t>
      </w:r>
    </w:p>
    <w:p w:rsidR="008656FB" w:rsidRDefault="008656FB" w:rsidP="00F748BC">
      <w:pPr>
        <w:pStyle w:val="ListParagraph"/>
        <w:numPr>
          <w:ilvl w:val="0"/>
          <w:numId w:val="2"/>
        </w:numPr>
      </w:pPr>
      <w:r>
        <w:t>SS/Py101-General Psychology(2 sections)</w:t>
      </w:r>
    </w:p>
    <w:p w:rsidR="00AA5586" w:rsidRPr="00AA5586" w:rsidRDefault="00AA5586" w:rsidP="00AA5586">
      <w:pPr>
        <w:pStyle w:val="ListParagraph"/>
        <w:ind w:left="2160"/>
        <w:rPr>
          <w:b/>
          <w:u w:val="single"/>
        </w:rPr>
      </w:pPr>
      <w:r w:rsidRPr="00AA5586">
        <w:rPr>
          <w:b/>
          <w:u w:val="single"/>
        </w:rPr>
        <w:t>Law courses as following the proposed s</w:t>
      </w:r>
      <w:r>
        <w:rPr>
          <w:b/>
          <w:u w:val="single"/>
        </w:rPr>
        <w:t>chedule will be</w:t>
      </w:r>
      <w:r w:rsidRPr="00AA5586">
        <w:rPr>
          <w:b/>
          <w:u w:val="single"/>
        </w:rPr>
        <w:t>:</w:t>
      </w:r>
    </w:p>
    <w:p w:rsidR="00AA5586" w:rsidRDefault="00AA5586" w:rsidP="00AA5586">
      <w:pPr>
        <w:pStyle w:val="ListParagraph"/>
        <w:ind w:left="2160"/>
      </w:pPr>
      <w:r>
        <w:t>Law200-Legal research &amp; Writing</w:t>
      </w:r>
    </w:p>
    <w:p w:rsidR="00AA5586" w:rsidRDefault="00AA5586" w:rsidP="00AA5586">
      <w:pPr>
        <w:pStyle w:val="ListParagraph"/>
        <w:ind w:left="2160"/>
      </w:pPr>
      <w:r>
        <w:t>Law224-Contracts</w:t>
      </w:r>
    </w:p>
    <w:p w:rsidR="00AA5586" w:rsidRDefault="00AA5586" w:rsidP="00AA5586">
      <w:pPr>
        <w:pStyle w:val="ListParagraph"/>
        <w:ind w:left="2160"/>
      </w:pPr>
      <w:r>
        <w:t>Law220-Torts</w:t>
      </w:r>
    </w:p>
    <w:p w:rsidR="00AA5586" w:rsidRDefault="00AA5586" w:rsidP="00AA5586">
      <w:pPr>
        <w:pStyle w:val="ListParagraph"/>
        <w:ind w:left="2160"/>
      </w:pPr>
      <w:r>
        <w:t>Law215-Criminal Law</w:t>
      </w:r>
    </w:p>
    <w:p w:rsidR="008656FB" w:rsidRDefault="008656FB" w:rsidP="008656FB">
      <w:pPr>
        <w:pStyle w:val="ListParagraph"/>
        <w:numPr>
          <w:ilvl w:val="0"/>
          <w:numId w:val="1"/>
        </w:numPr>
      </w:pPr>
      <w:r>
        <w:t>It was discussed that the new person to the SS division beginning</w:t>
      </w:r>
      <w:r w:rsidR="00AA5586">
        <w:t>,</w:t>
      </w:r>
      <w:r>
        <w:t xml:space="preserve"> </w:t>
      </w:r>
      <w:proofErr w:type="gramStart"/>
      <w:r>
        <w:t>Fall</w:t>
      </w:r>
      <w:proofErr w:type="gramEnd"/>
      <w:r>
        <w:t xml:space="preserve"> 2012 will take over all the history classes.</w:t>
      </w:r>
      <w:r w:rsidR="00AA5586">
        <w:t xml:space="preserve"> Other sections will be added to proposed courses should there be a need.</w:t>
      </w:r>
    </w:p>
    <w:p w:rsidR="008656FB" w:rsidRDefault="00AA5586" w:rsidP="008656FB">
      <w:pPr>
        <w:pStyle w:val="ListParagraph"/>
        <w:numPr>
          <w:ilvl w:val="0"/>
          <w:numId w:val="1"/>
        </w:numPr>
      </w:pPr>
      <w:r>
        <w:t xml:space="preserve">Faculty also talked about the assessment plan for the program and came up with a question to assess courses for the program and the question will be: </w:t>
      </w:r>
    </w:p>
    <w:p w:rsidR="00AA5586" w:rsidRDefault="00AA5586" w:rsidP="00AA5586">
      <w:pPr>
        <w:pStyle w:val="ListParagraph"/>
        <w:rPr>
          <w:b/>
          <w:i/>
          <w:color w:val="FF0000"/>
        </w:rPr>
      </w:pPr>
      <w:r w:rsidRPr="00AA5586">
        <w:rPr>
          <w:b/>
          <w:i/>
          <w:color w:val="FF0000"/>
        </w:rPr>
        <w:t xml:space="preserve">“Identify the changes that occurred in Micronesia and their impact (both advantages and disadvantages) to the government, economy, and culture.” </w:t>
      </w:r>
    </w:p>
    <w:p w:rsidR="00F83092" w:rsidRDefault="00F83092" w:rsidP="00AA5586">
      <w:pPr>
        <w:pStyle w:val="ListParagraph"/>
        <w:rPr>
          <w:b/>
          <w:i/>
          <w:color w:val="FF0000"/>
        </w:rPr>
      </w:pPr>
    </w:p>
    <w:p w:rsidR="00F83092" w:rsidRDefault="00F83092" w:rsidP="00AA5586">
      <w:pPr>
        <w:pStyle w:val="ListParagraph"/>
        <w:rPr>
          <w:color w:val="000000" w:themeColor="text1"/>
          <w:u w:val="single"/>
        </w:rPr>
      </w:pPr>
      <w:r w:rsidRPr="006276EC">
        <w:rPr>
          <w:i/>
          <w:color w:val="000000" w:themeColor="text1"/>
          <w:u w:val="single"/>
        </w:rPr>
        <w:t>This question will be used as an assessment tool to measure knowledge of content and at the same time addressing uniformity and consistency of assessment in the Micronesian Studies Program, the deadl</w:t>
      </w:r>
      <w:r w:rsidR="006276EC" w:rsidRPr="006276EC">
        <w:rPr>
          <w:i/>
          <w:color w:val="000000" w:themeColor="text1"/>
          <w:u w:val="single"/>
        </w:rPr>
        <w:t xml:space="preserve">ine for data collection will before May 2012. The courses will </w:t>
      </w:r>
      <w:proofErr w:type="gramStart"/>
      <w:r w:rsidR="006276EC" w:rsidRPr="006276EC">
        <w:rPr>
          <w:i/>
          <w:color w:val="000000" w:themeColor="text1"/>
          <w:u w:val="single"/>
        </w:rPr>
        <w:t xml:space="preserve">be  </w:t>
      </w:r>
      <w:r w:rsidR="006276EC" w:rsidRPr="006276EC">
        <w:rPr>
          <w:color w:val="000000" w:themeColor="text1"/>
          <w:u w:val="single"/>
        </w:rPr>
        <w:t>SS195</w:t>
      </w:r>
      <w:proofErr w:type="gramEnd"/>
      <w:r w:rsidR="006276EC" w:rsidRPr="006276EC">
        <w:rPr>
          <w:color w:val="000000" w:themeColor="text1"/>
          <w:u w:val="single"/>
        </w:rPr>
        <w:t>, SS205, SS212 and SS220, as identified in the assessment plan.</w:t>
      </w:r>
    </w:p>
    <w:p w:rsidR="00CB54C2" w:rsidRDefault="00CB54C2" w:rsidP="00CB54C2">
      <w:pPr>
        <w:pStyle w:val="ListParagraph"/>
        <w:rPr>
          <w:color w:val="000000" w:themeColor="text1"/>
        </w:rPr>
      </w:pPr>
    </w:p>
    <w:p w:rsidR="00CB54C2" w:rsidRDefault="00CB54C2" w:rsidP="00CB54C2">
      <w:pPr>
        <w:pStyle w:val="ListParagraph"/>
        <w:numPr>
          <w:ilvl w:val="0"/>
          <w:numId w:val="1"/>
        </w:numPr>
        <w:rPr>
          <w:color w:val="000000" w:themeColor="text1"/>
        </w:rPr>
      </w:pPr>
      <w:r>
        <w:rPr>
          <w:color w:val="000000" w:themeColor="text1"/>
        </w:rPr>
        <w:t>The faculty also talked about the need to come up with criteria for admission into the Trial counselor program, as it has been also a concern of instructors who have taught the courses for the program. It was agreed that faculty create communication to propose criteria and to include law instructors and later sit down together to finalize the criteria to put in a proposal to go through the Curriculum and Assessment committee or appropriate route.</w:t>
      </w:r>
    </w:p>
    <w:p w:rsidR="00CB54C2" w:rsidRDefault="00CB54C2" w:rsidP="00CB54C2">
      <w:pPr>
        <w:pStyle w:val="ListParagraph"/>
        <w:numPr>
          <w:ilvl w:val="0"/>
          <w:numId w:val="1"/>
        </w:numPr>
        <w:rPr>
          <w:color w:val="000000" w:themeColor="text1"/>
        </w:rPr>
      </w:pPr>
      <w:r>
        <w:rPr>
          <w:color w:val="000000" w:themeColor="text1"/>
        </w:rPr>
        <w:t xml:space="preserve">There </w:t>
      </w:r>
      <w:r w:rsidR="00985568">
        <w:rPr>
          <w:color w:val="000000" w:themeColor="text1"/>
        </w:rPr>
        <w:t xml:space="preserve">was </w:t>
      </w:r>
      <w:r>
        <w:rPr>
          <w:color w:val="000000" w:themeColor="text1"/>
        </w:rPr>
        <w:t>also discussion on calculation on seat cost. Faculty</w:t>
      </w:r>
      <w:r w:rsidR="00985568">
        <w:rPr>
          <w:color w:val="000000" w:themeColor="text1"/>
        </w:rPr>
        <w:t xml:space="preserve"> members</w:t>
      </w:r>
      <w:r>
        <w:rPr>
          <w:color w:val="000000" w:themeColor="text1"/>
        </w:rPr>
        <w:t xml:space="preserve"> have questions and concerns especially revolving </w:t>
      </w:r>
      <w:r w:rsidR="00985568">
        <w:rPr>
          <w:color w:val="000000" w:themeColor="text1"/>
        </w:rPr>
        <w:t xml:space="preserve">around accuracy of data and the time and load involved in </w:t>
      </w:r>
      <w:r w:rsidR="00985568">
        <w:rPr>
          <w:color w:val="000000" w:themeColor="text1"/>
        </w:rPr>
        <w:lastRenderedPageBreak/>
        <w:t>collecting the requested data.</w:t>
      </w:r>
      <w:r>
        <w:rPr>
          <w:color w:val="000000" w:themeColor="text1"/>
        </w:rPr>
        <w:t xml:space="preserve"> </w:t>
      </w:r>
      <w:r w:rsidR="00985568">
        <w:rPr>
          <w:color w:val="000000" w:themeColor="text1"/>
        </w:rPr>
        <w:t xml:space="preserve"> Chair will forward these concerns and questions to  Director of Academic Programs -DAP (Karen)</w:t>
      </w:r>
    </w:p>
    <w:p w:rsidR="00985568" w:rsidRDefault="00985568" w:rsidP="00985568">
      <w:pPr>
        <w:pStyle w:val="ListParagraph"/>
        <w:numPr>
          <w:ilvl w:val="0"/>
          <w:numId w:val="1"/>
        </w:numPr>
        <w:rPr>
          <w:color w:val="000000" w:themeColor="text1"/>
        </w:rPr>
      </w:pPr>
      <w:r>
        <w:rPr>
          <w:color w:val="000000" w:themeColor="text1"/>
        </w:rPr>
        <w:t>Concerns/comments were shared by the faculty members:</w:t>
      </w:r>
    </w:p>
    <w:p w:rsidR="00985568" w:rsidRDefault="00985568" w:rsidP="00985568">
      <w:pPr>
        <w:pStyle w:val="ListParagraph"/>
        <w:rPr>
          <w:color w:val="000000" w:themeColor="text1"/>
        </w:rPr>
      </w:pPr>
      <w:r>
        <w:rPr>
          <w:color w:val="000000" w:themeColor="text1"/>
        </w:rPr>
        <w:t xml:space="preserve">John Haglelgam-stressed the need to create another political science course to strengthen background </w:t>
      </w:r>
      <w:r w:rsidR="00EB75D5">
        <w:rPr>
          <w:color w:val="000000" w:themeColor="text1"/>
        </w:rPr>
        <w:t>of</w:t>
      </w:r>
      <w:r>
        <w:rPr>
          <w:color w:val="000000" w:themeColor="text1"/>
        </w:rPr>
        <w:t xml:space="preserve"> students coming out of the program. Recently, most graduates have pursued a political science major in other universities</w:t>
      </w:r>
      <w:r w:rsidR="00E87A40">
        <w:rPr>
          <w:color w:val="000000" w:themeColor="text1"/>
        </w:rPr>
        <w:t>.</w:t>
      </w:r>
      <w:r w:rsidR="00EB75D5">
        <w:rPr>
          <w:color w:val="000000" w:themeColor="text1"/>
        </w:rPr>
        <w:t xml:space="preserve"> Suggestions were made to look at other universities to explore articulation requirements and other political science courses.</w:t>
      </w:r>
    </w:p>
    <w:p w:rsidR="00EB75D5" w:rsidRPr="00985568" w:rsidRDefault="00EB75D5" w:rsidP="00985568">
      <w:pPr>
        <w:pStyle w:val="ListParagraph"/>
        <w:rPr>
          <w:color w:val="000000" w:themeColor="text1"/>
        </w:rPr>
      </w:pPr>
      <w:r>
        <w:rPr>
          <w:color w:val="000000" w:themeColor="text1"/>
        </w:rPr>
        <w:t xml:space="preserve">Faustino-expressed concern on planning and coordination to upcoming cultural festivity by the Social science club with justification that officers need to work closely with SS faculty and the fact that time allotted for planning is very short. Chair announced students have been informed of the same concerns. Since a number of activities are on-going this semester (i.e., founding day, fundraising for endowment, staff development day, and accreditation deadlines) students have been advised to postpone the festivity to a later date. </w:t>
      </w:r>
    </w:p>
    <w:sectPr w:rsidR="00EB75D5" w:rsidRPr="00985568" w:rsidSect="00852B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E5F20"/>
    <w:multiLevelType w:val="hybridMultilevel"/>
    <w:tmpl w:val="4EF2F53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28B35F5"/>
    <w:multiLevelType w:val="hybridMultilevel"/>
    <w:tmpl w:val="7DE2A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48BC"/>
    <w:rsid w:val="00256A51"/>
    <w:rsid w:val="006276EC"/>
    <w:rsid w:val="00852B09"/>
    <w:rsid w:val="008656FB"/>
    <w:rsid w:val="00985568"/>
    <w:rsid w:val="009A1E33"/>
    <w:rsid w:val="00AA5586"/>
    <w:rsid w:val="00CB54C2"/>
    <w:rsid w:val="00D87279"/>
    <w:rsid w:val="00E87A40"/>
    <w:rsid w:val="00EB75D5"/>
    <w:rsid w:val="00F748BC"/>
    <w:rsid w:val="00F83092"/>
    <w:rsid w:val="00FB7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8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7</cp:revision>
  <dcterms:created xsi:type="dcterms:W3CDTF">2012-03-08T00:21:00Z</dcterms:created>
  <dcterms:modified xsi:type="dcterms:W3CDTF">2012-03-09T05:36:00Z</dcterms:modified>
</cp:coreProperties>
</file>