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E027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7596F3BE" w14:textId="7A56FB4D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Pr="00B071D8">
        <w:rPr>
          <w:rFonts w:cs="Times New Roman"/>
          <w:b/>
          <w:color w:val="3366FF"/>
          <w:sz w:val="32"/>
          <w:szCs w:val="32"/>
        </w:rPr>
        <w:t>2012-2013)</w:t>
      </w:r>
    </w:p>
    <w:p w14:paraId="3B11C433" w14:textId="77777777" w:rsidR="00B76257" w:rsidRDefault="00B76257" w:rsidP="00B76257">
      <w:pPr>
        <w:rPr>
          <w:rFonts w:cs="Times New Roman"/>
        </w:rPr>
      </w:pPr>
    </w:p>
    <w:p w14:paraId="33A09BE4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3389389E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7BC34F82" w14:textId="23478652" w:rsidR="00065E1A" w:rsidRPr="00065E1A" w:rsidRDefault="00B76257" w:rsidP="00065E1A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32"/>
          <w:szCs w:val="32"/>
        </w:rPr>
      </w:pPr>
      <w:r w:rsidRPr="00967AA6">
        <w:rPr>
          <w:rFonts w:cs="Times New Roman"/>
        </w:rPr>
        <w:t xml:space="preserve">At the completion of </w:t>
      </w:r>
      <w:r w:rsidRPr="00A446AA">
        <w:rPr>
          <w:rFonts w:cs="Times New Roman"/>
        </w:rPr>
        <w:t>the</w:t>
      </w:r>
      <w:r w:rsidRPr="00A446AA">
        <w:rPr>
          <w:rFonts w:cs="Times New Roman"/>
          <w:b/>
        </w:rPr>
        <w:t xml:space="preserve"> </w:t>
      </w:r>
      <w:r w:rsidR="002941EA" w:rsidRPr="002941EA">
        <w:rPr>
          <w:rFonts w:cs="Times New Roman"/>
          <w:b/>
        </w:rPr>
        <w:t>Public Health</w:t>
      </w:r>
      <w:r w:rsidR="002941EA" w:rsidRPr="00CE57B7">
        <w:rPr>
          <w:rFonts w:cs="Times New Roman"/>
          <w:sz w:val="32"/>
          <w:szCs w:val="32"/>
        </w:rPr>
        <w:t xml:space="preserve"> </w:t>
      </w:r>
      <w:r w:rsidR="00065E1A" w:rsidRPr="00967AA6">
        <w:rPr>
          <w:rFonts w:cs="Times New Roman"/>
          <w:b/>
        </w:rPr>
        <w:t>certificate</w:t>
      </w:r>
      <w:r w:rsidRPr="00967AA6">
        <w:rPr>
          <w:rFonts w:cs="Times New Roman"/>
        </w:rPr>
        <w:t xml:space="preserve">, the student </w:t>
      </w:r>
      <w:r w:rsidR="00480A8A" w:rsidRPr="00967AA6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55D65B9E" w14:textId="77777777" w:rsidR="002941EA" w:rsidRPr="00263502" w:rsidRDefault="002941EA" w:rsidP="002941E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263502">
        <w:rPr>
          <w:rFonts w:cs="Times New Roman"/>
        </w:rPr>
        <w:t>Recognize and describe basic health science facts and principles</w:t>
      </w:r>
    </w:p>
    <w:p w14:paraId="1B858F32" w14:textId="77777777" w:rsidR="002941EA" w:rsidRPr="00263502" w:rsidRDefault="002941EA" w:rsidP="002941E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263502">
        <w:rPr>
          <w:rFonts w:cs="Times New Roman"/>
        </w:rPr>
        <w:t>Discuss the essential public health functions</w:t>
      </w:r>
    </w:p>
    <w:p w14:paraId="6DD33FFC" w14:textId="77777777" w:rsidR="002941EA" w:rsidRPr="00263502" w:rsidRDefault="002941EA" w:rsidP="002941E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263502">
        <w:rPr>
          <w:rFonts w:cs="Times New Roman"/>
        </w:rPr>
        <w:t>Describe adult, children and family health issues</w:t>
      </w:r>
    </w:p>
    <w:p w14:paraId="5C4AAA0B" w14:textId="77777777" w:rsidR="002941EA" w:rsidRPr="00263502" w:rsidRDefault="002941EA" w:rsidP="002941E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263502">
        <w:rPr>
          <w:rFonts w:cs="Times New Roman"/>
        </w:rPr>
        <w:t>Demonstrate an understanding and practice of some generic public health competencies</w:t>
      </w:r>
    </w:p>
    <w:p w14:paraId="376A5FCF" w14:textId="77777777" w:rsidR="002941EA" w:rsidRPr="00263502" w:rsidRDefault="002941EA" w:rsidP="002941E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263502">
        <w:rPr>
          <w:rFonts w:cs="Times New Roman"/>
        </w:rPr>
        <w:t>Demonstrate proper public health skills for public health practice in the community as a state or local junior public health officer</w:t>
      </w:r>
    </w:p>
    <w:p w14:paraId="06EA4CB0" w14:textId="77777777" w:rsidR="002941EA" w:rsidRPr="00263502" w:rsidRDefault="002941EA" w:rsidP="002941E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263502">
        <w:rPr>
          <w:rFonts w:cs="Times New Roman"/>
        </w:rPr>
        <w:t>Demonstrate community and cultural sensitivity in the health care environment</w:t>
      </w:r>
    </w:p>
    <w:p w14:paraId="658CB029" w14:textId="77777777" w:rsidR="002941EA" w:rsidRPr="00263502" w:rsidRDefault="002941EA" w:rsidP="002941E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263502">
        <w:rPr>
          <w:rFonts w:cs="Times New Roman"/>
        </w:rPr>
        <w:t>Describe the determinants and problems of the health of adults, children and families</w:t>
      </w:r>
    </w:p>
    <w:p w14:paraId="614F05E2" w14:textId="77777777" w:rsidR="002941EA" w:rsidRPr="00263502" w:rsidRDefault="002941EA" w:rsidP="002941E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263502">
        <w:rPr>
          <w:rFonts w:cs="Times New Roman"/>
        </w:rPr>
        <w:t>Demonstrate proper cardio-pulmonary resuscitation (CPR) and first aid techniques</w:t>
      </w:r>
    </w:p>
    <w:p w14:paraId="2FA1AC02" w14:textId="77777777" w:rsidR="002941EA" w:rsidRPr="00263502" w:rsidRDefault="002941EA" w:rsidP="002941E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263502">
        <w:rPr>
          <w:rFonts w:cs="Times New Roman"/>
        </w:rPr>
        <w:t>Demonstrate the ability to make a community diagnosis based on the determinants of health</w:t>
      </w:r>
    </w:p>
    <w:p w14:paraId="68509AB2" w14:textId="77777777" w:rsidR="002941EA" w:rsidRPr="00263502" w:rsidRDefault="002941EA" w:rsidP="002941E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263502">
        <w:rPr>
          <w:rFonts w:cs="Times New Roman"/>
        </w:rPr>
        <w:t>Identify good public health practice</w:t>
      </w:r>
    </w:p>
    <w:p w14:paraId="774B93EC" w14:textId="77777777" w:rsidR="002941EA" w:rsidRPr="00263502" w:rsidRDefault="002941EA" w:rsidP="002941E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cs="Times New Roman"/>
        </w:rPr>
      </w:pPr>
      <w:r w:rsidRPr="00263502">
        <w:rPr>
          <w:rFonts w:cs="Times New Roman"/>
        </w:rPr>
        <w:t>Have had work experience at a public health facility</w:t>
      </w:r>
    </w:p>
    <w:p w14:paraId="7E84E814" w14:textId="77777777" w:rsidR="00551411" w:rsidRPr="008C5748" w:rsidRDefault="00551411" w:rsidP="00551411">
      <w:pPr>
        <w:pStyle w:val="ListParagraph"/>
        <w:rPr>
          <w:rFonts w:cs="Times New Roman"/>
        </w:rPr>
      </w:pPr>
    </w:p>
    <w:p w14:paraId="62147605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46009028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1EA72F6A" w14:textId="77777777" w:rsidR="00B76257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39AC">
        <w:rPr>
          <w:rFonts w:cs="Times New Roman"/>
          <w:b/>
          <w:bCs/>
        </w:rPr>
        <w:t>What we looked at:</w:t>
      </w:r>
      <w:r w:rsidRPr="000F5FAA">
        <w:rPr>
          <w:rFonts w:cs="Times New Roman"/>
          <w:b/>
          <w:bCs/>
        </w:rPr>
        <w:t xml:space="preserve"> </w:t>
      </w:r>
    </w:p>
    <w:p w14:paraId="0ED2CA08" w14:textId="36390855" w:rsidR="00B76257" w:rsidRDefault="00EC057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="002941EA" w:rsidRPr="002941EA">
        <w:rPr>
          <w:rFonts w:cs="Times New Roman"/>
        </w:rPr>
        <w:t>Public Health</w:t>
      </w:r>
      <w:r w:rsidR="002941EA" w:rsidRPr="002941EA">
        <w:rPr>
          <w:rFonts w:cs="Times New Roman"/>
          <w:sz w:val="32"/>
          <w:szCs w:val="32"/>
        </w:rPr>
        <w:t xml:space="preserve"> </w:t>
      </w:r>
      <w:r w:rsidR="002941EA" w:rsidRPr="002941EA">
        <w:rPr>
          <w:rFonts w:cs="Times New Roman"/>
        </w:rPr>
        <w:t>certificate</w:t>
      </w:r>
      <w:r w:rsidR="00065E1A" w:rsidRPr="008979A0">
        <w:rPr>
          <w:rFonts w:cs="Times New Roman"/>
        </w:rPr>
        <w:t>,</w:t>
      </w:r>
      <w:r w:rsidR="00065E1A" w:rsidRPr="000F5FAA">
        <w:rPr>
          <w:rFonts w:cs="Times New Roman"/>
        </w:rPr>
        <w:t xml:space="preserve"> </w:t>
      </w:r>
      <w:r>
        <w:rPr>
          <w:rFonts w:cs="Times New Roman"/>
        </w:rPr>
        <w:t xml:space="preserve">assessment </w:t>
      </w:r>
      <w:r w:rsidR="001738D3">
        <w:rPr>
          <w:rFonts w:cs="Times New Roman"/>
        </w:rPr>
        <w:t xml:space="preserve">focused on all </w:t>
      </w:r>
      <w:r w:rsidR="00E64D47">
        <w:rPr>
          <w:rFonts w:cs="Times New Roman"/>
        </w:rPr>
        <w:t>____</w:t>
      </w:r>
      <w:r w:rsidR="001738D3">
        <w:rPr>
          <w:rFonts w:cs="Times New Roman"/>
        </w:rPr>
        <w:t xml:space="preserve">PSLOs. Listed below are the assessment plans for each of the PSLOs. </w:t>
      </w:r>
    </w:p>
    <w:p w14:paraId="24E0AA3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EF97FC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7BF78F2A" w14:textId="77777777" w:rsidR="00745545" w:rsidRDefault="00745545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2F3F5C4" w14:textId="77777777" w:rsidR="00415ED2" w:rsidRPr="000F5FAA" w:rsidRDefault="00415ED2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4283878" w14:textId="77777777" w:rsidR="00B76257" w:rsidRPr="00B071D8" w:rsidRDefault="00B76257" w:rsidP="00415ED2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are planning to work on:</w:t>
      </w:r>
      <w:r w:rsidRPr="00B071D8">
        <w:rPr>
          <w:rFonts w:cs="Times New Roman"/>
          <w:b/>
          <w:bCs/>
          <w:color w:val="3366FF"/>
        </w:rPr>
        <w:br/>
      </w:r>
      <w:r w:rsidR="00415ED2" w:rsidRPr="00B071D8">
        <w:rPr>
          <w:rFonts w:cs="Times New Roman"/>
          <w:color w:val="3366FF"/>
        </w:rPr>
        <w:t xml:space="preserve"> </w:t>
      </w:r>
      <w:bookmarkStart w:id="0" w:name="_GoBack"/>
      <w:bookmarkEnd w:id="0"/>
    </w:p>
    <w:p w14:paraId="183473EF" w14:textId="77777777" w:rsidR="00B76257" w:rsidRPr="00DC306A" w:rsidRDefault="00B76257" w:rsidP="00B76257">
      <w:pPr>
        <w:widowControl w:val="0"/>
        <w:autoSpaceDE w:val="0"/>
        <w:autoSpaceDN w:val="0"/>
        <w:adjustRightInd w:val="0"/>
      </w:pPr>
    </w:p>
    <w:p w14:paraId="2F504828" w14:textId="77777777" w:rsidR="00B76257" w:rsidRPr="00B071D8" w:rsidRDefault="00B76257" w:rsidP="00B76257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</w:p>
    <w:p w14:paraId="35ECE014" w14:textId="77777777" w:rsidR="005E29DB" w:rsidRPr="000F5FAA" w:rsidRDefault="005E29DB" w:rsidP="00B76257">
      <w:pPr>
        <w:rPr>
          <w:rFonts w:cs="Times New Roman"/>
        </w:rPr>
      </w:pPr>
    </w:p>
    <w:p w14:paraId="5B5D25EC" w14:textId="2C212C20" w:rsidR="005E29DB" w:rsidRDefault="005E29DB" w:rsidP="00B76257"/>
    <w:sectPr w:rsidR="005E29DB" w:rsidSect="00B7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3719"/>
    <w:multiLevelType w:val="hybridMultilevel"/>
    <w:tmpl w:val="D582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E5950"/>
    <w:multiLevelType w:val="multilevel"/>
    <w:tmpl w:val="90744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C411C3C"/>
    <w:multiLevelType w:val="hybridMultilevel"/>
    <w:tmpl w:val="B4B87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0CA0"/>
    <w:multiLevelType w:val="hybridMultilevel"/>
    <w:tmpl w:val="EA46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05D22"/>
    <w:multiLevelType w:val="hybridMultilevel"/>
    <w:tmpl w:val="77D0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C6D8D"/>
    <w:multiLevelType w:val="multilevel"/>
    <w:tmpl w:val="90744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40758F7"/>
    <w:multiLevelType w:val="hybridMultilevel"/>
    <w:tmpl w:val="7B469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306D9"/>
    <w:multiLevelType w:val="hybridMultilevel"/>
    <w:tmpl w:val="A1722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E047F"/>
    <w:multiLevelType w:val="hybridMultilevel"/>
    <w:tmpl w:val="49B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81343"/>
    <w:multiLevelType w:val="hybridMultilevel"/>
    <w:tmpl w:val="5A82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06BC8"/>
    <w:multiLevelType w:val="hybridMultilevel"/>
    <w:tmpl w:val="4222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510C6"/>
    <w:multiLevelType w:val="hybridMultilevel"/>
    <w:tmpl w:val="7CEE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41B98"/>
    <w:multiLevelType w:val="multilevel"/>
    <w:tmpl w:val="90744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E62F6"/>
    <w:multiLevelType w:val="multilevel"/>
    <w:tmpl w:val="EA02F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5E87800"/>
    <w:multiLevelType w:val="hybridMultilevel"/>
    <w:tmpl w:val="E994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F4936"/>
    <w:multiLevelType w:val="hybridMultilevel"/>
    <w:tmpl w:val="A16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530CE"/>
    <w:multiLevelType w:val="hybridMultilevel"/>
    <w:tmpl w:val="0198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06E95"/>
    <w:multiLevelType w:val="hybridMultilevel"/>
    <w:tmpl w:val="0DBE7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55C4C"/>
    <w:multiLevelType w:val="hybridMultilevel"/>
    <w:tmpl w:val="21F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1635F"/>
    <w:multiLevelType w:val="hybridMultilevel"/>
    <w:tmpl w:val="E1C03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4184F"/>
    <w:multiLevelType w:val="hybridMultilevel"/>
    <w:tmpl w:val="9B46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74871"/>
    <w:multiLevelType w:val="hybridMultilevel"/>
    <w:tmpl w:val="20164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97353"/>
    <w:multiLevelType w:val="hybridMultilevel"/>
    <w:tmpl w:val="10B8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3"/>
  </w:num>
  <w:num w:numId="5">
    <w:abstractNumId w:val="14"/>
  </w:num>
  <w:num w:numId="6">
    <w:abstractNumId w:val="0"/>
  </w:num>
  <w:num w:numId="7">
    <w:abstractNumId w:val="21"/>
  </w:num>
  <w:num w:numId="8">
    <w:abstractNumId w:val="11"/>
  </w:num>
  <w:num w:numId="9">
    <w:abstractNumId w:val="2"/>
  </w:num>
  <w:num w:numId="10">
    <w:abstractNumId w:val="26"/>
  </w:num>
  <w:num w:numId="11">
    <w:abstractNumId w:val="27"/>
  </w:num>
  <w:num w:numId="12">
    <w:abstractNumId w:val="32"/>
  </w:num>
  <w:num w:numId="13">
    <w:abstractNumId w:val="24"/>
  </w:num>
  <w:num w:numId="14">
    <w:abstractNumId w:val="12"/>
  </w:num>
  <w:num w:numId="15">
    <w:abstractNumId w:val="34"/>
  </w:num>
  <w:num w:numId="16">
    <w:abstractNumId w:val="25"/>
  </w:num>
  <w:num w:numId="17">
    <w:abstractNumId w:val="15"/>
  </w:num>
  <w:num w:numId="18">
    <w:abstractNumId w:val="7"/>
  </w:num>
  <w:num w:numId="19">
    <w:abstractNumId w:val="19"/>
  </w:num>
  <w:num w:numId="20">
    <w:abstractNumId w:val="1"/>
  </w:num>
  <w:num w:numId="21">
    <w:abstractNumId w:val="23"/>
  </w:num>
  <w:num w:numId="22">
    <w:abstractNumId w:val="29"/>
  </w:num>
  <w:num w:numId="23">
    <w:abstractNumId w:val="6"/>
  </w:num>
  <w:num w:numId="24">
    <w:abstractNumId w:val="31"/>
  </w:num>
  <w:num w:numId="25">
    <w:abstractNumId w:val="5"/>
  </w:num>
  <w:num w:numId="26">
    <w:abstractNumId w:val="18"/>
  </w:num>
  <w:num w:numId="27">
    <w:abstractNumId w:val="28"/>
  </w:num>
  <w:num w:numId="28">
    <w:abstractNumId w:val="9"/>
  </w:num>
  <w:num w:numId="29">
    <w:abstractNumId w:val="30"/>
  </w:num>
  <w:num w:numId="30">
    <w:abstractNumId w:val="20"/>
  </w:num>
  <w:num w:numId="31">
    <w:abstractNumId w:val="22"/>
  </w:num>
  <w:num w:numId="32">
    <w:abstractNumId w:val="10"/>
  </w:num>
  <w:num w:numId="33">
    <w:abstractNumId w:val="33"/>
  </w:num>
  <w:num w:numId="34">
    <w:abstractNumId w:val="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65E1A"/>
    <w:rsid w:val="000739AC"/>
    <w:rsid w:val="00086D25"/>
    <w:rsid w:val="00146945"/>
    <w:rsid w:val="001738D3"/>
    <w:rsid w:val="00264ACD"/>
    <w:rsid w:val="002941EA"/>
    <w:rsid w:val="002C1197"/>
    <w:rsid w:val="003C0FDF"/>
    <w:rsid w:val="00415ED2"/>
    <w:rsid w:val="004710D3"/>
    <w:rsid w:val="00480A8A"/>
    <w:rsid w:val="00510CAF"/>
    <w:rsid w:val="00551411"/>
    <w:rsid w:val="00585D7D"/>
    <w:rsid w:val="005E29DB"/>
    <w:rsid w:val="0062025F"/>
    <w:rsid w:val="006928A3"/>
    <w:rsid w:val="00720510"/>
    <w:rsid w:val="00745545"/>
    <w:rsid w:val="00754410"/>
    <w:rsid w:val="007B3CD8"/>
    <w:rsid w:val="007C1AD1"/>
    <w:rsid w:val="008979A0"/>
    <w:rsid w:val="00910D53"/>
    <w:rsid w:val="0093691C"/>
    <w:rsid w:val="00967AA6"/>
    <w:rsid w:val="00A446AA"/>
    <w:rsid w:val="00A6291D"/>
    <w:rsid w:val="00AE57B5"/>
    <w:rsid w:val="00B03C66"/>
    <w:rsid w:val="00B071D8"/>
    <w:rsid w:val="00B107C5"/>
    <w:rsid w:val="00B16BE8"/>
    <w:rsid w:val="00B74265"/>
    <w:rsid w:val="00B74B1E"/>
    <w:rsid w:val="00B76257"/>
    <w:rsid w:val="00C017C3"/>
    <w:rsid w:val="00C75F81"/>
    <w:rsid w:val="00CE5EE4"/>
    <w:rsid w:val="00DD0424"/>
    <w:rsid w:val="00DE1B1D"/>
    <w:rsid w:val="00E22740"/>
    <w:rsid w:val="00E23673"/>
    <w:rsid w:val="00E64D47"/>
    <w:rsid w:val="00E86B29"/>
    <w:rsid w:val="00E96B5B"/>
    <w:rsid w:val="00EC057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A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2</cp:revision>
  <cp:lastPrinted>2013-10-03T21:50:00Z</cp:lastPrinted>
  <dcterms:created xsi:type="dcterms:W3CDTF">2013-10-23T22:07:00Z</dcterms:created>
  <dcterms:modified xsi:type="dcterms:W3CDTF">2013-10-23T22:07:00Z</dcterms:modified>
</cp:coreProperties>
</file>