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5" w:rsidRPr="00522881" w:rsidRDefault="00335B05" w:rsidP="00335B05">
      <w:pPr>
        <w:jc w:val="center"/>
        <w:rPr>
          <w:b/>
        </w:rPr>
      </w:pPr>
      <w:r w:rsidRPr="00522881">
        <w:rPr>
          <w:b/>
        </w:rPr>
        <w:t xml:space="preserve">College of </w:t>
      </w:r>
      <w:smartTag w:uri="urn:schemas-microsoft-com:office:smarttags" w:element="place">
        <w:smartTag w:uri="urn:schemas-microsoft-com:office:smarttags" w:element="country-region">
          <w:r w:rsidRPr="00522881">
            <w:rPr>
              <w:b/>
            </w:rPr>
            <w:t>Micronesia</w:t>
          </w:r>
        </w:smartTag>
      </w:smartTag>
      <w:r w:rsidRPr="00522881">
        <w:rPr>
          <w:b/>
        </w:rPr>
        <w:t xml:space="preserve"> – FSM</w:t>
      </w:r>
    </w:p>
    <w:tbl>
      <w:tblPr>
        <w:tblW w:w="103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7"/>
        <w:gridCol w:w="84"/>
        <w:gridCol w:w="389"/>
        <w:gridCol w:w="1586"/>
        <w:gridCol w:w="42"/>
        <w:gridCol w:w="814"/>
        <w:gridCol w:w="1175"/>
        <w:gridCol w:w="342"/>
        <w:gridCol w:w="2473"/>
        <w:gridCol w:w="11"/>
      </w:tblGrid>
      <w:tr w:rsidR="00335B05" w:rsidRPr="00522881" w:rsidTr="00D4564A">
        <w:trPr>
          <w:gridAfter w:val="1"/>
          <w:wAfter w:w="11" w:type="dxa"/>
        </w:trPr>
        <w:tc>
          <w:tcPr>
            <w:tcW w:w="10302" w:type="dxa"/>
            <w:gridSpan w:val="10"/>
          </w:tcPr>
          <w:p w:rsidR="00335B05" w:rsidRPr="0000177A" w:rsidRDefault="0000177A" w:rsidP="0000177A">
            <w:pPr>
              <w:jc w:val="center"/>
              <w:rPr>
                <w:b/>
              </w:rPr>
            </w:pPr>
            <w:r w:rsidRPr="0000177A">
              <w:rPr>
                <w:b/>
              </w:rPr>
              <w:t>CTE Fall 2012 Retreat</w:t>
            </w:r>
            <w:r w:rsidR="00D4564A" w:rsidRPr="0000177A">
              <w:rPr>
                <w:b/>
              </w:rPr>
              <w:t xml:space="preserve"> </w:t>
            </w:r>
            <w:r w:rsidR="00335B05" w:rsidRPr="0000177A">
              <w:rPr>
                <w:b/>
              </w:rPr>
              <w:t xml:space="preserve">Minutes </w:t>
            </w:r>
          </w:p>
        </w:tc>
      </w:tr>
      <w:tr w:rsidR="00335B05" w:rsidRPr="00522881" w:rsidTr="0000177A">
        <w:tblPrEx>
          <w:tblLook w:val="01E0"/>
        </w:tblPrEx>
        <w:trPr>
          <w:gridAfter w:val="1"/>
          <w:wAfter w:w="11" w:type="dxa"/>
          <w:trHeight w:val="503"/>
        </w:trPr>
        <w:tc>
          <w:tcPr>
            <w:tcW w:w="3870" w:type="dxa"/>
            <w:gridSpan w:val="4"/>
          </w:tcPr>
          <w:p w:rsidR="00335B05" w:rsidRPr="0000177A" w:rsidRDefault="00335B05" w:rsidP="00BD1F62">
            <w:r w:rsidRPr="0000177A">
              <w:t>Committee  or Working Group</w:t>
            </w:r>
          </w:p>
        </w:tc>
        <w:tc>
          <w:tcPr>
            <w:tcW w:w="6432" w:type="dxa"/>
            <w:gridSpan w:val="6"/>
          </w:tcPr>
          <w:p w:rsidR="00335B05" w:rsidRPr="00D4564A" w:rsidRDefault="0000177A" w:rsidP="00BD1F6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AFT, HTM, T&amp;T (CTE) Faculty</w:t>
            </w:r>
          </w:p>
        </w:tc>
      </w:tr>
      <w:tr w:rsidR="00335B05" w:rsidRPr="00522881" w:rsidTr="0000177A">
        <w:tblPrEx>
          <w:tblLook w:val="01E0"/>
        </w:tblPrEx>
        <w:trPr>
          <w:gridAfter w:val="1"/>
          <w:wAfter w:w="11" w:type="dxa"/>
        </w:trPr>
        <w:tc>
          <w:tcPr>
            <w:tcW w:w="3870" w:type="dxa"/>
            <w:gridSpan w:val="4"/>
          </w:tcPr>
          <w:p w:rsidR="00335B05" w:rsidRPr="00522881" w:rsidRDefault="00335B05" w:rsidP="0000177A">
            <w:pPr>
              <w:rPr>
                <w:b/>
              </w:rPr>
            </w:pPr>
            <w:r w:rsidRPr="00522881">
              <w:rPr>
                <w:b/>
              </w:rPr>
              <w:t xml:space="preserve">Date:   </w:t>
            </w:r>
            <w:r w:rsidR="009D138C" w:rsidRPr="00522881">
              <w:rPr>
                <w:b/>
              </w:rPr>
              <w:t xml:space="preserve">  </w:t>
            </w:r>
            <w:r w:rsidR="0000177A">
              <w:rPr>
                <w:b/>
              </w:rPr>
              <w:t>12</w:t>
            </w:r>
            <w:r w:rsidR="00D4564A">
              <w:rPr>
                <w:b/>
              </w:rPr>
              <w:t>/</w:t>
            </w:r>
            <w:r w:rsidR="0000177A">
              <w:rPr>
                <w:b/>
              </w:rPr>
              <w:t>17</w:t>
            </w:r>
            <w:r w:rsidR="00D4564A">
              <w:rPr>
                <w:b/>
              </w:rPr>
              <w:t>/12</w:t>
            </w:r>
          </w:p>
        </w:tc>
        <w:tc>
          <w:tcPr>
            <w:tcW w:w="2442" w:type="dxa"/>
            <w:gridSpan w:val="3"/>
          </w:tcPr>
          <w:p w:rsidR="00335B05" w:rsidRPr="00522881" w:rsidRDefault="00335B05" w:rsidP="0000177A">
            <w:pPr>
              <w:rPr>
                <w:b/>
              </w:rPr>
            </w:pPr>
            <w:r w:rsidRPr="00522881">
              <w:rPr>
                <w:b/>
              </w:rPr>
              <w:t xml:space="preserve">Time:  </w:t>
            </w:r>
            <w:r w:rsidR="009D138C" w:rsidRPr="00522881">
              <w:rPr>
                <w:b/>
              </w:rPr>
              <w:t xml:space="preserve"> </w:t>
            </w:r>
            <w:r w:rsidR="0000177A">
              <w:rPr>
                <w:b/>
              </w:rPr>
              <w:t>9am-2pm</w:t>
            </w:r>
          </w:p>
        </w:tc>
        <w:tc>
          <w:tcPr>
            <w:tcW w:w="3990" w:type="dxa"/>
            <w:gridSpan w:val="3"/>
          </w:tcPr>
          <w:p w:rsidR="00335B05" w:rsidRPr="00522881" w:rsidRDefault="00335B05" w:rsidP="0000177A">
            <w:pPr>
              <w:rPr>
                <w:b/>
              </w:rPr>
            </w:pPr>
            <w:r w:rsidRPr="00522881">
              <w:rPr>
                <w:b/>
              </w:rPr>
              <w:t>Location:</w:t>
            </w:r>
            <w:r w:rsidR="00D4564A">
              <w:rPr>
                <w:b/>
              </w:rPr>
              <w:t xml:space="preserve"> </w:t>
            </w:r>
            <w:r w:rsidR="0000177A">
              <w:rPr>
                <w:b/>
              </w:rPr>
              <w:t>Nihco Marine Park</w:t>
            </w:r>
            <w:r w:rsidRPr="00522881">
              <w:rPr>
                <w:b/>
              </w:rPr>
              <w:t xml:space="preserve">  </w:t>
            </w:r>
          </w:p>
        </w:tc>
      </w:tr>
      <w:tr w:rsidR="00335B05" w:rsidRPr="00522881" w:rsidTr="0000177A">
        <w:tblPrEx>
          <w:tblLook w:val="01E0"/>
        </w:tblPrEx>
        <w:trPr>
          <w:gridAfter w:val="1"/>
          <w:wAfter w:w="11" w:type="dxa"/>
        </w:trPr>
        <w:tc>
          <w:tcPr>
            <w:tcW w:w="3870" w:type="dxa"/>
            <w:gridSpan w:val="4"/>
          </w:tcPr>
          <w:p w:rsidR="00335B05" w:rsidRPr="00522881" w:rsidRDefault="00335B05" w:rsidP="00284F38"/>
        </w:tc>
        <w:tc>
          <w:tcPr>
            <w:tcW w:w="2442" w:type="dxa"/>
            <w:gridSpan w:val="3"/>
          </w:tcPr>
          <w:p w:rsidR="00335B05" w:rsidRPr="00522881" w:rsidRDefault="00335B05" w:rsidP="00BD1F62"/>
        </w:tc>
        <w:tc>
          <w:tcPr>
            <w:tcW w:w="3990" w:type="dxa"/>
            <w:gridSpan w:val="3"/>
          </w:tcPr>
          <w:p w:rsidR="00335B05" w:rsidRPr="00522881" w:rsidRDefault="00335B05" w:rsidP="00BD1F62">
            <w:pPr>
              <w:rPr>
                <w:b/>
              </w:rPr>
            </w:pPr>
          </w:p>
        </w:tc>
      </w:tr>
      <w:tr w:rsidR="006363B3" w:rsidRPr="00522881" w:rsidTr="00D4564A">
        <w:tblPrEx>
          <w:tblLook w:val="01E0"/>
        </w:tblPrEx>
        <w:trPr>
          <w:gridAfter w:val="1"/>
          <w:wAfter w:w="11" w:type="dxa"/>
          <w:trHeight w:val="2888"/>
        </w:trPr>
        <w:tc>
          <w:tcPr>
            <w:tcW w:w="10302" w:type="dxa"/>
            <w:gridSpan w:val="10"/>
            <w:tcBorders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75"/>
              <w:gridCol w:w="2430"/>
              <w:gridCol w:w="2309"/>
              <w:gridCol w:w="1561"/>
            </w:tblGrid>
            <w:tr w:rsidR="00D4564A" w:rsidRPr="00522881" w:rsidTr="0000177A">
              <w:trPr>
                <w:trHeight w:val="180"/>
              </w:trPr>
              <w:tc>
                <w:tcPr>
                  <w:tcW w:w="3775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  <w:r w:rsidRPr="00522881">
                    <w:rPr>
                      <w:b/>
                    </w:rPr>
                    <w:t>Members  Present</w:t>
                  </w:r>
                </w:p>
              </w:tc>
              <w:tc>
                <w:tcPr>
                  <w:tcW w:w="2430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</w:p>
              </w:tc>
              <w:tc>
                <w:tcPr>
                  <w:tcW w:w="2309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</w:p>
              </w:tc>
            </w:tr>
            <w:tr w:rsidR="00D4564A" w:rsidRPr="00522881" w:rsidTr="0000177A">
              <w:trPr>
                <w:trHeight w:val="180"/>
              </w:trPr>
              <w:tc>
                <w:tcPr>
                  <w:tcW w:w="3775" w:type="dxa"/>
                </w:tcPr>
                <w:p w:rsidR="00D4564A" w:rsidRPr="00522881" w:rsidRDefault="0000177A" w:rsidP="00D4564A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Names</w:t>
                  </w:r>
                </w:p>
              </w:tc>
              <w:tc>
                <w:tcPr>
                  <w:tcW w:w="2430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  <w:r w:rsidRPr="00522881">
                    <w:rPr>
                      <w:b/>
                    </w:rPr>
                    <w:t>Name</w:t>
                  </w:r>
                </w:p>
              </w:tc>
              <w:tc>
                <w:tcPr>
                  <w:tcW w:w="2309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</w:tcPr>
                <w:p w:rsidR="00D4564A" w:rsidRPr="00522881" w:rsidRDefault="00D4564A" w:rsidP="00D4564A">
                  <w:pPr>
                    <w:rPr>
                      <w:b/>
                    </w:rPr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D4564A">
                  <w:r>
                    <w:t>Gardner Edgar</w:t>
                  </w:r>
                </w:p>
              </w:tc>
              <w:tc>
                <w:tcPr>
                  <w:tcW w:w="2430" w:type="dxa"/>
                </w:tcPr>
                <w:p w:rsidR="00D4564A" w:rsidRPr="00FC6CFA" w:rsidRDefault="0000177A" w:rsidP="00D4564A">
                  <w:r>
                    <w:t xml:space="preserve">Charles </w:t>
                  </w:r>
                  <w:proofErr w:type="spellStart"/>
                  <w:r>
                    <w:t>Aiseam</w:t>
                  </w:r>
                  <w:proofErr w:type="spellEnd"/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00177A" w:rsidP="00D4564A">
                  <w:pPr>
                    <w:jc w:val="center"/>
                  </w:pPr>
                  <w:r>
                    <w:t>Cirilo Recana-Absent</w:t>
                  </w: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00177A" w:rsidRPr="00FC6CFA" w:rsidRDefault="0000177A" w:rsidP="0000177A">
                  <w:r>
                    <w:t>Dr. Nelchor Permitez</w:t>
                  </w:r>
                </w:p>
              </w:tc>
              <w:tc>
                <w:tcPr>
                  <w:tcW w:w="2430" w:type="dxa"/>
                </w:tcPr>
                <w:p w:rsidR="00D4564A" w:rsidRPr="00FC6CFA" w:rsidRDefault="00D4564A" w:rsidP="00D4564A">
                  <w:r>
                    <w:t>Anna Dela Cruz</w:t>
                  </w:r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D4564A">
                  <w:r>
                    <w:t>Bertoldo Esteban, Jr.</w:t>
                  </w:r>
                </w:p>
              </w:tc>
              <w:tc>
                <w:tcPr>
                  <w:tcW w:w="2430" w:type="dxa"/>
                </w:tcPr>
                <w:p w:rsidR="00D4564A" w:rsidRPr="00FC6CFA" w:rsidRDefault="0000177A" w:rsidP="00D4564A">
                  <w:r>
                    <w:t>Debra W. Perman</w:t>
                  </w:r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D4564A">
                  <w:r>
                    <w:t>Alan Alosima</w:t>
                  </w:r>
                </w:p>
              </w:tc>
              <w:tc>
                <w:tcPr>
                  <w:tcW w:w="2430" w:type="dxa"/>
                </w:tcPr>
                <w:p w:rsidR="00D4564A" w:rsidRPr="00FC6CFA" w:rsidRDefault="00D4564A" w:rsidP="00D4564A">
                  <w:r>
                    <w:t>Joyce Roby</w:t>
                  </w:r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/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773602">
                  <w:r>
                    <w:t>Tokuji Yama</w:t>
                  </w:r>
                  <w:r w:rsidR="00773602">
                    <w:t>d</w:t>
                  </w:r>
                  <w:r>
                    <w:t>a</w:t>
                  </w:r>
                </w:p>
              </w:tc>
              <w:tc>
                <w:tcPr>
                  <w:tcW w:w="2430" w:type="dxa"/>
                </w:tcPr>
                <w:p w:rsidR="00D4564A" w:rsidRPr="00FC6CFA" w:rsidRDefault="00D4564A" w:rsidP="00D4564A">
                  <w:r>
                    <w:t>Phyllis Silbanuz</w:t>
                  </w:r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D4564A">
                  <w:r>
                    <w:t>Salba Silbanuz</w:t>
                  </w:r>
                </w:p>
              </w:tc>
              <w:tc>
                <w:tcPr>
                  <w:tcW w:w="2430" w:type="dxa"/>
                </w:tcPr>
                <w:p w:rsidR="00D4564A" w:rsidRPr="00FC6CFA" w:rsidRDefault="0000177A" w:rsidP="00D4564A">
                  <w:r>
                    <w:t>Edwin Sione</w:t>
                  </w:r>
                </w:p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00177A">
                  <w:r>
                    <w:t>Xavier Yarofmal</w:t>
                  </w:r>
                </w:p>
              </w:tc>
              <w:tc>
                <w:tcPr>
                  <w:tcW w:w="2430" w:type="dxa"/>
                </w:tcPr>
                <w:p w:rsidR="00D4564A" w:rsidRPr="00FC6CFA" w:rsidRDefault="00D4564A" w:rsidP="00D4564A"/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  <w:tr w:rsidR="00D4564A" w:rsidRPr="00522881" w:rsidTr="0000177A">
              <w:trPr>
                <w:trHeight w:val="261"/>
              </w:trPr>
              <w:tc>
                <w:tcPr>
                  <w:tcW w:w="3775" w:type="dxa"/>
                </w:tcPr>
                <w:p w:rsidR="00D4564A" w:rsidRPr="00FC6CFA" w:rsidRDefault="0000177A" w:rsidP="00D4564A">
                  <w:r>
                    <w:t>Romino Victor</w:t>
                  </w:r>
                </w:p>
              </w:tc>
              <w:tc>
                <w:tcPr>
                  <w:tcW w:w="2430" w:type="dxa"/>
                </w:tcPr>
                <w:p w:rsidR="00D4564A" w:rsidRPr="00FC6CFA" w:rsidRDefault="00D4564A" w:rsidP="00D4564A"/>
              </w:tc>
              <w:tc>
                <w:tcPr>
                  <w:tcW w:w="2309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D4564A" w:rsidRPr="00FC6CFA" w:rsidRDefault="00D4564A" w:rsidP="00D4564A">
                  <w:pPr>
                    <w:jc w:val="center"/>
                  </w:pPr>
                </w:p>
              </w:tc>
            </w:tr>
          </w:tbl>
          <w:p w:rsidR="006363B3" w:rsidRPr="00522881" w:rsidRDefault="006363B3" w:rsidP="006363B3">
            <w:pPr>
              <w:ind w:left="360"/>
            </w:pPr>
          </w:p>
        </w:tc>
      </w:tr>
      <w:tr w:rsidR="00335B05" w:rsidRPr="00522881" w:rsidTr="00D4564A">
        <w:tblPrEx>
          <w:tblLook w:val="01E0"/>
        </w:tblPrEx>
        <w:trPr>
          <w:trHeight w:val="440"/>
        </w:trPr>
        <w:tc>
          <w:tcPr>
            <w:tcW w:w="3397" w:type="dxa"/>
            <w:gridSpan w:val="2"/>
          </w:tcPr>
          <w:p w:rsidR="00335B05" w:rsidRPr="00522881" w:rsidRDefault="00335B05" w:rsidP="00BD1F62">
            <w:pPr>
              <w:rPr>
                <w:b/>
              </w:rPr>
            </w:pPr>
            <w:r w:rsidRPr="00522881">
              <w:rPr>
                <w:b/>
              </w:rPr>
              <w:t>Additional Attendees:</w:t>
            </w:r>
          </w:p>
        </w:tc>
        <w:tc>
          <w:tcPr>
            <w:tcW w:w="6916" w:type="dxa"/>
            <w:gridSpan w:val="9"/>
          </w:tcPr>
          <w:p w:rsidR="00D20994" w:rsidRPr="00522881" w:rsidRDefault="00D43768" w:rsidP="00D4564A">
            <w:r>
              <w:t>Albert Amson and Cooper Etse</w:t>
            </w:r>
          </w:p>
        </w:tc>
      </w:tr>
      <w:tr w:rsidR="00335B05" w:rsidRPr="00522881" w:rsidTr="00D4564A">
        <w:tblPrEx>
          <w:tblLook w:val="01E0"/>
        </w:tblPrEx>
        <w:trPr>
          <w:trHeight w:val="440"/>
        </w:trPr>
        <w:tc>
          <w:tcPr>
            <w:tcW w:w="10313" w:type="dxa"/>
            <w:gridSpan w:val="11"/>
          </w:tcPr>
          <w:p w:rsidR="00335B05" w:rsidRPr="00522881" w:rsidRDefault="00335B05" w:rsidP="00BD1F62">
            <w:pPr>
              <w:rPr>
                <w:b/>
              </w:rPr>
            </w:pPr>
            <w:r w:rsidRPr="00522881">
              <w:t>A</w:t>
            </w:r>
            <w:r w:rsidRPr="00522881">
              <w:rPr>
                <w:b/>
              </w:rPr>
              <w:t>genda/Major Topics of Discussion:</w:t>
            </w:r>
          </w:p>
        </w:tc>
      </w:tr>
      <w:tr w:rsidR="00335B05" w:rsidRPr="00522881" w:rsidTr="00D4564A">
        <w:tblPrEx>
          <w:tblLook w:val="01E0"/>
        </w:tblPrEx>
        <w:trPr>
          <w:trHeight w:val="2105"/>
        </w:trPr>
        <w:tc>
          <w:tcPr>
            <w:tcW w:w="10313" w:type="dxa"/>
            <w:gridSpan w:val="11"/>
          </w:tcPr>
          <w:p w:rsidR="00D43768" w:rsidRDefault="00D43768" w:rsidP="00D4564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Instructional Course Cost Effective Strategies</w:t>
            </w:r>
          </w:p>
          <w:p w:rsidR="00D43768" w:rsidRDefault="00773602" w:rsidP="00D4564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Advisory Council Establishment</w:t>
            </w:r>
          </w:p>
          <w:p w:rsidR="00D43768" w:rsidRDefault="00773602" w:rsidP="00D4564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Program Coordinator Brainstorming Ideas</w:t>
            </w:r>
          </w:p>
          <w:p w:rsidR="00D4564A" w:rsidRDefault="00D4564A" w:rsidP="00D4564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Info Sharing</w:t>
            </w:r>
            <w:r w:rsidR="00773602">
              <w:t xml:space="preserve"> and Communication</w:t>
            </w:r>
          </w:p>
          <w:p w:rsidR="00D4564A" w:rsidRPr="00CC41CD" w:rsidRDefault="00773602" w:rsidP="00D4564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Divisional and Instructional </w:t>
            </w:r>
            <w:r w:rsidR="00D4564A">
              <w:t>Concerns/Issues</w:t>
            </w: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  <w:tcBorders>
              <w:bottom w:val="single" w:sz="4" w:space="0" w:color="auto"/>
            </w:tcBorders>
          </w:tcPr>
          <w:p w:rsidR="00335B05" w:rsidRPr="00522881" w:rsidRDefault="00335B05" w:rsidP="00486B6B">
            <w:pPr>
              <w:tabs>
                <w:tab w:val="left" w:pos="8040"/>
              </w:tabs>
              <w:rPr>
                <w:b/>
              </w:rPr>
            </w:pPr>
            <w:r w:rsidRPr="00522881">
              <w:rPr>
                <w:b/>
              </w:rPr>
              <w:t>Discussion of Agenda/Information Sharing:</w:t>
            </w:r>
            <w:r w:rsidR="00486B6B">
              <w:rPr>
                <w:b/>
              </w:rPr>
              <w:tab/>
            </w: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</w:tcPr>
          <w:p w:rsidR="00773602" w:rsidRDefault="00773602" w:rsidP="0077360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360"/>
            </w:pPr>
            <w:r>
              <w:t>Instructional Cost Effective Strategies:</w:t>
            </w:r>
            <w:r w:rsidRPr="00152CF8">
              <w:t xml:space="preserve"> </w:t>
            </w:r>
            <w:r>
              <w:t>Each Program’s Course Cost-with a common format to arrive at a common baseline. (Program sharing of resources =  supplies/equipment)</w:t>
            </w:r>
            <w:r w:rsidR="00275365">
              <w:t xml:space="preserve">; group agreed on utilizing existing budget worksheet format for course cost provided by Comptroller; suggestion made to explore external resources (grants, donors, etc.) for support of course materials, esp. T&amp;T building materials, gas tank sets for welding, etc.; </w:t>
            </w:r>
          </w:p>
          <w:p w:rsidR="00773602" w:rsidRDefault="00773602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Program community outreach services-ex. Welding class materials provided by interested parties.</w:t>
            </w:r>
          </w:p>
          <w:p w:rsidR="00773602" w:rsidRDefault="00773602" w:rsidP="00773602">
            <w:pPr>
              <w:pStyle w:val="ListParagraph"/>
              <w:numPr>
                <w:ilvl w:val="2"/>
                <w:numId w:val="18"/>
              </w:numPr>
              <w:spacing w:after="200" w:line="276" w:lineRule="auto"/>
            </w:pPr>
            <w:r>
              <w:t>Create brochures with trouble shooti</w:t>
            </w:r>
            <w:r w:rsidR="00275365">
              <w:t>ng information for the different trades.</w:t>
            </w:r>
          </w:p>
          <w:p w:rsidR="00773602" w:rsidRDefault="00773602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Campus Based- ex. HTM tables crafted by T&amp;T Cabinet Making or AFT provide vegetables for HTM.</w:t>
            </w:r>
          </w:p>
          <w:p w:rsidR="00275365" w:rsidRDefault="00275365" w:rsidP="00275365">
            <w:pPr>
              <w:pStyle w:val="ListParagraph"/>
              <w:numPr>
                <w:ilvl w:val="2"/>
                <w:numId w:val="18"/>
              </w:numPr>
              <w:spacing w:after="200" w:line="276" w:lineRule="auto"/>
            </w:pPr>
            <w:r>
              <w:t>Instructors to collaborate and plan accordingly</w:t>
            </w:r>
          </w:p>
          <w:p w:rsidR="00D750E0" w:rsidRDefault="00D750E0" w:rsidP="00275365">
            <w:pPr>
              <w:pStyle w:val="ListParagraph"/>
              <w:numPr>
                <w:ilvl w:val="2"/>
                <w:numId w:val="18"/>
              </w:numPr>
              <w:spacing w:after="200" w:line="276" w:lineRule="auto"/>
            </w:pPr>
            <w:r>
              <w:t>Instructional programs to coordinate with other divisions (Admin. Maintenance and/or Student Services) for projects or activities.</w:t>
            </w:r>
          </w:p>
          <w:p w:rsidR="00773602" w:rsidRDefault="00D750E0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Integrated Programs-BPC display</w:t>
            </w:r>
          </w:p>
          <w:p w:rsidR="00773602" w:rsidRDefault="00773602" w:rsidP="00773602">
            <w:pPr>
              <w:pStyle w:val="ListParagraph"/>
              <w:numPr>
                <w:ilvl w:val="2"/>
                <w:numId w:val="18"/>
              </w:numPr>
              <w:spacing w:after="200" w:line="276" w:lineRule="auto"/>
            </w:pPr>
            <w:r>
              <w:t>Program team up with local business for a specific project/product</w:t>
            </w:r>
          </w:p>
          <w:p w:rsidR="00773602" w:rsidRDefault="00773602" w:rsidP="00773602">
            <w:pPr>
              <w:pStyle w:val="ListParagraph"/>
              <w:numPr>
                <w:ilvl w:val="2"/>
                <w:numId w:val="18"/>
              </w:numPr>
              <w:spacing w:after="200" w:line="276" w:lineRule="auto"/>
            </w:pPr>
            <w:r>
              <w:t>Community project through grant proposal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Advisory Council Establishment-brainstorm</w:t>
            </w:r>
          </w:p>
          <w:p w:rsidR="00275365" w:rsidRDefault="00275365" w:rsidP="00275365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Proposal to have per each respective program;</w:t>
            </w:r>
          </w:p>
          <w:p w:rsidR="00275365" w:rsidRDefault="00275365" w:rsidP="00275365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Proposal to have</w:t>
            </w:r>
            <w:r w:rsidR="00D750E0">
              <w:t xml:space="preserve"> one campus council composed of Campus Dean as chair, with CTE Director,  IC, and Program Chairs.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lastRenderedPageBreak/>
              <w:t>Program Coordinator-proposals</w:t>
            </w:r>
          </w:p>
          <w:p w:rsidR="00773602" w:rsidRDefault="00773602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Some programs currently establishing coordinators by choosing a faculty member from that program</w:t>
            </w:r>
          </w:p>
          <w:p w:rsidR="00773602" w:rsidRDefault="00773602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 xml:space="preserve">If faculty teaching 15 credits, and assigned coordinator position, then teaching load will be 12 only </w:t>
            </w:r>
          </w:p>
          <w:p w:rsidR="00773602" w:rsidRDefault="00773602" w:rsidP="00773602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Or have a team coordinato</w:t>
            </w:r>
            <w:r w:rsidR="00275365">
              <w:t xml:space="preserve">r comprised of one from program in addition to </w:t>
            </w:r>
            <w:r w:rsidR="005C6A0B">
              <w:t>one each, English and Math Instructors.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Program Concerns &amp; Sharing</w:t>
            </w:r>
          </w:p>
          <w:p w:rsidR="00A236E5" w:rsidRDefault="00A236E5" w:rsidP="00A236E5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Sharing of the Assessment Loop-Course Outlines, Course Level Assessments, Program Level Assessments (Worksheets), and Program Review all link to the BUDGET. Reminders for faculty to provide comments and recommendations on CLAs</w:t>
            </w:r>
          </w:p>
          <w:p w:rsidR="00A236E5" w:rsidRDefault="00A236E5" w:rsidP="00A236E5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Spring Exhibit Planning starting in January.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Communication</w:t>
            </w:r>
          </w:p>
          <w:p w:rsidR="00A236E5" w:rsidRDefault="00A236E5" w:rsidP="00A236E5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 xml:space="preserve">To </w:t>
            </w:r>
            <w:proofErr w:type="gramStart"/>
            <w:r>
              <w:t>improve,</w:t>
            </w:r>
            <w:proofErr w:type="gramEnd"/>
            <w:r>
              <w:t xml:space="preserve"> should have CTE meetings 3 times per semester, beginning/mid/end.</w:t>
            </w:r>
          </w:p>
          <w:p w:rsidR="00773602" w:rsidRDefault="00773602" w:rsidP="00773602">
            <w:r>
              <w:t>Recommendations:</w:t>
            </w:r>
          </w:p>
          <w:p w:rsidR="00773602" w:rsidRDefault="00773602" w:rsidP="008904D9">
            <w:pPr>
              <w:pStyle w:val="ListParagraph"/>
              <w:numPr>
                <w:ilvl w:val="0"/>
                <w:numId w:val="20"/>
              </w:numPr>
            </w:pPr>
            <w:r>
              <w:t>Charge lab fee for courses with significant cost;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Lobby State, Federal,  and other support</w:t>
            </w:r>
            <w:r w:rsidR="008904D9">
              <w:t xml:space="preserve"> for funding and other needed resources</w:t>
            </w:r>
            <w:r>
              <w:t>;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Form advisory council for CTE chaired by Dean with IC and program coordinators as members</w:t>
            </w:r>
          </w:p>
          <w:p w:rsidR="005C6A0B" w:rsidRDefault="00773602" w:rsidP="005C6A0B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 xml:space="preserve">For Pohnpei Campus, </w:t>
            </w:r>
            <w:r w:rsidR="005C6A0B">
              <w:t xml:space="preserve">abolish </w:t>
            </w:r>
            <w:r>
              <w:t xml:space="preserve">Division chairs and </w:t>
            </w:r>
            <w:r w:rsidR="005C6A0B">
              <w:t xml:space="preserve">for IC to </w:t>
            </w:r>
            <w:r>
              <w:t>appoint coordinators</w:t>
            </w:r>
            <w:r w:rsidR="00A236E5">
              <w:t xml:space="preserve"> on as needed basis</w:t>
            </w:r>
            <w:r w:rsidR="005C6A0B">
              <w:t>.</w:t>
            </w:r>
          </w:p>
          <w:p w:rsidR="005C6A0B" w:rsidRPr="005C6A0B" w:rsidRDefault="005C6A0B" w:rsidP="005C6A0B">
            <w:pPr>
              <w:pStyle w:val="ListParagraph"/>
              <w:spacing w:after="200" w:line="276" w:lineRule="auto"/>
              <w:ind w:left="2160"/>
              <w:rPr>
                <w:u w:val="single"/>
              </w:rPr>
            </w:pPr>
            <w:r w:rsidRPr="005C6A0B">
              <w:rPr>
                <w:u w:val="single"/>
              </w:rPr>
              <w:t>Allied Programs:</w:t>
            </w:r>
          </w:p>
          <w:p w:rsidR="005C6A0B" w:rsidRDefault="00773602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>Tel</w:t>
            </w:r>
            <w:r w:rsidR="005C6A0B">
              <w:t>ecom and E</w:t>
            </w:r>
            <w:r>
              <w:t>lectronic</w:t>
            </w:r>
            <w:r w:rsidR="005C6A0B">
              <w:t>s</w:t>
            </w:r>
          </w:p>
          <w:p w:rsidR="005C6A0B" w:rsidRDefault="005C6A0B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>E</w:t>
            </w:r>
            <w:r w:rsidR="00773602">
              <w:t>lectrical</w:t>
            </w:r>
            <w:r>
              <w:t>,</w:t>
            </w:r>
            <w:r w:rsidR="00773602">
              <w:t xml:space="preserve"> Building maintenance, Carpentry</w:t>
            </w:r>
            <w:r>
              <w:t>, and Cabinet Making</w:t>
            </w:r>
            <w:r w:rsidR="00773602">
              <w:t xml:space="preserve"> </w:t>
            </w:r>
          </w:p>
          <w:p w:rsidR="005C6A0B" w:rsidRDefault="00773602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 xml:space="preserve">RAC and </w:t>
            </w:r>
            <w:r w:rsidR="005C6A0B">
              <w:t>MVM</w:t>
            </w:r>
            <w:r>
              <w:t xml:space="preserve"> </w:t>
            </w:r>
          </w:p>
          <w:p w:rsidR="005C6A0B" w:rsidRDefault="005C6A0B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>BK and SS</w:t>
            </w:r>
          </w:p>
          <w:p w:rsidR="005C6A0B" w:rsidRPr="005C6A0B" w:rsidRDefault="005C6A0B" w:rsidP="005C6A0B">
            <w:pPr>
              <w:pStyle w:val="ListParagraph"/>
              <w:spacing w:after="200" w:line="276" w:lineRule="auto"/>
              <w:ind w:left="2160"/>
              <w:rPr>
                <w:u w:val="single"/>
              </w:rPr>
            </w:pPr>
            <w:r w:rsidRPr="005C6A0B">
              <w:rPr>
                <w:u w:val="single"/>
              </w:rPr>
              <w:t>Stand Alone Programs:</w:t>
            </w:r>
          </w:p>
          <w:p w:rsidR="005C6A0B" w:rsidRDefault="005C6A0B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>HTM</w:t>
            </w:r>
          </w:p>
          <w:p w:rsidR="005C6A0B" w:rsidRDefault="005C6A0B" w:rsidP="005C6A0B">
            <w:pPr>
              <w:pStyle w:val="ListParagraph"/>
              <w:numPr>
                <w:ilvl w:val="1"/>
                <w:numId w:val="19"/>
              </w:numPr>
              <w:spacing w:after="200" w:line="276" w:lineRule="auto"/>
            </w:pPr>
            <w:r>
              <w:t>AFT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CTE meet 3 times a semester, beginning, middle, and end of semester and bring information to share, either with assessment or other current concerns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Bring Course Outline –to be modified to our Jan. 7, 2013 at 1:30pm in the BPC.</w:t>
            </w:r>
          </w:p>
          <w:p w:rsidR="00773602" w:rsidRDefault="00773602" w:rsidP="00773602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Today’s minutes to be approved w/modification. Moved by Nelchor seconded Alan.</w:t>
            </w:r>
          </w:p>
          <w:p w:rsidR="00D4564A" w:rsidRPr="00284F38" w:rsidRDefault="00D4564A" w:rsidP="009B6561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</w:tcPr>
          <w:p w:rsidR="00335B05" w:rsidRPr="00522881" w:rsidRDefault="00335B05" w:rsidP="00BD1F62">
            <w:pPr>
              <w:rPr>
                <w:b/>
              </w:rPr>
            </w:pP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</w:tcPr>
          <w:p w:rsidR="00884051" w:rsidRPr="00522881" w:rsidRDefault="00773602" w:rsidP="005C7797">
            <w:pPr>
              <w:pStyle w:val="ListParagraph"/>
              <w:ind w:left="0"/>
            </w:pPr>
            <w:r>
              <w:t>N</w:t>
            </w:r>
            <w:r w:rsidR="008D43FD">
              <w:t>one</w:t>
            </w: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</w:tcPr>
          <w:p w:rsidR="00335B05" w:rsidRPr="00522881" w:rsidRDefault="00335B05" w:rsidP="00BD1F62">
            <w:pPr>
              <w:rPr>
                <w:b/>
              </w:rPr>
            </w:pPr>
            <w:r w:rsidRPr="00522881">
              <w:rPr>
                <w:b/>
              </w:rPr>
              <w:t xml:space="preserve">College Web Site Link: </w:t>
            </w:r>
          </w:p>
        </w:tc>
      </w:tr>
      <w:tr w:rsidR="00335B05" w:rsidRPr="00522881" w:rsidTr="00D4564A">
        <w:tblPrEx>
          <w:tblLook w:val="01E0"/>
        </w:tblPrEx>
        <w:trPr>
          <w:trHeight w:val="530"/>
        </w:trPr>
        <w:tc>
          <w:tcPr>
            <w:tcW w:w="3360" w:type="dxa"/>
          </w:tcPr>
          <w:p w:rsidR="00335B05" w:rsidRPr="00522881" w:rsidRDefault="00335B05" w:rsidP="006F386D">
            <w:pPr>
              <w:rPr>
                <w:b/>
              </w:rPr>
            </w:pPr>
            <w:r w:rsidRPr="00522881">
              <w:rPr>
                <w:b/>
              </w:rPr>
              <w:t>Prepared by:</w:t>
            </w:r>
          </w:p>
        </w:tc>
        <w:tc>
          <w:tcPr>
            <w:tcW w:w="2096" w:type="dxa"/>
            <w:gridSpan w:val="4"/>
          </w:tcPr>
          <w:p w:rsidR="00335B05" w:rsidRPr="00522881" w:rsidRDefault="008D43FD" w:rsidP="001E35B2">
            <w:pPr>
              <w:rPr>
                <w:b/>
                <w:i/>
              </w:rPr>
            </w:pPr>
            <w:r>
              <w:rPr>
                <w:b/>
                <w:i/>
              </w:rPr>
              <w:t>Debra Perman</w:t>
            </w:r>
          </w:p>
        </w:tc>
        <w:tc>
          <w:tcPr>
            <w:tcW w:w="2373" w:type="dxa"/>
            <w:gridSpan w:val="4"/>
          </w:tcPr>
          <w:p w:rsidR="00335B05" w:rsidRPr="00522881" w:rsidRDefault="00335B05" w:rsidP="0006251B">
            <w:pPr>
              <w:rPr>
                <w:b/>
              </w:rPr>
            </w:pPr>
            <w:r w:rsidRPr="00522881">
              <w:rPr>
                <w:b/>
              </w:rPr>
              <w:t xml:space="preserve">Date Distributed: </w:t>
            </w:r>
          </w:p>
        </w:tc>
        <w:tc>
          <w:tcPr>
            <w:tcW w:w="2484" w:type="dxa"/>
            <w:gridSpan w:val="2"/>
          </w:tcPr>
          <w:p w:rsidR="00335B05" w:rsidRPr="00522881" w:rsidRDefault="007F6CBC" w:rsidP="001E35B2">
            <w:pPr>
              <w:rPr>
                <w:b/>
                <w:i/>
              </w:rPr>
            </w:pPr>
            <w:r>
              <w:rPr>
                <w:b/>
                <w:i/>
              </w:rPr>
              <w:t>1/7/13</w:t>
            </w:r>
          </w:p>
        </w:tc>
      </w:tr>
      <w:tr w:rsidR="00335B05" w:rsidRPr="00522881" w:rsidTr="00D4564A">
        <w:tblPrEx>
          <w:tblLook w:val="01E0"/>
        </w:tblPrEx>
        <w:tc>
          <w:tcPr>
            <w:tcW w:w="10313" w:type="dxa"/>
            <w:gridSpan w:val="11"/>
          </w:tcPr>
          <w:p w:rsidR="00D4564A" w:rsidRPr="006351A5" w:rsidRDefault="00335B05" w:rsidP="00D4564A">
            <w:r w:rsidRPr="00522881">
              <w:rPr>
                <w:b/>
              </w:rPr>
              <w:t>Approval of Minutes Process &amp; Responses:</w:t>
            </w:r>
            <w:r w:rsidR="00603411">
              <w:rPr>
                <w:b/>
              </w:rPr>
              <w:t xml:space="preserve"> </w:t>
            </w:r>
            <w:r w:rsidR="008904D9">
              <w:rPr>
                <w:b/>
              </w:rPr>
              <w:t xml:space="preserve">1/7/13; </w:t>
            </w:r>
            <w:proofErr w:type="spellStart"/>
            <w:r w:rsidR="008904D9">
              <w:rPr>
                <w:b/>
              </w:rPr>
              <w:t>Nelchor</w:t>
            </w:r>
            <w:proofErr w:type="spellEnd"/>
            <w:r w:rsidR="008904D9">
              <w:rPr>
                <w:b/>
              </w:rPr>
              <w:t xml:space="preserve"> moved that minutes be approved and seconded by Alan.</w:t>
            </w:r>
          </w:p>
          <w:p w:rsidR="00335B05" w:rsidRPr="006351A5" w:rsidRDefault="00335B05" w:rsidP="00F578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05" w:rsidRPr="007F3C48" w:rsidTr="00D4564A">
        <w:tc>
          <w:tcPr>
            <w:tcW w:w="3481" w:type="dxa"/>
            <w:gridSpan w:val="3"/>
          </w:tcPr>
          <w:p w:rsidR="00335B05" w:rsidRPr="007F3C48" w:rsidRDefault="00335B05" w:rsidP="00BD1F62">
            <w:pPr>
              <w:rPr>
                <w:b/>
                <w:sz w:val="22"/>
                <w:szCs w:val="22"/>
              </w:rPr>
            </w:pPr>
            <w:r w:rsidRPr="007F3C48">
              <w:rPr>
                <w:b/>
                <w:sz w:val="22"/>
                <w:szCs w:val="22"/>
              </w:rPr>
              <w:t xml:space="preserve">Submitted by: </w:t>
            </w:r>
          </w:p>
        </w:tc>
        <w:tc>
          <w:tcPr>
            <w:tcW w:w="2017" w:type="dxa"/>
            <w:gridSpan w:val="3"/>
          </w:tcPr>
          <w:p w:rsidR="00335B05" w:rsidRPr="007F3C48" w:rsidRDefault="00335B05" w:rsidP="00A7253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:rsidR="00335B05" w:rsidRPr="007F3C48" w:rsidRDefault="00335B05" w:rsidP="00BD1F62">
            <w:pPr>
              <w:rPr>
                <w:b/>
                <w:sz w:val="22"/>
                <w:szCs w:val="22"/>
              </w:rPr>
            </w:pPr>
            <w:r w:rsidRPr="007F3C48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2826" w:type="dxa"/>
            <w:gridSpan w:val="3"/>
          </w:tcPr>
          <w:p w:rsidR="00335B05" w:rsidRPr="0006251B" w:rsidRDefault="00335B05" w:rsidP="00BD1F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35B05" w:rsidRPr="00522881" w:rsidTr="00D4564A">
        <w:tc>
          <w:tcPr>
            <w:tcW w:w="10313" w:type="dxa"/>
            <w:gridSpan w:val="11"/>
            <w:tcBorders>
              <w:bottom w:val="single" w:sz="4" w:space="0" w:color="auto"/>
            </w:tcBorders>
          </w:tcPr>
          <w:p w:rsidR="00335B05" w:rsidRPr="00522881" w:rsidRDefault="00335B05" w:rsidP="006F386D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 w:rsidRPr="00522881">
              <w:rPr>
                <w:b/>
              </w:rPr>
              <w:t>Summary Decisions/Recommendations/Action Steps/Motions with Timeline &amp; Responsibilities</w:t>
            </w:r>
          </w:p>
          <w:p w:rsidR="00F017D3" w:rsidRPr="009318F0" w:rsidRDefault="00F017D3" w:rsidP="00F017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A8D" w:rsidRPr="00522881" w:rsidRDefault="005F0A8D" w:rsidP="00284F38"/>
    <w:sectPr w:rsidR="005F0A8D" w:rsidRPr="00522881" w:rsidSect="00335B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A6" w:rsidRDefault="003E18A6" w:rsidP="00335B05">
      <w:r>
        <w:separator/>
      </w:r>
    </w:p>
  </w:endnote>
  <w:endnote w:type="continuationSeparator" w:id="0">
    <w:p w:rsidR="003E18A6" w:rsidRDefault="003E18A6" w:rsidP="0033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8E" w:rsidRPr="006C7F6B" w:rsidRDefault="00EF298E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A6" w:rsidRDefault="003E18A6" w:rsidP="00335B05">
      <w:r>
        <w:separator/>
      </w:r>
    </w:p>
  </w:footnote>
  <w:footnote w:type="continuationSeparator" w:id="0">
    <w:p w:rsidR="003E18A6" w:rsidRDefault="003E18A6" w:rsidP="0033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8E" w:rsidRDefault="00DF38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8E" w:rsidRDefault="00DF38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8E" w:rsidRDefault="00DF38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58"/>
    <w:multiLevelType w:val="hybridMultilevel"/>
    <w:tmpl w:val="858CF0D4"/>
    <w:lvl w:ilvl="0" w:tplc="BAB0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C2173"/>
    <w:multiLevelType w:val="hybridMultilevel"/>
    <w:tmpl w:val="F06A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D0D6A"/>
    <w:multiLevelType w:val="hybridMultilevel"/>
    <w:tmpl w:val="9F60A2A8"/>
    <w:lvl w:ilvl="0" w:tplc="C598D13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195A4BD0"/>
    <w:multiLevelType w:val="hybridMultilevel"/>
    <w:tmpl w:val="78946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829"/>
    <w:multiLevelType w:val="hybridMultilevel"/>
    <w:tmpl w:val="00BEB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E975BF"/>
    <w:multiLevelType w:val="hybridMultilevel"/>
    <w:tmpl w:val="05ACDA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3144769"/>
    <w:multiLevelType w:val="hybridMultilevel"/>
    <w:tmpl w:val="78946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3489"/>
    <w:multiLevelType w:val="hybridMultilevel"/>
    <w:tmpl w:val="CD549608"/>
    <w:lvl w:ilvl="0" w:tplc="40F440CE">
      <w:start w:val="1"/>
      <w:numFmt w:val="decimal"/>
      <w:lvlText w:val="%1.)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78340070">
      <w:start w:val="1"/>
      <w:numFmt w:val="decimal"/>
      <w:lvlText w:val="%2.)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">
    <w:nsid w:val="37FA4347"/>
    <w:multiLevelType w:val="hybridMultilevel"/>
    <w:tmpl w:val="7D849F62"/>
    <w:lvl w:ilvl="0" w:tplc="0409000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2"/>
        </w:tabs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</w:rPr>
    </w:lvl>
  </w:abstractNum>
  <w:abstractNum w:abstractNumId="9">
    <w:nsid w:val="39907722"/>
    <w:multiLevelType w:val="hybridMultilevel"/>
    <w:tmpl w:val="141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250EC"/>
    <w:multiLevelType w:val="hybridMultilevel"/>
    <w:tmpl w:val="48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E541A"/>
    <w:multiLevelType w:val="hybridMultilevel"/>
    <w:tmpl w:val="741E34B4"/>
    <w:lvl w:ilvl="0" w:tplc="0409000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2"/>
        </w:tabs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</w:rPr>
    </w:lvl>
  </w:abstractNum>
  <w:abstractNum w:abstractNumId="12">
    <w:nsid w:val="4A2E0B45"/>
    <w:multiLevelType w:val="hybridMultilevel"/>
    <w:tmpl w:val="21EC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110D3"/>
    <w:multiLevelType w:val="hybridMultilevel"/>
    <w:tmpl w:val="567E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15F"/>
    <w:multiLevelType w:val="multilevel"/>
    <w:tmpl w:val="1B223748"/>
    <w:lvl w:ilvl="0">
      <w:start w:val="1"/>
      <w:numFmt w:val="upperRoman"/>
      <w:lvlText w:val="%1."/>
      <w:lvlJc w:val="left"/>
      <w:pPr>
        <w:ind w:left="738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15">
    <w:nsid w:val="57CC6A7B"/>
    <w:multiLevelType w:val="hybridMultilevel"/>
    <w:tmpl w:val="8B3CF192"/>
    <w:lvl w:ilvl="0" w:tplc="1BE0E11C">
      <w:start w:val="1"/>
      <w:numFmt w:val="decimal"/>
      <w:lvlText w:val="%1.)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6">
    <w:nsid w:val="5E245CFC"/>
    <w:multiLevelType w:val="hybridMultilevel"/>
    <w:tmpl w:val="D518B7D8"/>
    <w:lvl w:ilvl="0" w:tplc="0409000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2"/>
        </w:tabs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</w:rPr>
    </w:lvl>
  </w:abstractNum>
  <w:abstractNum w:abstractNumId="17">
    <w:nsid w:val="6AB32848"/>
    <w:multiLevelType w:val="hybridMultilevel"/>
    <w:tmpl w:val="131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23E89"/>
    <w:multiLevelType w:val="hybridMultilevel"/>
    <w:tmpl w:val="44EEB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03D9A"/>
    <w:multiLevelType w:val="hybridMultilevel"/>
    <w:tmpl w:val="02EEBD58"/>
    <w:lvl w:ilvl="0" w:tplc="040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8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  <w:num w:numId="2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B05"/>
    <w:rsid w:val="0000177A"/>
    <w:rsid w:val="00001F11"/>
    <w:rsid w:val="000026B7"/>
    <w:rsid w:val="0001267E"/>
    <w:rsid w:val="000126F4"/>
    <w:rsid w:val="000157F0"/>
    <w:rsid w:val="00023368"/>
    <w:rsid w:val="00026B82"/>
    <w:rsid w:val="00032B9F"/>
    <w:rsid w:val="00036449"/>
    <w:rsid w:val="00046DAC"/>
    <w:rsid w:val="00051B0A"/>
    <w:rsid w:val="0006251B"/>
    <w:rsid w:val="000633BC"/>
    <w:rsid w:val="00063E3B"/>
    <w:rsid w:val="00066B52"/>
    <w:rsid w:val="0007191C"/>
    <w:rsid w:val="00072327"/>
    <w:rsid w:val="00076984"/>
    <w:rsid w:val="000827B0"/>
    <w:rsid w:val="0008522B"/>
    <w:rsid w:val="000A1B8B"/>
    <w:rsid w:val="000A1D4E"/>
    <w:rsid w:val="000A2947"/>
    <w:rsid w:val="000B0FFF"/>
    <w:rsid w:val="000B2F0F"/>
    <w:rsid w:val="000D18B7"/>
    <w:rsid w:val="000D2863"/>
    <w:rsid w:val="000D2E93"/>
    <w:rsid w:val="000D6794"/>
    <w:rsid w:val="000D7813"/>
    <w:rsid w:val="000E286F"/>
    <w:rsid w:val="000E57FF"/>
    <w:rsid w:val="000F2150"/>
    <w:rsid w:val="00105D77"/>
    <w:rsid w:val="00110167"/>
    <w:rsid w:val="00112B4D"/>
    <w:rsid w:val="0011627B"/>
    <w:rsid w:val="00123F63"/>
    <w:rsid w:val="00145AF5"/>
    <w:rsid w:val="001472AC"/>
    <w:rsid w:val="00176959"/>
    <w:rsid w:val="001856DB"/>
    <w:rsid w:val="00194857"/>
    <w:rsid w:val="001A10B2"/>
    <w:rsid w:val="001A1E7D"/>
    <w:rsid w:val="001A22EC"/>
    <w:rsid w:val="001A2E1E"/>
    <w:rsid w:val="001B1B43"/>
    <w:rsid w:val="001B540C"/>
    <w:rsid w:val="001C4C0F"/>
    <w:rsid w:val="001C663C"/>
    <w:rsid w:val="001C66B6"/>
    <w:rsid w:val="001D124C"/>
    <w:rsid w:val="001E35B2"/>
    <w:rsid w:val="001E3CE5"/>
    <w:rsid w:val="001E6285"/>
    <w:rsid w:val="001F3D9C"/>
    <w:rsid w:val="00206732"/>
    <w:rsid w:val="002130D9"/>
    <w:rsid w:val="0021562F"/>
    <w:rsid w:val="00223184"/>
    <w:rsid w:val="0023454E"/>
    <w:rsid w:val="002409A5"/>
    <w:rsid w:val="00253B04"/>
    <w:rsid w:val="00255609"/>
    <w:rsid w:val="002676F7"/>
    <w:rsid w:val="002728BA"/>
    <w:rsid w:val="00272CD9"/>
    <w:rsid w:val="0027410C"/>
    <w:rsid w:val="00274BE2"/>
    <w:rsid w:val="00275365"/>
    <w:rsid w:val="00281059"/>
    <w:rsid w:val="00281226"/>
    <w:rsid w:val="00282905"/>
    <w:rsid w:val="00284F38"/>
    <w:rsid w:val="0028592D"/>
    <w:rsid w:val="002907B9"/>
    <w:rsid w:val="00292252"/>
    <w:rsid w:val="002B1B14"/>
    <w:rsid w:val="002B5099"/>
    <w:rsid w:val="002C4778"/>
    <w:rsid w:val="002E4BE0"/>
    <w:rsid w:val="002E6944"/>
    <w:rsid w:val="002F4C7B"/>
    <w:rsid w:val="00302077"/>
    <w:rsid w:val="00311DBC"/>
    <w:rsid w:val="00312D48"/>
    <w:rsid w:val="00313AAA"/>
    <w:rsid w:val="00313E78"/>
    <w:rsid w:val="00314536"/>
    <w:rsid w:val="003315A3"/>
    <w:rsid w:val="00335B05"/>
    <w:rsid w:val="00335CA1"/>
    <w:rsid w:val="00354209"/>
    <w:rsid w:val="00357FA0"/>
    <w:rsid w:val="003613CA"/>
    <w:rsid w:val="00361F4F"/>
    <w:rsid w:val="00365D53"/>
    <w:rsid w:val="00372E03"/>
    <w:rsid w:val="00382C25"/>
    <w:rsid w:val="00383BCD"/>
    <w:rsid w:val="003A4945"/>
    <w:rsid w:val="003A5236"/>
    <w:rsid w:val="003A62D5"/>
    <w:rsid w:val="003A6FA7"/>
    <w:rsid w:val="003B72CD"/>
    <w:rsid w:val="003C3991"/>
    <w:rsid w:val="003D25CD"/>
    <w:rsid w:val="003E18A6"/>
    <w:rsid w:val="004058C6"/>
    <w:rsid w:val="00410F71"/>
    <w:rsid w:val="00412841"/>
    <w:rsid w:val="00420AB5"/>
    <w:rsid w:val="00423AE5"/>
    <w:rsid w:val="004243B6"/>
    <w:rsid w:val="00427234"/>
    <w:rsid w:val="00432FC4"/>
    <w:rsid w:val="00434E9A"/>
    <w:rsid w:val="00443362"/>
    <w:rsid w:val="00444752"/>
    <w:rsid w:val="00465BF3"/>
    <w:rsid w:val="004671E1"/>
    <w:rsid w:val="00473762"/>
    <w:rsid w:val="0048630C"/>
    <w:rsid w:val="00486B6B"/>
    <w:rsid w:val="004909BC"/>
    <w:rsid w:val="00497024"/>
    <w:rsid w:val="004A7BEE"/>
    <w:rsid w:val="004C0FF7"/>
    <w:rsid w:val="004E7927"/>
    <w:rsid w:val="004F1566"/>
    <w:rsid w:val="004F762B"/>
    <w:rsid w:val="00500F18"/>
    <w:rsid w:val="00503001"/>
    <w:rsid w:val="005079A5"/>
    <w:rsid w:val="00513488"/>
    <w:rsid w:val="00514EC7"/>
    <w:rsid w:val="005175CC"/>
    <w:rsid w:val="00517E65"/>
    <w:rsid w:val="00522881"/>
    <w:rsid w:val="0053485A"/>
    <w:rsid w:val="00552516"/>
    <w:rsid w:val="0055377A"/>
    <w:rsid w:val="005559A2"/>
    <w:rsid w:val="005605F2"/>
    <w:rsid w:val="00563DF8"/>
    <w:rsid w:val="0056785C"/>
    <w:rsid w:val="005803B1"/>
    <w:rsid w:val="00585DFE"/>
    <w:rsid w:val="00590A6E"/>
    <w:rsid w:val="00591944"/>
    <w:rsid w:val="00594F02"/>
    <w:rsid w:val="00597524"/>
    <w:rsid w:val="005C0E3C"/>
    <w:rsid w:val="005C6A0B"/>
    <w:rsid w:val="005C7797"/>
    <w:rsid w:val="005D07EE"/>
    <w:rsid w:val="005D0CF4"/>
    <w:rsid w:val="005D412E"/>
    <w:rsid w:val="005D462E"/>
    <w:rsid w:val="005D71F6"/>
    <w:rsid w:val="005E00AB"/>
    <w:rsid w:val="005E0685"/>
    <w:rsid w:val="005E1021"/>
    <w:rsid w:val="005E1CC1"/>
    <w:rsid w:val="005E1FEF"/>
    <w:rsid w:val="005E2D5C"/>
    <w:rsid w:val="005F0A8D"/>
    <w:rsid w:val="005F0F3E"/>
    <w:rsid w:val="005F2573"/>
    <w:rsid w:val="00600C5E"/>
    <w:rsid w:val="00603411"/>
    <w:rsid w:val="00611427"/>
    <w:rsid w:val="00613484"/>
    <w:rsid w:val="00622AED"/>
    <w:rsid w:val="00624E50"/>
    <w:rsid w:val="00632922"/>
    <w:rsid w:val="00633456"/>
    <w:rsid w:val="006348E4"/>
    <w:rsid w:val="006351A5"/>
    <w:rsid w:val="006363B3"/>
    <w:rsid w:val="00636416"/>
    <w:rsid w:val="0065380A"/>
    <w:rsid w:val="0066008B"/>
    <w:rsid w:val="00660B42"/>
    <w:rsid w:val="006645B8"/>
    <w:rsid w:val="00667BFD"/>
    <w:rsid w:val="00667FC7"/>
    <w:rsid w:val="006701E9"/>
    <w:rsid w:val="00671738"/>
    <w:rsid w:val="00684E2E"/>
    <w:rsid w:val="006923D5"/>
    <w:rsid w:val="006934A3"/>
    <w:rsid w:val="00693672"/>
    <w:rsid w:val="00693770"/>
    <w:rsid w:val="006A5F60"/>
    <w:rsid w:val="006B2A91"/>
    <w:rsid w:val="006B78E0"/>
    <w:rsid w:val="006C0EA8"/>
    <w:rsid w:val="006C3C72"/>
    <w:rsid w:val="006C7F6B"/>
    <w:rsid w:val="006D154A"/>
    <w:rsid w:val="006E32CD"/>
    <w:rsid w:val="006F386D"/>
    <w:rsid w:val="00711178"/>
    <w:rsid w:val="007159BA"/>
    <w:rsid w:val="00716491"/>
    <w:rsid w:val="00723452"/>
    <w:rsid w:val="00734FB4"/>
    <w:rsid w:val="007454AE"/>
    <w:rsid w:val="0074725A"/>
    <w:rsid w:val="00754C5C"/>
    <w:rsid w:val="007564F7"/>
    <w:rsid w:val="00763B38"/>
    <w:rsid w:val="0076534F"/>
    <w:rsid w:val="00773602"/>
    <w:rsid w:val="00774289"/>
    <w:rsid w:val="007748DE"/>
    <w:rsid w:val="00775023"/>
    <w:rsid w:val="00775841"/>
    <w:rsid w:val="0078387F"/>
    <w:rsid w:val="007844B9"/>
    <w:rsid w:val="00794EE1"/>
    <w:rsid w:val="007952D2"/>
    <w:rsid w:val="007A1949"/>
    <w:rsid w:val="007A3389"/>
    <w:rsid w:val="007A6ACD"/>
    <w:rsid w:val="007B266F"/>
    <w:rsid w:val="007C6294"/>
    <w:rsid w:val="007D46AB"/>
    <w:rsid w:val="007D4F98"/>
    <w:rsid w:val="007E6484"/>
    <w:rsid w:val="007F3C48"/>
    <w:rsid w:val="007F6CBC"/>
    <w:rsid w:val="00800608"/>
    <w:rsid w:val="008228E1"/>
    <w:rsid w:val="00824F0D"/>
    <w:rsid w:val="00832C31"/>
    <w:rsid w:val="00841E7F"/>
    <w:rsid w:val="00873DA9"/>
    <w:rsid w:val="00877395"/>
    <w:rsid w:val="0088266A"/>
    <w:rsid w:val="00884051"/>
    <w:rsid w:val="00885929"/>
    <w:rsid w:val="008873FD"/>
    <w:rsid w:val="008904D9"/>
    <w:rsid w:val="00894767"/>
    <w:rsid w:val="008964AE"/>
    <w:rsid w:val="00897578"/>
    <w:rsid w:val="008A2925"/>
    <w:rsid w:val="008C3417"/>
    <w:rsid w:val="008C75EE"/>
    <w:rsid w:val="008D07DC"/>
    <w:rsid w:val="008D3095"/>
    <w:rsid w:val="008D43FD"/>
    <w:rsid w:val="008D63BD"/>
    <w:rsid w:val="008D6E43"/>
    <w:rsid w:val="00902836"/>
    <w:rsid w:val="009031AB"/>
    <w:rsid w:val="00906A1B"/>
    <w:rsid w:val="009119CE"/>
    <w:rsid w:val="00921440"/>
    <w:rsid w:val="009227EE"/>
    <w:rsid w:val="009318F0"/>
    <w:rsid w:val="00942862"/>
    <w:rsid w:val="009578A3"/>
    <w:rsid w:val="00974F92"/>
    <w:rsid w:val="009960CB"/>
    <w:rsid w:val="009A089A"/>
    <w:rsid w:val="009A193D"/>
    <w:rsid w:val="009A3EAE"/>
    <w:rsid w:val="009B2964"/>
    <w:rsid w:val="009B3FA0"/>
    <w:rsid w:val="009B6561"/>
    <w:rsid w:val="009C311D"/>
    <w:rsid w:val="009C5A71"/>
    <w:rsid w:val="009C6D68"/>
    <w:rsid w:val="009D138C"/>
    <w:rsid w:val="009D6656"/>
    <w:rsid w:val="009E050F"/>
    <w:rsid w:val="009E371D"/>
    <w:rsid w:val="009F4D92"/>
    <w:rsid w:val="009F7708"/>
    <w:rsid w:val="00A00D68"/>
    <w:rsid w:val="00A03A6E"/>
    <w:rsid w:val="00A04A49"/>
    <w:rsid w:val="00A12D9B"/>
    <w:rsid w:val="00A147A1"/>
    <w:rsid w:val="00A20EFF"/>
    <w:rsid w:val="00A21956"/>
    <w:rsid w:val="00A21DA3"/>
    <w:rsid w:val="00A22894"/>
    <w:rsid w:val="00A236E5"/>
    <w:rsid w:val="00A2794B"/>
    <w:rsid w:val="00A2794E"/>
    <w:rsid w:val="00A27C86"/>
    <w:rsid w:val="00A33E2B"/>
    <w:rsid w:val="00A37645"/>
    <w:rsid w:val="00A5667D"/>
    <w:rsid w:val="00A56C64"/>
    <w:rsid w:val="00A63938"/>
    <w:rsid w:val="00A71A98"/>
    <w:rsid w:val="00A72538"/>
    <w:rsid w:val="00A7341F"/>
    <w:rsid w:val="00A81D6A"/>
    <w:rsid w:val="00A974D1"/>
    <w:rsid w:val="00AB3FCD"/>
    <w:rsid w:val="00AB4DF4"/>
    <w:rsid w:val="00AB5A95"/>
    <w:rsid w:val="00AC2EE4"/>
    <w:rsid w:val="00AD7435"/>
    <w:rsid w:val="00AE7EAF"/>
    <w:rsid w:val="00AF1AEE"/>
    <w:rsid w:val="00AF465E"/>
    <w:rsid w:val="00AF519F"/>
    <w:rsid w:val="00AF5A67"/>
    <w:rsid w:val="00B12A03"/>
    <w:rsid w:val="00B170D7"/>
    <w:rsid w:val="00B21AE8"/>
    <w:rsid w:val="00B25414"/>
    <w:rsid w:val="00B2580D"/>
    <w:rsid w:val="00B26B6C"/>
    <w:rsid w:val="00B31A58"/>
    <w:rsid w:val="00B362D9"/>
    <w:rsid w:val="00B45705"/>
    <w:rsid w:val="00B53EBE"/>
    <w:rsid w:val="00B66927"/>
    <w:rsid w:val="00B871C8"/>
    <w:rsid w:val="00B87B6A"/>
    <w:rsid w:val="00BA2B0F"/>
    <w:rsid w:val="00BB0B09"/>
    <w:rsid w:val="00BB2F1B"/>
    <w:rsid w:val="00BB444E"/>
    <w:rsid w:val="00BB74FB"/>
    <w:rsid w:val="00BB7B77"/>
    <w:rsid w:val="00BB7F06"/>
    <w:rsid w:val="00BC2E84"/>
    <w:rsid w:val="00BC592C"/>
    <w:rsid w:val="00BC6638"/>
    <w:rsid w:val="00BC6E13"/>
    <w:rsid w:val="00BD1F62"/>
    <w:rsid w:val="00BD52B6"/>
    <w:rsid w:val="00BE0EC9"/>
    <w:rsid w:val="00BE5BB2"/>
    <w:rsid w:val="00BE6ADB"/>
    <w:rsid w:val="00C058C6"/>
    <w:rsid w:val="00C062E2"/>
    <w:rsid w:val="00C110CC"/>
    <w:rsid w:val="00C118CC"/>
    <w:rsid w:val="00C14557"/>
    <w:rsid w:val="00C17C4C"/>
    <w:rsid w:val="00C40FEC"/>
    <w:rsid w:val="00C474E2"/>
    <w:rsid w:val="00C47605"/>
    <w:rsid w:val="00C517FD"/>
    <w:rsid w:val="00C52FC1"/>
    <w:rsid w:val="00C53257"/>
    <w:rsid w:val="00C57E46"/>
    <w:rsid w:val="00C60487"/>
    <w:rsid w:val="00C61773"/>
    <w:rsid w:val="00C61DB4"/>
    <w:rsid w:val="00C64066"/>
    <w:rsid w:val="00C65160"/>
    <w:rsid w:val="00C77103"/>
    <w:rsid w:val="00C9436E"/>
    <w:rsid w:val="00CA3433"/>
    <w:rsid w:val="00CB5149"/>
    <w:rsid w:val="00CB6CDC"/>
    <w:rsid w:val="00CC41CD"/>
    <w:rsid w:val="00CD12BF"/>
    <w:rsid w:val="00CD203A"/>
    <w:rsid w:val="00CD2630"/>
    <w:rsid w:val="00CD7BE9"/>
    <w:rsid w:val="00CE2E33"/>
    <w:rsid w:val="00CE4E42"/>
    <w:rsid w:val="00D0667A"/>
    <w:rsid w:val="00D114E6"/>
    <w:rsid w:val="00D12527"/>
    <w:rsid w:val="00D1280F"/>
    <w:rsid w:val="00D14717"/>
    <w:rsid w:val="00D16AA3"/>
    <w:rsid w:val="00D16D85"/>
    <w:rsid w:val="00D20994"/>
    <w:rsid w:val="00D32A9E"/>
    <w:rsid w:val="00D32EA1"/>
    <w:rsid w:val="00D355D2"/>
    <w:rsid w:val="00D43768"/>
    <w:rsid w:val="00D43894"/>
    <w:rsid w:val="00D438E6"/>
    <w:rsid w:val="00D4564A"/>
    <w:rsid w:val="00D4602D"/>
    <w:rsid w:val="00D52725"/>
    <w:rsid w:val="00D53885"/>
    <w:rsid w:val="00D55EF0"/>
    <w:rsid w:val="00D641A8"/>
    <w:rsid w:val="00D666F2"/>
    <w:rsid w:val="00D71B75"/>
    <w:rsid w:val="00D749C8"/>
    <w:rsid w:val="00D750E0"/>
    <w:rsid w:val="00D77BD4"/>
    <w:rsid w:val="00D958F6"/>
    <w:rsid w:val="00D97CCE"/>
    <w:rsid w:val="00DA0C5F"/>
    <w:rsid w:val="00DA59A6"/>
    <w:rsid w:val="00DA6EC7"/>
    <w:rsid w:val="00DA7FBB"/>
    <w:rsid w:val="00DB4CF2"/>
    <w:rsid w:val="00DB5970"/>
    <w:rsid w:val="00DF099E"/>
    <w:rsid w:val="00DF38A0"/>
    <w:rsid w:val="00DF3D30"/>
    <w:rsid w:val="00DF71DC"/>
    <w:rsid w:val="00E066DA"/>
    <w:rsid w:val="00E22B6C"/>
    <w:rsid w:val="00E24080"/>
    <w:rsid w:val="00E323E5"/>
    <w:rsid w:val="00E32505"/>
    <w:rsid w:val="00E51BE0"/>
    <w:rsid w:val="00E520E9"/>
    <w:rsid w:val="00E56E0A"/>
    <w:rsid w:val="00E66441"/>
    <w:rsid w:val="00E77F59"/>
    <w:rsid w:val="00E81DEE"/>
    <w:rsid w:val="00E82C8B"/>
    <w:rsid w:val="00E958F8"/>
    <w:rsid w:val="00E965E0"/>
    <w:rsid w:val="00EA7EA8"/>
    <w:rsid w:val="00EB5170"/>
    <w:rsid w:val="00EC069A"/>
    <w:rsid w:val="00EC5F81"/>
    <w:rsid w:val="00EC726F"/>
    <w:rsid w:val="00EE5EC0"/>
    <w:rsid w:val="00EF0026"/>
    <w:rsid w:val="00EF298E"/>
    <w:rsid w:val="00F009C9"/>
    <w:rsid w:val="00F017D3"/>
    <w:rsid w:val="00F024BC"/>
    <w:rsid w:val="00F03D13"/>
    <w:rsid w:val="00F079EE"/>
    <w:rsid w:val="00F105A7"/>
    <w:rsid w:val="00F1781C"/>
    <w:rsid w:val="00F2319B"/>
    <w:rsid w:val="00F23C29"/>
    <w:rsid w:val="00F32342"/>
    <w:rsid w:val="00F366C9"/>
    <w:rsid w:val="00F407E4"/>
    <w:rsid w:val="00F43656"/>
    <w:rsid w:val="00F55789"/>
    <w:rsid w:val="00F578ED"/>
    <w:rsid w:val="00F57E6F"/>
    <w:rsid w:val="00F64714"/>
    <w:rsid w:val="00F7507B"/>
    <w:rsid w:val="00F84514"/>
    <w:rsid w:val="00F86D97"/>
    <w:rsid w:val="00F928F0"/>
    <w:rsid w:val="00F961CE"/>
    <w:rsid w:val="00FC27E1"/>
    <w:rsid w:val="00FC6B54"/>
    <w:rsid w:val="00FC6CFA"/>
    <w:rsid w:val="00FD4C8C"/>
    <w:rsid w:val="00FE4210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35B0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35B05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C86"/>
    <w:pPr>
      <w:spacing w:before="100" w:beforeAutospacing="1" w:after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3894</CharactersWithSpaces>
  <SharedDoc>false</SharedDoc>
  <HLinks>
    <vt:vector size="18" baseType="variant"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http://www.comfsm.fm/~dleeling/admissions/cometc1.pdf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http://www.comfsm.fm/~dleeling/entrance/point.html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http://classweb.gmu.edu/ndabbagh/Resources/Resources2/krathstax.htm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StaffDev</cp:lastModifiedBy>
  <cp:revision>3</cp:revision>
  <cp:lastPrinted>2011-11-14T02:06:00Z</cp:lastPrinted>
  <dcterms:created xsi:type="dcterms:W3CDTF">2013-01-06T23:06:00Z</dcterms:created>
  <dcterms:modified xsi:type="dcterms:W3CDTF">2013-01-07T02:59:00Z</dcterms:modified>
</cp:coreProperties>
</file>