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7" w:rsidRPr="00661557" w:rsidRDefault="00661557" w:rsidP="00661557">
      <w:pPr>
        <w:jc w:val="center"/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  <w:b/>
        </w:rPr>
        <w:t>College of Micronesia – FSM</w:t>
      </w:r>
    </w:p>
    <w:p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  <w:r w:rsidRPr="00661557">
        <w:rPr>
          <w:rFonts w:ascii="Times New Roman" w:hAnsi="Times New Roman" w:cs="Times New Roman"/>
          <w:b/>
        </w:rPr>
        <w:t>Minutes Reporting Form</w:t>
      </w:r>
    </w:p>
    <w:p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25"/>
      </w:tblGrid>
      <w:tr w:rsidR="00661557" w:rsidRPr="00661557" w:rsidTr="001706BD">
        <w:tc>
          <w:tcPr>
            <w:tcW w:w="206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 Meeting Group:</w:t>
            </w:r>
          </w:p>
        </w:tc>
        <w:tc>
          <w:tcPr>
            <w:tcW w:w="752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</w:rPr>
              <w:tab/>
            </w:r>
            <w:r w:rsidR="009C2E30">
              <w:rPr>
                <w:rFonts w:ascii="Times New Roman" w:hAnsi="Times New Roman" w:cs="Times New Roman"/>
              </w:rPr>
              <w:t>Finance Committee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746"/>
        <w:gridCol w:w="4796"/>
      </w:tblGrid>
      <w:tr w:rsidR="00661557" w:rsidRPr="00661557" w:rsidTr="001706BD">
        <w:trPr>
          <w:trHeight w:val="235"/>
        </w:trPr>
        <w:tc>
          <w:tcPr>
            <w:tcW w:w="206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  <w:tc>
          <w:tcPr>
            <w:tcW w:w="2746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Time: </w:t>
            </w:r>
          </w:p>
        </w:tc>
        <w:tc>
          <w:tcPr>
            <w:tcW w:w="4796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Location: </w:t>
            </w:r>
          </w:p>
        </w:tc>
      </w:tr>
      <w:tr w:rsidR="00661557" w:rsidRPr="00661557" w:rsidTr="001706BD">
        <w:trPr>
          <w:trHeight w:val="300"/>
        </w:trPr>
        <w:tc>
          <w:tcPr>
            <w:tcW w:w="2065" w:type="dxa"/>
          </w:tcPr>
          <w:p w:rsidR="00661557" w:rsidRPr="009C2E30" w:rsidRDefault="007D2E85" w:rsidP="0017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20</w:t>
            </w:r>
            <w:r w:rsidR="001B6C57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2746" w:type="dxa"/>
          </w:tcPr>
          <w:p w:rsidR="00661557" w:rsidRPr="009C2E30" w:rsidRDefault="007D2E85" w:rsidP="0017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3:18</w:t>
            </w:r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E30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proofErr w:type="spellEnd"/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2E30">
              <w:rPr>
                <w:rFonts w:ascii="Times New Roman" w:hAnsi="Times New Roman" w:cs="Times New Roman"/>
                <w:sz w:val="20"/>
                <w:szCs w:val="20"/>
              </w:rPr>
              <w:t>Pohnpei</w:t>
            </w:r>
            <w:proofErr w:type="spellEnd"/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time)</w:t>
            </w:r>
          </w:p>
        </w:tc>
        <w:tc>
          <w:tcPr>
            <w:tcW w:w="4796" w:type="dxa"/>
          </w:tcPr>
          <w:p w:rsidR="00661557" w:rsidRPr="00661557" w:rsidRDefault="009C2E30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1706BD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Summary of Recommendations with Suggested Timeline &amp; Responsibilities:</w:t>
            </w:r>
          </w:p>
        </w:tc>
      </w:tr>
      <w:tr w:rsidR="00661557" w:rsidRPr="00661557" w:rsidTr="001706BD">
        <w:tc>
          <w:tcPr>
            <w:tcW w:w="9590" w:type="dxa"/>
          </w:tcPr>
          <w:p w:rsidR="00661557" w:rsidRPr="00463795" w:rsidRDefault="00661557" w:rsidP="0034682E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1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61557" w:rsidRPr="00661557" w:rsidTr="00661557">
        <w:trPr>
          <w:trHeight w:val="351"/>
        </w:trPr>
        <w:tc>
          <w:tcPr>
            <w:tcW w:w="9626" w:type="dxa"/>
          </w:tcPr>
          <w:p w:rsidR="00661557" w:rsidRPr="00661557" w:rsidRDefault="00661557" w:rsidP="00661557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Members:</w:t>
            </w:r>
          </w:p>
        </w:tc>
      </w:tr>
      <w:tr w:rsidR="00661557" w:rsidRPr="00661557" w:rsidTr="00B44430">
        <w:trPr>
          <w:trHeight w:val="8094"/>
        </w:trPr>
        <w:tc>
          <w:tcPr>
            <w:tcW w:w="9626" w:type="dxa"/>
          </w:tcPr>
          <w:p w:rsidR="00661557" w:rsidRPr="00661557" w:rsidRDefault="00661557" w:rsidP="0066155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TableGrid"/>
              <w:tblW w:w="9402" w:type="dxa"/>
              <w:tblLook w:val="04A0" w:firstRow="1" w:lastRow="0" w:firstColumn="1" w:lastColumn="0" w:noHBand="0" w:noVBand="1"/>
            </w:tblPr>
            <w:tblGrid>
              <w:gridCol w:w="3039"/>
              <w:gridCol w:w="1858"/>
              <w:gridCol w:w="1343"/>
              <w:gridCol w:w="1343"/>
              <w:gridCol w:w="1819"/>
            </w:tblGrid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Titles/Representative</w:t>
                  </w:r>
                </w:p>
              </w:tc>
              <w:tc>
                <w:tcPr>
                  <w:tcW w:w="1858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Name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Present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Absent</w:t>
                  </w:r>
                </w:p>
              </w:tc>
              <w:tc>
                <w:tcPr>
                  <w:tcW w:w="1819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Remarks</w:t>
                  </w:r>
                </w:p>
              </w:tc>
            </w:tr>
            <w:tr w:rsidR="00661557" w:rsidRPr="00661557" w:rsidTr="008F533A">
              <w:trPr>
                <w:trHeight w:val="237"/>
              </w:trPr>
              <w:tc>
                <w:tcPr>
                  <w:tcW w:w="3039" w:type="dxa"/>
                </w:tcPr>
                <w:p w:rsidR="00661557" w:rsidRPr="009C2E30" w:rsidRDefault="007E4CFC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Check1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Chair: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Leyolani</w:t>
                  </w:r>
                  <w:proofErr w:type="spellEnd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Anson</w:t>
                  </w:r>
                </w:p>
              </w:tc>
              <w:bookmarkEnd w:id="0"/>
              <w:tc>
                <w:tcPr>
                  <w:tcW w:w="1343" w:type="dxa"/>
                </w:tcPr>
                <w:p w:rsidR="00661557" w:rsidRPr="00661557" w:rsidRDefault="000B5B29" w:rsidP="007D2E85">
                  <w:pPr>
                    <w:framePr w:hSpace="180" w:wrap="around" w:vAnchor="text" w:hAnchor="margin" w:y="-311"/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661557" w:rsidRDefault="007E4CFC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Vice Chair: National</w:t>
                  </w:r>
                </w:p>
              </w:tc>
              <w:tc>
                <w:tcPr>
                  <w:tcW w:w="1858" w:type="dxa"/>
                </w:tcPr>
                <w:p w:rsidR="00661557" w:rsidRPr="00661557" w:rsidRDefault="009C2E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Ritchie Valencia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7D2E85" w:rsidP="007D2E8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7D2E85" w:rsidRPr="00661557" w:rsidRDefault="007D2E85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Off island</w:t>
                  </w: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9C2E30" w:rsidRDefault="007E4CFC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Secretary: Chuuk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Marie Mori-Pitiol</w:t>
                  </w:r>
                </w:p>
              </w:tc>
              <w:tc>
                <w:tcPr>
                  <w:tcW w:w="1343" w:type="dxa"/>
                </w:tcPr>
                <w:p w:rsidR="00661557" w:rsidRPr="00661557" w:rsidRDefault="005D709E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7859DA" w:rsidRDefault="00661557" w:rsidP="007D2E8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9C2E30" w:rsidRDefault="009C2E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Ex. Officio: Comptroller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Roselle B. </w:t>
                  </w: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Togonon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7D2E85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7D2E85">
                  <w:pPr>
                    <w:pStyle w:val="ListParagraph"/>
                    <w:framePr w:hSpace="180" w:wrap="around" w:vAnchor="text" w:hAnchor="margin" w:y="-311"/>
                    <w:tabs>
                      <w:tab w:val="right" w:pos="1127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7E4CFC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CRE </w:t>
                  </w:r>
                  <w:r w:rsidR="009C2E30"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Sonny </w:t>
                  </w: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Padock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9C2E30" w:rsidRPr="00661557" w:rsidRDefault="009C2E30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1B6C57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7E4CFC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Romino Victor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ind w:left="72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7D2E85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34682E" w:rsidRDefault="00661557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9C2E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&amp; Trade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7D2E85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Xavier </w:t>
                  </w:r>
                </w:p>
              </w:tc>
              <w:tc>
                <w:tcPr>
                  <w:tcW w:w="1343" w:type="dxa"/>
                </w:tcPr>
                <w:p w:rsidR="00661557" w:rsidRPr="00661557" w:rsidRDefault="007D2E85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34682E" w:rsidRDefault="00661557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D469B1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Chuuk Campus Faculty Representative</w:t>
                  </w:r>
                </w:p>
              </w:tc>
              <w:tc>
                <w:tcPr>
                  <w:tcW w:w="1858" w:type="dxa"/>
                </w:tcPr>
                <w:p w:rsidR="00661557" w:rsidRPr="009C2E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Herner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Braiel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1B6C57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661557" w:rsidRDefault="00B44430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5992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D75992" w:rsidRPr="00B44430" w:rsidRDefault="00D75992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CTEC Faculty </w:t>
                  </w:r>
                </w:p>
              </w:tc>
              <w:tc>
                <w:tcPr>
                  <w:tcW w:w="1858" w:type="dxa"/>
                </w:tcPr>
                <w:p w:rsidR="00D75992" w:rsidRPr="00B44430" w:rsidRDefault="00D75992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Bertoldo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Jr. Esteban</w:t>
                  </w:r>
                </w:p>
              </w:tc>
              <w:tc>
                <w:tcPr>
                  <w:tcW w:w="1343" w:type="dxa"/>
                </w:tcPr>
                <w:p w:rsidR="00D75992" w:rsidRPr="00B44430" w:rsidRDefault="00D75992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D75992" w:rsidRDefault="00B63242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D75992" w:rsidRDefault="00D75992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682E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34682E" w:rsidRDefault="00D469B1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CTEC Faculty </w:t>
                  </w:r>
                </w:p>
              </w:tc>
              <w:tc>
                <w:tcPr>
                  <w:tcW w:w="1858" w:type="dxa"/>
                </w:tcPr>
                <w:p w:rsidR="0034682E" w:rsidRDefault="0034682E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Joycelynn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P. Pretrick</w:t>
                  </w:r>
                </w:p>
              </w:tc>
              <w:tc>
                <w:tcPr>
                  <w:tcW w:w="1343" w:type="dxa"/>
                </w:tcPr>
                <w:p w:rsidR="0034682E" w:rsidRPr="00B44430" w:rsidRDefault="0034682E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34682E" w:rsidRDefault="001B6C57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34682E" w:rsidRDefault="0034682E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</w:t>
                  </w:r>
                  <w:proofErr w:type="spellEnd"/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Staff</w:t>
                  </w:r>
                  <w:r w:rsidR="00D469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4C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Alik J. Phillip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7D290D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B44430" w:rsidRDefault="007D290D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 medical leave</w:t>
                  </w: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</w:t>
                  </w:r>
                  <w:proofErr w:type="spellEnd"/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Staff</w:t>
                  </w:r>
                  <w:r w:rsidR="00D469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Eileen N. Nena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D75992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B44430" w:rsidRDefault="00661557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FMI Staff: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7D2E85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Felisa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B44430" w:rsidRDefault="007D2E85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B44430" w:rsidRDefault="00661557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 Campus Staff: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Rosemary Manna</w:t>
                  </w:r>
                </w:p>
              </w:tc>
              <w:tc>
                <w:tcPr>
                  <w:tcW w:w="1343" w:type="dxa"/>
                </w:tcPr>
                <w:p w:rsidR="00661557" w:rsidRPr="00B44430" w:rsidRDefault="007D2E85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B44430" w:rsidRDefault="00661557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8F533A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FAO:</w:t>
                  </w:r>
                </w:p>
              </w:tc>
              <w:tc>
                <w:tcPr>
                  <w:tcW w:w="1858" w:type="dxa"/>
                </w:tcPr>
                <w:p w:rsidR="00661557" w:rsidRPr="008F533A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Yoneko Kanichy</w:t>
                  </w:r>
                </w:p>
              </w:tc>
              <w:tc>
                <w:tcPr>
                  <w:tcW w:w="1343" w:type="dxa"/>
                </w:tcPr>
                <w:p w:rsidR="00661557" w:rsidRPr="008F533A" w:rsidRDefault="00661557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Default="00B63242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  <w:p w:rsidR="00B63242" w:rsidRPr="008F533A" w:rsidRDefault="00B63242" w:rsidP="007D2E85">
                  <w:pPr>
                    <w:pStyle w:val="ListParagraph"/>
                    <w:framePr w:hSpace="180" w:wrap="around" w:vAnchor="text" w:hAnchor="margin" w:y="-31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8F533A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</w:t>
                  </w:r>
                  <w:proofErr w:type="spellEnd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Faculty</w:t>
                  </w:r>
                </w:p>
              </w:tc>
              <w:tc>
                <w:tcPr>
                  <w:tcW w:w="1858" w:type="dxa"/>
                </w:tcPr>
                <w:p w:rsidR="00661557" w:rsidRPr="008F533A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Mary </w:t>
                  </w: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Sigrah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8F533A" w:rsidRDefault="00661557" w:rsidP="007D2E85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8F533A" w:rsidRDefault="001B6C57" w:rsidP="007D2E85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7D2E85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533A" w:rsidRPr="008F533A" w:rsidRDefault="007E4CFC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NC Faculty 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John </w:t>
                  </w: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Haglelgam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B44430" w:rsidRPr="008F533A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8F533A" w:rsidP="007D2E8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8F533A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President’s Office: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Hadleen Hadley</w:t>
                  </w:r>
                </w:p>
              </w:tc>
              <w:tc>
                <w:tcPr>
                  <w:tcW w:w="1343" w:type="dxa"/>
                </w:tcPr>
                <w:p w:rsidR="00B44430" w:rsidRPr="008F533A" w:rsidRDefault="007D290D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1343" w:type="dxa"/>
                </w:tcPr>
                <w:p w:rsidR="00B44430" w:rsidRPr="008F533A" w:rsidRDefault="007D2E85" w:rsidP="007D2E8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7E4CFC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NC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IT </w:t>
                  </w:r>
                  <w:r w:rsidR="008F533A"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858" w:type="dxa"/>
                </w:tcPr>
                <w:p w:rsidR="00B44430" w:rsidRPr="008F533A" w:rsidRDefault="008F533A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Sondan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B44430" w:rsidRPr="008F533A" w:rsidRDefault="00B44430" w:rsidP="007D2E8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386C0B" w:rsidP="007D2E8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8F533A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 Business Office: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Julius Cecilio</w:t>
                  </w:r>
                </w:p>
              </w:tc>
              <w:tc>
                <w:tcPr>
                  <w:tcW w:w="1343" w:type="dxa"/>
                </w:tcPr>
                <w:p w:rsidR="00B44430" w:rsidRPr="008F533A" w:rsidRDefault="008F533A" w:rsidP="007D2E85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B44430" w:rsidRPr="008F533A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B44430" w:rsidRDefault="00B44430" w:rsidP="007D2E85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61557" w:rsidRPr="00661557" w:rsidRDefault="00661557" w:rsidP="006615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</w:rPr>
        <w:br w:type="page"/>
      </w:r>
      <w:r w:rsidRPr="00661557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895"/>
      </w:tblGrid>
      <w:tr w:rsidR="00661557" w:rsidRPr="00661557" w:rsidTr="00661557">
        <w:tc>
          <w:tcPr>
            <w:tcW w:w="269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Additional Attendees:</w:t>
            </w:r>
          </w:p>
        </w:tc>
        <w:tc>
          <w:tcPr>
            <w:tcW w:w="689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c>
          <w:tcPr>
            <w:tcW w:w="9590" w:type="dxa"/>
            <w:gridSpan w:val="2"/>
          </w:tcPr>
          <w:p w:rsidR="009B0179" w:rsidRPr="0000614C" w:rsidRDefault="009B0179" w:rsidP="0000614C">
            <w:pPr>
              <w:pStyle w:val="NoSpacing"/>
              <w:rPr>
                <w:b/>
              </w:rPr>
            </w:pPr>
          </w:p>
          <w:p w:rsidR="009B0179" w:rsidRDefault="009B0179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Attendance: Quorum was met, meeting proceeded</w:t>
            </w:r>
          </w:p>
          <w:p w:rsidR="009B0179" w:rsidRDefault="009B0179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Announcements:</w:t>
            </w:r>
            <w:r w:rsidR="004C6AA3">
              <w:rPr>
                <w:b/>
              </w:rPr>
              <w:t xml:space="preserve"> </w:t>
            </w:r>
            <w:r w:rsidR="001B6C57">
              <w:rPr>
                <w:b/>
              </w:rPr>
              <w:t>Approval of April</w:t>
            </w:r>
            <w:r w:rsidR="007C1736">
              <w:rPr>
                <w:b/>
              </w:rPr>
              <w:t xml:space="preserve"> minutes</w:t>
            </w:r>
          </w:p>
          <w:p w:rsidR="0000614C" w:rsidRDefault="0000614C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Old Business</w:t>
            </w:r>
            <w:r w:rsidR="009B0179">
              <w:rPr>
                <w:b/>
              </w:rPr>
              <w:t xml:space="preserve">: </w:t>
            </w:r>
            <w:r w:rsidR="00C6155F">
              <w:rPr>
                <w:b/>
              </w:rPr>
              <w:t>None</w:t>
            </w:r>
          </w:p>
          <w:p w:rsidR="009B0179" w:rsidRDefault="00C6155F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F0841">
              <w:rPr>
                <w:b/>
              </w:rPr>
              <w:t>New Busines</w:t>
            </w:r>
            <w:r w:rsidR="0000614C">
              <w:rPr>
                <w:b/>
              </w:rPr>
              <w:t xml:space="preserve">s: </w:t>
            </w:r>
          </w:p>
          <w:p w:rsidR="007C1736" w:rsidRDefault="001B6C57" w:rsidP="007C1736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Result of Election for </w:t>
            </w:r>
            <w:r w:rsidR="00557711">
              <w:rPr>
                <w:b/>
              </w:rPr>
              <w:t>officers</w:t>
            </w:r>
          </w:p>
          <w:p w:rsidR="001A1ABB" w:rsidRDefault="00557711" w:rsidP="007C1736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Survey for Committee members </w:t>
            </w:r>
            <w:r w:rsidR="001A1ABB">
              <w:rPr>
                <w:b/>
              </w:rPr>
              <w:t xml:space="preserve"> </w:t>
            </w:r>
          </w:p>
          <w:p w:rsidR="001D03EF" w:rsidRDefault="00557711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Adjournment: 3:25</w:t>
            </w:r>
            <w:r w:rsidR="001D03EF">
              <w:rPr>
                <w:b/>
              </w:rPr>
              <w:t xml:space="preserve"> pm</w:t>
            </w:r>
          </w:p>
          <w:p w:rsidR="009B0179" w:rsidRPr="00661557" w:rsidRDefault="009B0179" w:rsidP="009B0179">
            <w:pPr>
              <w:pStyle w:val="NoSpacing"/>
            </w:pPr>
          </w:p>
          <w:p w:rsidR="00661557" w:rsidRPr="00661557" w:rsidRDefault="00661557" w:rsidP="006615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1557" w:rsidRPr="00661557" w:rsidRDefault="00661557" w:rsidP="00661557">
            <w:pPr>
              <w:pStyle w:val="ListParagraph"/>
              <w:ind w:left="78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c>
          <w:tcPr>
            <w:tcW w:w="9590" w:type="dxa"/>
            <w:gridSpan w:val="2"/>
          </w:tcPr>
          <w:p w:rsidR="00CC3C28" w:rsidRDefault="00661557" w:rsidP="00A43B28">
            <w:pPr>
              <w:pStyle w:val="NoSpacing"/>
              <w:rPr>
                <w:b/>
              </w:rPr>
            </w:pPr>
            <w:r w:rsidRPr="00661557">
              <w:rPr>
                <w:b/>
              </w:rPr>
              <w:t>Ag</w:t>
            </w:r>
            <w:r w:rsidR="00A43B28">
              <w:rPr>
                <w:b/>
              </w:rPr>
              <w:t>enda/Major Topics of Discussion:</w:t>
            </w:r>
          </w:p>
          <w:p w:rsidR="00A43B28" w:rsidRDefault="00A43B28" w:rsidP="00A43B28">
            <w:pPr>
              <w:pStyle w:val="NoSpacing"/>
              <w:rPr>
                <w:b/>
              </w:rPr>
            </w:pPr>
          </w:p>
          <w:p w:rsidR="001D03EF" w:rsidRPr="007C1736" w:rsidRDefault="00557711" w:rsidP="007C1736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Quorum was met at 3:07</w:t>
            </w:r>
            <w:r w:rsidR="00C1416D">
              <w:rPr>
                <w:b/>
              </w:rPr>
              <w:t xml:space="preserve"> </w:t>
            </w:r>
            <w:r w:rsidR="007C1736">
              <w:rPr>
                <w:b/>
              </w:rPr>
              <w:t>pm so the</w:t>
            </w:r>
            <w:r w:rsidR="007559A1">
              <w:rPr>
                <w:b/>
              </w:rPr>
              <w:t xml:space="preserve"> </w:t>
            </w:r>
            <w:r w:rsidR="0000614C" w:rsidRPr="00506F01">
              <w:rPr>
                <w:b/>
              </w:rPr>
              <w:t>Chair proceeded with the meeting</w:t>
            </w:r>
          </w:p>
          <w:p w:rsidR="001D03EF" w:rsidRPr="00506F01" w:rsidRDefault="001D03EF" w:rsidP="009950F8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Reading of our mission stat</w:t>
            </w:r>
            <w:r w:rsidR="00915DED">
              <w:rPr>
                <w:b/>
              </w:rPr>
              <w:t xml:space="preserve">ement was read by Chair </w:t>
            </w:r>
            <w:proofErr w:type="spellStart"/>
            <w:r w:rsidR="00915DED">
              <w:rPr>
                <w:b/>
              </w:rPr>
              <w:t>Leyolani</w:t>
            </w:r>
            <w:proofErr w:type="spellEnd"/>
          </w:p>
          <w:p w:rsidR="00506F01" w:rsidRDefault="007D2E85" w:rsidP="009950F8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Minutes of May</w:t>
            </w:r>
            <w:r w:rsidR="00915DED">
              <w:rPr>
                <w:b/>
              </w:rPr>
              <w:t xml:space="preserve"> was approved.</w:t>
            </w:r>
          </w:p>
          <w:p w:rsidR="00C314C9" w:rsidRDefault="00915DED" w:rsidP="009950F8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</w:t>
            </w:r>
            <w:r w:rsidR="007C3AFE">
              <w:rPr>
                <w:b/>
              </w:rPr>
              <w:t xml:space="preserve">genda for new business: </w:t>
            </w:r>
          </w:p>
          <w:p w:rsidR="00C314C9" w:rsidRDefault="007D2E85" w:rsidP="00557711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Review of TOR</w:t>
            </w:r>
          </w:p>
          <w:p w:rsidR="00557711" w:rsidRDefault="007D2E85" w:rsidP="00557711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Xavier asked if COM still have the Council of Chairs and since we don’t </w:t>
            </w:r>
            <w:r w:rsidR="005A1D39">
              <w:rPr>
                <w:b/>
              </w:rPr>
              <w:t>have, the “</w:t>
            </w:r>
            <w:r>
              <w:rPr>
                <w:b/>
              </w:rPr>
              <w:t xml:space="preserve"> Council of Chairs</w:t>
            </w:r>
            <w:r w:rsidR="005A1D39">
              <w:rPr>
                <w:b/>
              </w:rPr>
              <w:t>”</w:t>
            </w:r>
            <w:r w:rsidR="00250EB8">
              <w:rPr>
                <w:b/>
              </w:rPr>
              <w:t xml:space="preserve"> in the TOR should be amended</w:t>
            </w:r>
            <w:r>
              <w:rPr>
                <w:b/>
              </w:rPr>
              <w:t xml:space="preserve"> to “Executive Committee”</w:t>
            </w:r>
          </w:p>
          <w:p w:rsidR="005A1D39" w:rsidRDefault="00250EB8" w:rsidP="005A1D39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Chair Ley also asked to amend</w:t>
            </w:r>
            <w:r w:rsidR="005A1D39">
              <w:rPr>
                <w:b/>
              </w:rPr>
              <w:t xml:space="preserve"> under letter “F”, “Meetings are held at least once a month” to </w:t>
            </w:r>
            <w:r>
              <w:rPr>
                <w:b/>
              </w:rPr>
              <w:t xml:space="preserve">be read </w:t>
            </w:r>
            <w:bookmarkStart w:id="1" w:name="_GoBack"/>
            <w:bookmarkEnd w:id="1"/>
            <w:r w:rsidR="005A1D39">
              <w:rPr>
                <w:b/>
              </w:rPr>
              <w:t>“Meetings are held on the third Monday of the month”</w:t>
            </w:r>
          </w:p>
          <w:p w:rsidR="005A1D39" w:rsidRDefault="005A1D39" w:rsidP="005A1D39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Xavier also questioned the “Quorum” section. Roselle and Ley explained that </w:t>
            </w:r>
            <w:r w:rsidR="009B504A">
              <w:rPr>
                <w:b/>
              </w:rPr>
              <w:t>at least 5 members, which should include one officer and one representative</w:t>
            </w:r>
            <w:r>
              <w:rPr>
                <w:b/>
              </w:rPr>
              <w:t xml:space="preserve"> from </w:t>
            </w:r>
            <w:r w:rsidR="009B504A">
              <w:rPr>
                <w:b/>
              </w:rPr>
              <w:t>each of two state campuses.</w:t>
            </w:r>
          </w:p>
          <w:p w:rsidR="009B504A" w:rsidRDefault="009B504A" w:rsidP="005A1D39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Chair stated that she will make the Calendar of meeting for this new year</w:t>
            </w:r>
          </w:p>
          <w:p w:rsidR="009B504A" w:rsidRDefault="009B504A" w:rsidP="009B504A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There could be special meetings from VPA </w:t>
            </w:r>
          </w:p>
          <w:p w:rsidR="009B504A" w:rsidRDefault="009B504A" w:rsidP="009B504A">
            <w:pPr>
              <w:pStyle w:val="NoSpacing"/>
              <w:ind w:left="2160"/>
              <w:rPr>
                <w:b/>
              </w:rPr>
            </w:pPr>
          </w:p>
          <w:p w:rsidR="009B504A" w:rsidRDefault="009B504A" w:rsidP="009B504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Announcements: </w:t>
            </w:r>
          </w:p>
          <w:p w:rsidR="00250EB8" w:rsidRDefault="009B504A" w:rsidP="00250EB8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Roselle informed about the </w:t>
            </w:r>
            <w:r w:rsidR="00250EB8">
              <w:rPr>
                <w:b/>
              </w:rPr>
              <w:t>Budget 2023 template that it was already send to the Campus Deans. She also stated that she will send to Fiscal Officers the forecast revenue of the college.</w:t>
            </w:r>
          </w:p>
          <w:p w:rsidR="00250EB8" w:rsidRDefault="00250EB8" w:rsidP="00250EB8">
            <w:pPr>
              <w:pStyle w:val="NoSpacing"/>
              <w:ind w:left="2100"/>
              <w:rPr>
                <w:b/>
              </w:rPr>
            </w:pPr>
          </w:p>
          <w:p w:rsidR="00250EB8" w:rsidRPr="00250EB8" w:rsidRDefault="00250EB8" w:rsidP="00250EB8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Adjournment: Meeting was adjourned at 3:05 </w:t>
            </w:r>
            <w:proofErr w:type="spellStart"/>
            <w:r>
              <w:rPr>
                <w:b/>
              </w:rPr>
              <w:t>p.m</w:t>
            </w:r>
            <w:proofErr w:type="spellEnd"/>
          </w:p>
          <w:p w:rsidR="00250EB8" w:rsidRDefault="00250EB8" w:rsidP="00250EB8">
            <w:pPr>
              <w:pStyle w:val="NoSpacing"/>
              <w:ind w:left="2100"/>
              <w:rPr>
                <w:b/>
              </w:rPr>
            </w:pPr>
          </w:p>
          <w:p w:rsidR="00250EB8" w:rsidRPr="005A1D39" w:rsidRDefault="00250EB8" w:rsidP="00250EB8">
            <w:pPr>
              <w:pStyle w:val="NoSpacing"/>
              <w:ind w:left="2100"/>
              <w:rPr>
                <w:b/>
              </w:rPr>
            </w:pPr>
          </w:p>
          <w:p w:rsidR="00557711" w:rsidRDefault="007D2E85" w:rsidP="00557711">
            <w:pPr>
              <w:pStyle w:val="NoSpacing"/>
              <w:ind w:left="1800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557711" w:rsidRDefault="00557711" w:rsidP="0055771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D2E85">
              <w:rPr>
                <w:b/>
              </w:rPr>
              <w:t xml:space="preserve">               </w:t>
            </w:r>
          </w:p>
          <w:p w:rsidR="00557711" w:rsidRDefault="00557711" w:rsidP="0055771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7D2E85">
              <w:rPr>
                <w:b/>
              </w:rPr>
              <w:t xml:space="preserve">                     </w:t>
            </w:r>
          </w:p>
          <w:p w:rsidR="00661557" w:rsidRPr="00661557" w:rsidRDefault="00661557" w:rsidP="005A1D39">
            <w:pPr>
              <w:pStyle w:val="NoSpacing"/>
            </w:pPr>
          </w:p>
        </w:tc>
      </w:tr>
      <w:tr w:rsidR="005D6AC5" w:rsidRPr="00661557" w:rsidTr="001706BD">
        <w:tc>
          <w:tcPr>
            <w:tcW w:w="9590" w:type="dxa"/>
            <w:gridSpan w:val="2"/>
          </w:tcPr>
          <w:p w:rsidR="005D6AC5" w:rsidRPr="00661557" w:rsidRDefault="005D6AC5" w:rsidP="001706BD">
            <w:pPr>
              <w:pStyle w:val="NoSpacing"/>
              <w:rPr>
                <w:b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1706BD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Comments/Upcoming Meeting Date &amp; Time/Etc.: </w:t>
            </w:r>
          </w:p>
        </w:tc>
      </w:tr>
      <w:tr w:rsidR="00661557" w:rsidRPr="00661557" w:rsidTr="001706BD">
        <w:tc>
          <w:tcPr>
            <w:tcW w:w="9590" w:type="dxa"/>
          </w:tcPr>
          <w:p w:rsidR="00661557" w:rsidRDefault="009F3912" w:rsidP="00A1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meeting: </w:t>
            </w:r>
            <w:r w:rsidR="005A1D39">
              <w:rPr>
                <w:rFonts w:ascii="Times New Roman" w:hAnsi="Times New Roman" w:cs="Times New Roman"/>
              </w:rPr>
              <w:t xml:space="preserve">October 18, </w:t>
            </w:r>
            <w:r w:rsidR="001B6C57">
              <w:rPr>
                <w:rFonts w:ascii="Times New Roman" w:hAnsi="Times New Roman" w:cs="Times New Roman"/>
              </w:rPr>
              <w:t>2021</w:t>
            </w:r>
          </w:p>
          <w:p w:rsidR="0034682E" w:rsidRPr="00661557" w:rsidRDefault="0034682E" w:rsidP="00A12070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C83A27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Handouts/Documents Referenced: </w:t>
            </w:r>
            <w:r w:rsidR="00250EB8">
              <w:rPr>
                <w:rFonts w:ascii="Times New Roman" w:hAnsi="Times New Roman" w:cs="Times New Roman"/>
                <w:b/>
              </w:rPr>
              <w:t>Attached TOR with amendments</w:t>
            </w:r>
          </w:p>
        </w:tc>
      </w:tr>
      <w:tr w:rsidR="00661557" w:rsidRPr="00661557" w:rsidTr="00C83A27">
        <w:tc>
          <w:tcPr>
            <w:tcW w:w="9590" w:type="dxa"/>
          </w:tcPr>
          <w:p w:rsid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College Web Site Link:</w:t>
            </w:r>
            <w:r w:rsidR="009F1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34" w:rsidRPr="00661557" w:rsidRDefault="009F1934" w:rsidP="001706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57" w:rsidRPr="00661557" w:rsidTr="00C83A27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089"/>
        <w:gridCol w:w="2233"/>
        <w:gridCol w:w="3129"/>
      </w:tblGrid>
      <w:tr w:rsidR="00661557" w:rsidRPr="00661557" w:rsidTr="001706BD">
        <w:tc>
          <w:tcPr>
            <w:tcW w:w="2174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Prepared by:</w:t>
            </w:r>
          </w:p>
        </w:tc>
        <w:tc>
          <w:tcPr>
            <w:tcW w:w="2089" w:type="dxa"/>
          </w:tcPr>
          <w:p w:rsidR="00661557" w:rsidRPr="00661557" w:rsidRDefault="00C6155F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Mori-</w:t>
            </w:r>
            <w:proofErr w:type="spellStart"/>
            <w:r>
              <w:rPr>
                <w:rFonts w:ascii="Times New Roman" w:hAnsi="Times New Roman" w:cs="Times New Roman"/>
              </w:rPr>
              <w:t>Pitiol</w:t>
            </w:r>
            <w:proofErr w:type="spellEnd"/>
          </w:p>
        </w:tc>
        <w:tc>
          <w:tcPr>
            <w:tcW w:w="2233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Date Distributed:</w:t>
            </w:r>
          </w:p>
        </w:tc>
        <w:tc>
          <w:tcPr>
            <w:tcW w:w="3129" w:type="dxa"/>
          </w:tcPr>
          <w:p w:rsidR="00661557" w:rsidRPr="00661557" w:rsidRDefault="005A1D39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22</w:t>
            </w:r>
            <w:r w:rsidR="002A7FDD">
              <w:rPr>
                <w:rFonts w:ascii="Times New Roman" w:hAnsi="Times New Roman" w:cs="Times New Roman"/>
              </w:rPr>
              <w:t>, 2021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  <w:b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  <w:gridCol w:w="35"/>
      </w:tblGrid>
      <w:tr w:rsidR="00661557" w:rsidRPr="00661557" w:rsidTr="001706BD">
        <w:tc>
          <w:tcPr>
            <w:tcW w:w="9625" w:type="dxa"/>
            <w:gridSpan w:val="6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Approval of Minutes Process &amp; Responses:</w:t>
            </w:r>
          </w:p>
        </w:tc>
      </w:tr>
      <w:tr w:rsidR="00661557" w:rsidRPr="00661557" w:rsidTr="001706BD">
        <w:tc>
          <w:tcPr>
            <w:tcW w:w="9625" w:type="dxa"/>
            <w:gridSpan w:val="6"/>
          </w:tcPr>
          <w:p w:rsidR="00661557" w:rsidRPr="00661557" w:rsidRDefault="001B6C57" w:rsidP="009950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 of </w:t>
            </w:r>
            <w:r w:rsidR="005A1D39">
              <w:rPr>
                <w:rFonts w:ascii="Times New Roman" w:hAnsi="Times New Roman" w:cs="Times New Roman"/>
              </w:rPr>
              <w:t>May 17th</w:t>
            </w:r>
            <w:r>
              <w:rPr>
                <w:rFonts w:ascii="Times New Roman" w:hAnsi="Times New Roman" w:cs="Times New Roman"/>
              </w:rPr>
              <w:t>, 2021 was approved</w:t>
            </w:r>
          </w:p>
        </w:tc>
      </w:tr>
      <w:tr w:rsidR="00661557" w:rsidRPr="00661557" w:rsidTr="001706BD">
        <w:trPr>
          <w:gridAfter w:val="1"/>
          <w:wAfter w:w="35" w:type="dxa"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Action by President:</w:t>
            </w:r>
          </w:p>
        </w:tc>
      </w:tr>
      <w:tr w:rsidR="00661557" w:rsidRPr="00661557" w:rsidTr="001706B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917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Item #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Approved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Disapproved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Approved with conditions</w:t>
            </w:r>
          </w:p>
        </w:tc>
        <w:tc>
          <w:tcPr>
            <w:tcW w:w="1919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Comments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:rsidR="00661557" w:rsidRPr="00661557" w:rsidRDefault="00661557" w:rsidP="00661557">
      <w:pPr>
        <w:rPr>
          <w:rFonts w:ascii="Times New Roman" w:hAnsi="Times New Roman" w:cs="Times New Roman"/>
          <w:b/>
        </w:rPr>
      </w:pPr>
    </w:p>
    <w:p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F735CD" w:rsidRPr="00661557" w:rsidRDefault="00250EB8">
      <w:pPr>
        <w:rPr>
          <w:rFonts w:ascii="Times New Roman" w:hAnsi="Times New Roman" w:cs="Times New Roman"/>
        </w:rPr>
      </w:pPr>
    </w:p>
    <w:sectPr w:rsidR="00F735CD" w:rsidRPr="00661557" w:rsidSect="006316AB">
      <w:pgSz w:w="11900" w:h="16840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2D"/>
    <w:multiLevelType w:val="hybridMultilevel"/>
    <w:tmpl w:val="068CA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190B38"/>
    <w:multiLevelType w:val="hybridMultilevel"/>
    <w:tmpl w:val="3D6EF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D4F1E"/>
    <w:multiLevelType w:val="hybridMultilevel"/>
    <w:tmpl w:val="1DE2BE8C"/>
    <w:lvl w:ilvl="0" w:tplc="670C9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270"/>
    <w:multiLevelType w:val="hybridMultilevel"/>
    <w:tmpl w:val="BEC4DC3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E5755B1"/>
    <w:multiLevelType w:val="hybridMultilevel"/>
    <w:tmpl w:val="669A8E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71F38C2"/>
    <w:multiLevelType w:val="hybridMultilevel"/>
    <w:tmpl w:val="ECEA7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CF7D31"/>
    <w:multiLevelType w:val="hybridMultilevel"/>
    <w:tmpl w:val="7478B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4F0A"/>
    <w:multiLevelType w:val="hybridMultilevel"/>
    <w:tmpl w:val="C7B290C6"/>
    <w:lvl w:ilvl="0" w:tplc="4F7CC32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7C4B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BC609B2"/>
    <w:multiLevelType w:val="hybridMultilevel"/>
    <w:tmpl w:val="ED3A585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3636654F"/>
    <w:multiLevelType w:val="hybridMultilevel"/>
    <w:tmpl w:val="71D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B4359"/>
    <w:multiLevelType w:val="hybridMultilevel"/>
    <w:tmpl w:val="A064B3AE"/>
    <w:lvl w:ilvl="0" w:tplc="6A5EF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453FFC"/>
    <w:multiLevelType w:val="hybridMultilevel"/>
    <w:tmpl w:val="A0F0A43E"/>
    <w:lvl w:ilvl="0" w:tplc="C086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4540F"/>
    <w:multiLevelType w:val="hybridMultilevel"/>
    <w:tmpl w:val="4C0482DC"/>
    <w:lvl w:ilvl="0" w:tplc="D944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17773"/>
    <w:multiLevelType w:val="hybridMultilevel"/>
    <w:tmpl w:val="8E248C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>
    <w:nsid w:val="56681575"/>
    <w:multiLevelType w:val="hybridMultilevel"/>
    <w:tmpl w:val="2382AD68"/>
    <w:lvl w:ilvl="0" w:tplc="99B06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FF6665"/>
    <w:multiLevelType w:val="hybridMultilevel"/>
    <w:tmpl w:val="F21E237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2D96C3B"/>
    <w:multiLevelType w:val="hybridMultilevel"/>
    <w:tmpl w:val="B74C86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6035959"/>
    <w:multiLevelType w:val="hybridMultilevel"/>
    <w:tmpl w:val="CA9AED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765C785C"/>
    <w:multiLevelType w:val="hybridMultilevel"/>
    <w:tmpl w:val="8DAA553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7A210ECB"/>
    <w:multiLevelType w:val="hybridMultilevel"/>
    <w:tmpl w:val="72B4E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20"/>
  </w:num>
  <w:num w:numId="5">
    <w:abstractNumId w:val="15"/>
  </w:num>
  <w:num w:numId="6">
    <w:abstractNumId w:val="5"/>
  </w:num>
  <w:num w:numId="7">
    <w:abstractNumId w:val="16"/>
  </w:num>
  <w:num w:numId="8">
    <w:abstractNumId w:val="17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1"/>
  </w:num>
  <w:num w:numId="19">
    <w:abstractNumId w:val="7"/>
  </w:num>
  <w:num w:numId="20">
    <w:abstractNumId w:val="18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00614C"/>
    <w:rsid w:val="000B5B29"/>
    <w:rsid w:val="000B7A32"/>
    <w:rsid w:val="000D3683"/>
    <w:rsid w:val="00155B0F"/>
    <w:rsid w:val="00173E13"/>
    <w:rsid w:val="001A1ABB"/>
    <w:rsid w:val="001B009A"/>
    <w:rsid w:val="001B6C57"/>
    <w:rsid w:val="001D03EF"/>
    <w:rsid w:val="001F0841"/>
    <w:rsid w:val="00215604"/>
    <w:rsid w:val="00250EB8"/>
    <w:rsid w:val="0028060B"/>
    <w:rsid w:val="00282108"/>
    <w:rsid w:val="002A7FDD"/>
    <w:rsid w:val="00323279"/>
    <w:rsid w:val="0034682E"/>
    <w:rsid w:val="00386C0B"/>
    <w:rsid w:val="003E4576"/>
    <w:rsid w:val="00405F90"/>
    <w:rsid w:val="00412839"/>
    <w:rsid w:val="004132A0"/>
    <w:rsid w:val="00463795"/>
    <w:rsid w:val="00490E14"/>
    <w:rsid w:val="004C5C9F"/>
    <w:rsid w:val="004C6AA3"/>
    <w:rsid w:val="00506F01"/>
    <w:rsid w:val="00557711"/>
    <w:rsid w:val="005A1D39"/>
    <w:rsid w:val="005D6AC5"/>
    <w:rsid w:val="005D709E"/>
    <w:rsid w:val="006316AB"/>
    <w:rsid w:val="00651A5F"/>
    <w:rsid w:val="00661557"/>
    <w:rsid w:val="006C4AFD"/>
    <w:rsid w:val="006D3013"/>
    <w:rsid w:val="00707D83"/>
    <w:rsid w:val="00710665"/>
    <w:rsid w:val="007422EB"/>
    <w:rsid w:val="007527E8"/>
    <w:rsid w:val="007559A1"/>
    <w:rsid w:val="007676E6"/>
    <w:rsid w:val="00775775"/>
    <w:rsid w:val="007859DA"/>
    <w:rsid w:val="007C1736"/>
    <w:rsid w:val="007C3AFE"/>
    <w:rsid w:val="007D290D"/>
    <w:rsid w:val="007D2E85"/>
    <w:rsid w:val="007E4CFC"/>
    <w:rsid w:val="00813D7F"/>
    <w:rsid w:val="0087723A"/>
    <w:rsid w:val="00892909"/>
    <w:rsid w:val="008F09DF"/>
    <w:rsid w:val="008F44DE"/>
    <w:rsid w:val="008F533A"/>
    <w:rsid w:val="00915DED"/>
    <w:rsid w:val="00932185"/>
    <w:rsid w:val="009950F8"/>
    <w:rsid w:val="009B0179"/>
    <w:rsid w:val="009B504A"/>
    <w:rsid w:val="009C2E30"/>
    <w:rsid w:val="009F1934"/>
    <w:rsid w:val="009F3912"/>
    <w:rsid w:val="00A12070"/>
    <w:rsid w:val="00A43B28"/>
    <w:rsid w:val="00B03F96"/>
    <w:rsid w:val="00B44430"/>
    <w:rsid w:val="00B63242"/>
    <w:rsid w:val="00B92350"/>
    <w:rsid w:val="00C00DB8"/>
    <w:rsid w:val="00C1416D"/>
    <w:rsid w:val="00C314C9"/>
    <w:rsid w:val="00C34BAF"/>
    <w:rsid w:val="00C6155F"/>
    <w:rsid w:val="00C7489A"/>
    <w:rsid w:val="00C83A27"/>
    <w:rsid w:val="00C845A2"/>
    <w:rsid w:val="00CA56FF"/>
    <w:rsid w:val="00CB136E"/>
    <w:rsid w:val="00CB4E25"/>
    <w:rsid w:val="00CC1868"/>
    <w:rsid w:val="00CC3C28"/>
    <w:rsid w:val="00CD2DC1"/>
    <w:rsid w:val="00CE6CD6"/>
    <w:rsid w:val="00D32B78"/>
    <w:rsid w:val="00D42720"/>
    <w:rsid w:val="00D469B1"/>
    <w:rsid w:val="00D5368F"/>
    <w:rsid w:val="00D75992"/>
    <w:rsid w:val="00DC46A7"/>
    <w:rsid w:val="00DE179C"/>
    <w:rsid w:val="00E07CF3"/>
    <w:rsid w:val="00E14672"/>
    <w:rsid w:val="00E62E12"/>
    <w:rsid w:val="00ED3A78"/>
    <w:rsid w:val="00F45C7C"/>
    <w:rsid w:val="00F93406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B001-6E78-47E5-BBA9-52359528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</cp:lastModifiedBy>
  <cp:revision>3</cp:revision>
  <dcterms:created xsi:type="dcterms:W3CDTF">2021-09-23T01:48:00Z</dcterms:created>
  <dcterms:modified xsi:type="dcterms:W3CDTF">2021-09-23T02:08:00Z</dcterms:modified>
</cp:coreProperties>
</file>