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7D" w:rsidRDefault="00A63F0F" w:rsidP="0071027D">
      <w:pPr>
        <w:pStyle w:val="Heading2"/>
        <w:jc w:val="right"/>
        <w:rPr>
          <w:sz w:val="20"/>
        </w:rPr>
      </w:pPr>
      <w:r w:rsidRPr="0071027D">
        <w:rPr>
          <w:sz w:val="20"/>
        </w:rPr>
        <w:t>Assessment Plan Worksheet # 2</w:t>
      </w:r>
    </w:p>
    <w:p w:rsidR="00A63F0F" w:rsidRPr="0071027D" w:rsidRDefault="00A63F0F" w:rsidP="0071027D"/>
    <w:p w:rsidR="00A63F0F" w:rsidRPr="0071027D" w:rsidRDefault="00A63F0F" w:rsidP="0071027D">
      <w:pPr>
        <w:jc w:val="center"/>
        <w:rPr>
          <w:rFonts w:ascii="Arial" w:hAnsi="Arial"/>
          <w:caps/>
          <w:sz w:val="28"/>
        </w:rPr>
      </w:pPr>
      <w:r w:rsidRPr="0071027D">
        <w:rPr>
          <w:rFonts w:ascii="Arial" w:hAnsi="Arial"/>
          <w:caps/>
          <w:sz w:val="28"/>
        </w:rPr>
        <w:t>Academic Program</w:t>
      </w:r>
    </w:p>
    <w:p w:rsidR="00A63F0F" w:rsidRPr="0071027D" w:rsidRDefault="00A63F0F" w:rsidP="0071027D">
      <w:pPr>
        <w:jc w:val="center"/>
        <w:rPr>
          <w:rFonts w:ascii="Arial" w:hAnsi="Arial"/>
          <w:b/>
          <w:sz w:val="28"/>
        </w:rPr>
      </w:pPr>
      <w:r w:rsidRPr="0071027D">
        <w:rPr>
          <w:rFonts w:ascii="Arial" w:hAnsi="Arial"/>
          <w:b/>
          <w:sz w:val="28"/>
        </w:rPr>
        <w:t>Assessment Report</w:t>
      </w:r>
    </w:p>
    <w:p w:rsidR="00A63F0F" w:rsidRPr="0071027D" w:rsidRDefault="00A63F0F" w:rsidP="00A63F0F">
      <w:pPr>
        <w:rPr>
          <w:rFonts w:ascii="Arial" w:hAnsi="Arial"/>
        </w:rPr>
      </w:pPr>
    </w:p>
    <w:tbl>
      <w:tblPr>
        <w:tblW w:w="0" w:type="auto"/>
        <w:tblLook w:val="01E0"/>
      </w:tblPr>
      <w:tblGrid>
        <w:gridCol w:w="3830"/>
        <w:gridCol w:w="1915"/>
        <w:gridCol w:w="3831"/>
      </w:tblGrid>
      <w:tr w:rsidR="00A63F0F" w:rsidRPr="0071027D">
        <w:tc>
          <w:tcPr>
            <w:tcW w:w="3830" w:type="dxa"/>
            <w:tcBorders>
              <w:bottom w:val="single" w:sz="4" w:space="0" w:color="auto"/>
            </w:tcBorders>
          </w:tcPr>
          <w:p w:rsidR="00A63F0F" w:rsidRPr="0071027D" w:rsidRDefault="00A63F0F">
            <w:pPr>
              <w:jc w:val="center"/>
              <w:rPr>
                <w:rFonts w:ascii="Arial" w:hAnsi="Arial"/>
                <w:sz w:val="20"/>
              </w:rPr>
            </w:pPr>
            <w:r w:rsidRPr="0071027D">
              <w:rPr>
                <w:rFonts w:ascii="Arial" w:hAnsi="Arial"/>
                <w:sz w:val="20"/>
              </w:rPr>
              <w:t>TYC Accounting</w:t>
            </w:r>
          </w:p>
        </w:tc>
        <w:tc>
          <w:tcPr>
            <w:tcW w:w="1915" w:type="dxa"/>
          </w:tcPr>
          <w:p w:rsidR="00A63F0F" w:rsidRPr="0071027D" w:rsidRDefault="00A63F0F">
            <w:pPr>
              <w:rPr>
                <w:rFonts w:ascii="Arial" w:hAnsi="Arial"/>
                <w:sz w:val="20"/>
              </w:rPr>
            </w:pPr>
          </w:p>
        </w:tc>
        <w:tc>
          <w:tcPr>
            <w:tcW w:w="3831" w:type="dxa"/>
            <w:tcBorders>
              <w:bottom w:val="single" w:sz="4" w:space="0" w:color="auto"/>
            </w:tcBorders>
          </w:tcPr>
          <w:p w:rsidR="00A63F0F" w:rsidRPr="0071027D" w:rsidRDefault="009377D4" w:rsidP="0071027D">
            <w:pPr>
              <w:jc w:val="center"/>
              <w:rPr>
                <w:rFonts w:ascii="Arial" w:hAnsi="Arial"/>
                <w:sz w:val="20"/>
              </w:rPr>
            </w:pPr>
            <w:r>
              <w:rPr>
                <w:rFonts w:ascii="Arial" w:hAnsi="Arial"/>
                <w:sz w:val="20"/>
              </w:rPr>
              <w:t>Fall 2012 - Spring 2013</w:t>
            </w:r>
          </w:p>
        </w:tc>
      </w:tr>
      <w:tr w:rsidR="00A63F0F" w:rsidRPr="0071027D">
        <w:tc>
          <w:tcPr>
            <w:tcW w:w="3830" w:type="dxa"/>
            <w:tcBorders>
              <w:top w:val="single" w:sz="4" w:space="0" w:color="auto"/>
            </w:tcBorders>
          </w:tcPr>
          <w:p w:rsidR="00A63F0F" w:rsidRPr="0071027D" w:rsidRDefault="00A63F0F">
            <w:pPr>
              <w:jc w:val="center"/>
              <w:rPr>
                <w:rFonts w:ascii="Arial" w:hAnsi="Arial"/>
                <w:b/>
                <w:sz w:val="20"/>
              </w:rPr>
            </w:pPr>
            <w:r w:rsidRPr="0071027D">
              <w:rPr>
                <w:rFonts w:ascii="Arial" w:hAnsi="Arial"/>
                <w:b/>
                <w:sz w:val="20"/>
              </w:rPr>
              <w:t>Academic Program</w:t>
            </w:r>
          </w:p>
        </w:tc>
        <w:tc>
          <w:tcPr>
            <w:tcW w:w="1915" w:type="dxa"/>
          </w:tcPr>
          <w:p w:rsidR="00A63F0F" w:rsidRPr="0071027D" w:rsidRDefault="00A63F0F">
            <w:pPr>
              <w:jc w:val="center"/>
              <w:rPr>
                <w:rFonts w:ascii="Arial" w:hAnsi="Arial"/>
                <w:b/>
                <w:sz w:val="20"/>
              </w:rPr>
            </w:pPr>
          </w:p>
        </w:tc>
        <w:tc>
          <w:tcPr>
            <w:tcW w:w="3831" w:type="dxa"/>
            <w:tcBorders>
              <w:top w:val="single" w:sz="4" w:space="0" w:color="auto"/>
            </w:tcBorders>
          </w:tcPr>
          <w:p w:rsidR="00A63F0F" w:rsidRPr="0071027D" w:rsidRDefault="00A63F0F">
            <w:pPr>
              <w:jc w:val="center"/>
              <w:rPr>
                <w:rFonts w:ascii="Arial" w:hAnsi="Arial"/>
                <w:b/>
                <w:sz w:val="20"/>
              </w:rPr>
            </w:pPr>
            <w:r w:rsidRPr="0071027D">
              <w:rPr>
                <w:rFonts w:ascii="Arial" w:hAnsi="Arial"/>
                <w:b/>
                <w:sz w:val="20"/>
              </w:rPr>
              <w:t>Assessment Period Covered</w:t>
            </w:r>
          </w:p>
        </w:tc>
      </w:tr>
      <w:tr w:rsidR="00A63F0F" w:rsidRPr="0071027D">
        <w:tc>
          <w:tcPr>
            <w:tcW w:w="3830" w:type="dxa"/>
          </w:tcPr>
          <w:p w:rsidR="00A63F0F" w:rsidRPr="0071027D" w:rsidRDefault="00A63F0F">
            <w:pPr>
              <w:rPr>
                <w:rFonts w:ascii="Arial" w:hAnsi="Arial"/>
                <w:b/>
                <w:sz w:val="20"/>
              </w:rPr>
            </w:pPr>
            <w:proofErr w:type="gramStart"/>
            <w:r w:rsidRPr="0071027D">
              <w:rPr>
                <w:rFonts w:ascii="Arial" w:hAnsi="Arial"/>
                <w:b/>
                <w:sz w:val="20"/>
              </w:rPr>
              <w:t>(  )</w:t>
            </w:r>
            <w:proofErr w:type="gramEnd"/>
            <w:r w:rsidRPr="0071027D">
              <w:rPr>
                <w:rFonts w:ascii="Arial" w:hAnsi="Arial"/>
                <w:b/>
                <w:sz w:val="20"/>
              </w:rPr>
              <w:t xml:space="preserve"> Formative Assessment</w:t>
            </w:r>
          </w:p>
        </w:tc>
        <w:tc>
          <w:tcPr>
            <w:tcW w:w="1915" w:type="dxa"/>
          </w:tcPr>
          <w:p w:rsidR="00A63F0F" w:rsidRPr="0071027D" w:rsidRDefault="00A63F0F">
            <w:pPr>
              <w:rPr>
                <w:rFonts w:ascii="Arial" w:hAnsi="Arial"/>
                <w:sz w:val="20"/>
              </w:rPr>
            </w:pPr>
          </w:p>
        </w:tc>
        <w:tc>
          <w:tcPr>
            <w:tcW w:w="3831" w:type="dxa"/>
            <w:tcBorders>
              <w:bottom w:val="single" w:sz="4" w:space="0" w:color="auto"/>
            </w:tcBorders>
          </w:tcPr>
          <w:p w:rsidR="00A63F0F" w:rsidRPr="0071027D" w:rsidRDefault="004055A9" w:rsidP="0071027D">
            <w:pPr>
              <w:jc w:val="center"/>
              <w:rPr>
                <w:rFonts w:ascii="Arial" w:hAnsi="Arial"/>
                <w:sz w:val="20"/>
              </w:rPr>
            </w:pPr>
            <w:r>
              <w:rPr>
                <w:rFonts w:ascii="Arial" w:hAnsi="Arial"/>
                <w:sz w:val="20"/>
              </w:rPr>
              <w:t>August 7, 2012</w:t>
            </w:r>
          </w:p>
        </w:tc>
      </w:tr>
      <w:tr w:rsidR="00A63F0F" w:rsidRPr="0071027D">
        <w:tc>
          <w:tcPr>
            <w:tcW w:w="3830" w:type="dxa"/>
          </w:tcPr>
          <w:p w:rsidR="00A63F0F" w:rsidRPr="0071027D" w:rsidRDefault="00A63F0F">
            <w:pPr>
              <w:rPr>
                <w:rFonts w:ascii="Arial" w:hAnsi="Arial"/>
                <w:b/>
                <w:sz w:val="20"/>
              </w:rPr>
            </w:pPr>
            <w:r w:rsidRPr="0071027D">
              <w:rPr>
                <w:rFonts w:ascii="Arial" w:hAnsi="Arial"/>
                <w:b/>
                <w:sz w:val="20"/>
              </w:rPr>
              <w:t>(x) Summative Assessment</w:t>
            </w:r>
          </w:p>
        </w:tc>
        <w:tc>
          <w:tcPr>
            <w:tcW w:w="1915" w:type="dxa"/>
          </w:tcPr>
          <w:p w:rsidR="00A63F0F" w:rsidRPr="0071027D" w:rsidRDefault="00A63F0F">
            <w:pPr>
              <w:jc w:val="center"/>
              <w:rPr>
                <w:rFonts w:ascii="Arial" w:hAnsi="Arial"/>
                <w:b/>
                <w:sz w:val="20"/>
              </w:rPr>
            </w:pPr>
          </w:p>
        </w:tc>
        <w:tc>
          <w:tcPr>
            <w:tcW w:w="3831" w:type="dxa"/>
            <w:tcBorders>
              <w:top w:val="single" w:sz="4" w:space="0" w:color="auto"/>
            </w:tcBorders>
          </w:tcPr>
          <w:p w:rsidR="00A63F0F" w:rsidRPr="0071027D" w:rsidRDefault="00A63F0F">
            <w:pPr>
              <w:jc w:val="center"/>
              <w:rPr>
                <w:rFonts w:ascii="Arial" w:hAnsi="Arial"/>
                <w:b/>
                <w:sz w:val="20"/>
              </w:rPr>
            </w:pPr>
            <w:r w:rsidRPr="0071027D">
              <w:rPr>
                <w:rFonts w:ascii="Arial" w:hAnsi="Arial"/>
                <w:b/>
                <w:sz w:val="20"/>
              </w:rPr>
              <w:t>Date Submitted</w:t>
            </w:r>
          </w:p>
        </w:tc>
      </w:tr>
    </w:tbl>
    <w:p w:rsidR="00A63F0F" w:rsidRPr="0071027D" w:rsidRDefault="00A63F0F" w:rsidP="00A63F0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63F0F" w:rsidRPr="0071027D">
        <w:tc>
          <w:tcPr>
            <w:tcW w:w="9576" w:type="dxa"/>
          </w:tcPr>
          <w:p w:rsidR="00A63F0F" w:rsidRPr="0071027D" w:rsidRDefault="00A63F0F">
            <w:pPr>
              <w:rPr>
                <w:rFonts w:ascii="Arial" w:hAnsi="Arial"/>
                <w:b/>
                <w:sz w:val="20"/>
              </w:rPr>
            </w:pPr>
            <w:r w:rsidRPr="0071027D">
              <w:rPr>
                <w:rFonts w:ascii="Arial" w:hAnsi="Arial"/>
                <w:b/>
                <w:sz w:val="20"/>
              </w:rPr>
              <w:t>Institutional Mission/Strategic Goal:</w:t>
            </w:r>
          </w:p>
        </w:tc>
      </w:tr>
      <w:tr w:rsidR="00A63F0F" w:rsidRPr="0071027D">
        <w:tc>
          <w:tcPr>
            <w:tcW w:w="9576" w:type="dxa"/>
          </w:tcPr>
          <w:p w:rsidR="00A63F0F" w:rsidRPr="0071027D" w:rsidRDefault="00A63F0F">
            <w:pPr>
              <w:rPr>
                <w:rFonts w:ascii="Arial" w:hAnsi="Arial"/>
                <w:sz w:val="20"/>
              </w:rPr>
            </w:pPr>
            <w:r w:rsidRPr="0071027D">
              <w:rPr>
                <w:rFonts w:ascii="Arial" w:hAnsi="Arial"/>
                <w:b/>
                <w:sz w:val="20"/>
              </w:rPr>
              <w:t>Mission</w:t>
            </w:r>
            <w:r w:rsidRPr="0071027D">
              <w:rPr>
                <w:rFonts w:ascii="Arial" w:hAnsi="Arial"/>
                <w:sz w:val="20"/>
              </w:rPr>
              <w:t>: 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rsidR="00A63F0F" w:rsidRPr="0071027D" w:rsidRDefault="00A63F0F">
            <w:pPr>
              <w:rPr>
                <w:rFonts w:ascii="Arial" w:hAnsi="Arial"/>
                <w:sz w:val="20"/>
              </w:rPr>
            </w:pPr>
          </w:p>
        </w:tc>
      </w:tr>
      <w:tr w:rsidR="00A63F0F" w:rsidRPr="0071027D">
        <w:tc>
          <w:tcPr>
            <w:tcW w:w="9576" w:type="dxa"/>
          </w:tcPr>
          <w:p w:rsidR="00A63F0F" w:rsidRPr="0071027D" w:rsidRDefault="00A63F0F">
            <w:pPr>
              <w:rPr>
                <w:rFonts w:ascii="Arial" w:hAnsi="Arial"/>
                <w:sz w:val="20"/>
              </w:rPr>
            </w:pPr>
            <w:r w:rsidRPr="0071027D">
              <w:rPr>
                <w:rFonts w:ascii="Arial" w:hAnsi="Arial"/>
                <w:b/>
                <w:sz w:val="20"/>
              </w:rPr>
              <w:t>Strategic Goals (</w:t>
            </w:r>
            <w:r w:rsidRPr="0071027D">
              <w:rPr>
                <w:rFonts w:ascii="Arial" w:hAnsi="Arial"/>
                <w:b/>
                <w:i/>
                <w:sz w:val="20"/>
              </w:rPr>
              <w:t>which strategic goal(s) most support the services being provided</w:t>
            </w:r>
            <w:r w:rsidRPr="0071027D">
              <w:rPr>
                <w:rFonts w:ascii="Arial" w:hAnsi="Arial"/>
                <w:b/>
                <w:sz w:val="20"/>
              </w:rPr>
              <w:t>)</w:t>
            </w:r>
            <w:r w:rsidRPr="0071027D">
              <w:rPr>
                <w:rFonts w:ascii="Arial" w:hAnsi="Arial"/>
                <w:sz w:val="20"/>
              </w:rPr>
              <w:t>:</w:t>
            </w:r>
          </w:p>
          <w:p w:rsidR="00A63F0F" w:rsidRPr="0071027D" w:rsidRDefault="00A63F0F" w:rsidP="0071027D">
            <w:pPr>
              <w:pStyle w:val="Header"/>
              <w:tabs>
                <w:tab w:val="clear" w:pos="4320"/>
                <w:tab w:val="clear" w:pos="8640"/>
              </w:tabs>
              <w:ind w:left="450" w:hanging="450"/>
              <w:rPr>
                <w:rFonts w:ascii="Arial" w:eastAsia="Times" w:hAnsi="Arial"/>
                <w:sz w:val="20"/>
              </w:rPr>
            </w:pPr>
            <w:r w:rsidRPr="0071027D">
              <w:rPr>
                <w:rFonts w:ascii="Arial" w:eastAsia="Times" w:hAnsi="Arial"/>
                <w:sz w:val="20"/>
              </w:rPr>
              <w:t>1.</w:t>
            </w:r>
            <w:r w:rsidRPr="0071027D">
              <w:rPr>
                <w:rFonts w:ascii="Arial" w:eastAsia="Times" w:hAnsi="Arial"/>
                <w:sz w:val="20"/>
              </w:rPr>
              <w:tab/>
              <w:t>Promote learning and teaching for knowledge, skills creativity, intellect and the abilities to seek and analyze information and to communicate effectively.</w:t>
            </w:r>
          </w:p>
          <w:p w:rsidR="00A63F0F" w:rsidRPr="0071027D" w:rsidRDefault="00A63F0F" w:rsidP="0071027D">
            <w:pPr>
              <w:pStyle w:val="Header"/>
              <w:tabs>
                <w:tab w:val="clear" w:pos="4320"/>
                <w:tab w:val="clear" w:pos="8640"/>
              </w:tabs>
              <w:ind w:left="450" w:hanging="450"/>
              <w:rPr>
                <w:rFonts w:ascii="Arial" w:eastAsia="Times" w:hAnsi="Arial"/>
                <w:sz w:val="20"/>
              </w:rPr>
            </w:pPr>
            <w:r w:rsidRPr="0071027D">
              <w:rPr>
                <w:rFonts w:ascii="Arial" w:eastAsia="Times" w:hAnsi="Arial"/>
                <w:sz w:val="20"/>
              </w:rPr>
              <w:t>7.</w:t>
            </w:r>
            <w:r w:rsidRPr="0071027D">
              <w:rPr>
                <w:rFonts w:ascii="Arial" w:eastAsia="Times" w:hAnsi="Arial"/>
                <w:sz w:val="20"/>
              </w:rPr>
              <w:tab/>
              <w:t>Build a partnering and service network for community, workforce and economic development.</w:t>
            </w:r>
          </w:p>
          <w:p w:rsidR="00A63F0F" w:rsidRPr="0071027D" w:rsidRDefault="00A63F0F" w:rsidP="0071027D">
            <w:pPr>
              <w:pStyle w:val="Header"/>
              <w:tabs>
                <w:tab w:val="clear" w:pos="4320"/>
                <w:tab w:val="clear" w:pos="8640"/>
              </w:tabs>
              <w:ind w:left="450" w:hanging="450"/>
              <w:rPr>
                <w:rFonts w:ascii="Arial" w:eastAsia="Times" w:hAnsi="Arial"/>
                <w:sz w:val="20"/>
              </w:rPr>
            </w:pPr>
            <w:r w:rsidRPr="0071027D">
              <w:rPr>
                <w:rFonts w:ascii="Arial" w:eastAsia="Times" w:hAnsi="Arial"/>
                <w:sz w:val="20"/>
              </w:rPr>
              <w:t>9.</w:t>
            </w:r>
            <w:r w:rsidRPr="0071027D">
              <w:rPr>
                <w:rFonts w:ascii="Arial" w:eastAsia="Times" w:hAnsi="Arial"/>
                <w:sz w:val="20"/>
              </w:rPr>
              <w:tab/>
              <w:t>Provide for continuous improvement of programs, services and college environment.</w:t>
            </w:r>
          </w:p>
          <w:p w:rsidR="00A63F0F" w:rsidRPr="0071027D" w:rsidRDefault="00A63F0F">
            <w:pPr>
              <w:pStyle w:val="Header"/>
              <w:tabs>
                <w:tab w:val="clear" w:pos="4320"/>
                <w:tab w:val="clear" w:pos="8640"/>
              </w:tabs>
              <w:rPr>
                <w:rFonts w:ascii="Arial" w:eastAsia="Times" w:hAnsi="Arial"/>
                <w:sz w:val="20"/>
              </w:rPr>
            </w:pPr>
          </w:p>
        </w:tc>
      </w:tr>
    </w:tbl>
    <w:p w:rsidR="00A63F0F" w:rsidRPr="0071027D" w:rsidRDefault="00A63F0F" w:rsidP="00A63F0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63F0F" w:rsidRPr="0071027D">
        <w:tc>
          <w:tcPr>
            <w:tcW w:w="9576" w:type="dxa"/>
          </w:tcPr>
          <w:p w:rsidR="00A63F0F" w:rsidRPr="0071027D" w:rsidRDefault="00A63F0F">
            <w:pPr>
              <w:rPr>
                <w:rFonts w:ascii="Arial" w:hAnsi="Arial"/>
                <w:sz w:val="20"/>
              </w:rPr>
            </w:pPr>
            <w:r w:rsidRPr="0071027D">
              <w:rPr>
                <w:rFonts w:ascii="Arial" w:hAnsi="Arial"/>
                <w:b/>
                <w:sz w:val="20"/>
              </w:rPr>
              <w:t>Academic Program Mission Statement:</w:t>
            </w:r>
          </w:p>
          <w:p w:rsidR="00A63F0F" w:rsidRPr="0071027D" w:rsidRDefault="00A63F0F" w:rsidP="0071027D">
            <w:pPr>
              <w:rPr>
                <w:rFonts w:ascii="Arial" w:hAnsi="Arial" w:cs="Helvetica"/>
                <w:sz w:val="20"/>
                <w:szCs w:val="22"/>
              </w:rPr>
            </w:pPr>
            <w:r w:rsidRPr="0071027D">
              <w:rPr>
                <w:rFonts w:ascii="Arial" w:hAnsi="Arial" w:cs="Helvetica"/>
                <w:sz w:val="20"/>
                <w:szCs w:val="22"/>
              </w:rPr>
              <w:t>The 3</w:t>
            </w:r>
            <w:r w:rsidRPr="0071027D">
              <w:rPr>
                <w:rFonts w:ascii="Arial" w:hAnsi="Arial" w:cs="Helvetica"/>
                <w:sz w:val="20"/>
                <w:szCs w:val="22"/>
                <w:vertAlign w:val="superscript"/>
              </w:rPr>
              <w:t>rd</w:t>
            </w:r>
            <w:r w:rsidRPr="0071027D">
              <w:rPr>
                <w:rFonts w:ascii="Arial" w:hAnsi="Arial" w:cs="Helvetica"/>
                <w:sz w:val="20"/>
                <w:szCs w:val="22"/>
              </w:rPr>
              <w:t xml:space="preserve"> Year Certificate of Achievement in Accounting Program shall provide adequate technical and values training in accounting that will enable the students achieve their goals, and help the FSM to attain economic development and self-reliance.</w:t>
            </w:r>
          </w:p>
          <w:p w:rsidR="00A63F0F" w:rsidRPr="0071027D" w:rsidRDefault="00A63F0F">
            <w:pPr>
              <w:rPr>
                <w:rFonts w:ascii="Arial" w:hAnsi="Arial"/>
                <w:sz w:val="20"/>
              </w:rPr>
            </w:pPr>
          </w:p>
        </w:tc>
      </w:tr>
    </w:tbl>
    <w:p w:rsidR="00A63F0F" w:rsidRPr="0071027D" w:rsidRDefault="00A63F0F" w:rsidP="00A63F0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63F0F" w:rsidRPr="0071027D">
        <w:tc>
          <w:tcPr>
            <w:tcW w:w="9576" w:type="dxa"/>
          </w:tcPr>
          <w:p w:rsidR="00A63F0F" w:rsidRPr="0071027D" w:rsidRDefault="00A63F0F">
            <w:pPr>
              <w:rPr>
                <w:rFonts w:ascii="Arial" w:hAnsi="Arial"/>
                <w:b/>
                <w:sz w:val="20"/>
              </w:rPr>
            </w:pPr>
            <w:r w:rsidRPr="0071027D">
              <w:rPr>
                <w:rFonts w:ascii="Arial" w:hAnsi="Arial"/>
                <w:b/>
                <w:sz w:val="20"/>
              </w:rPr>
              <w:t>Academic Program Goals (</w:t>
            </w:r>
            <w:r w:rsidRPr="0071027D">
              <w:rPr>
                <w:rFonts w:ascii="Arial" w:hAnsi="Arial"/>
                <w:b/>
                <w:i/>
                <w:sz w:val="20"/>
              </w:rPr>
              <w:t>General Statements about knowledge, skills, attitudes, and values expected in graduates</w:t>
            </w:r>
            <w:r w:rsidRPr="0071027D">
              <w:rPr>
                <w:rFonts w:ascii="Arial" w:hAnsi="Arial"/>
                <w:b/>
                <w:sz w:val="20"/>
              </w:rPr>
              <w:t xml:space="preserve">). </w:t>
            </w:r>
          </w:p>
          <w:p w:rsidR="00A63F0F" w:rsidRPr="0071027D" w:rsidRDefault="00A63F0F" w:rsidP="0071027D">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Helvetica"/>
                <w:sz w:val="20"/>
                <w:szCs w:val="22"/>
              </w:rPr>
            </w:pPr>
            <w:r w:rsidRPr="0071027D">
              <w:rPr>
                <w:rFonts w:ascii="Arial" w:hAnsi="Arial" w:cs="Helvetica"/>
                <w:sz w:val="20"/>
                <w:szCs w:val="22"/>
              </w:rPr>
              <w:t>To equip students with the accounting skills and values that will be valuable for real-life work and business environments,</w:t>
            </w:r>
          </w:p>
          <w:p w:rsidR="00A63F0F" w:rsidRPr="0071027D" w:rsidRDefault="00A63F0F" w:rsidP="0071027D">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Helvetica"/>
                <w:sz w:val="20"/>
                <w:szCs w:val="22"/>
              </w:rPr>
            </w:pPr>
            <w:r w:rsidRPr="0071027D">
              <w:rPr>
                <w:rFonts w:ascii="Arial" w:hAnsi="Arial" w:cs="Helvetica"/>
                <w:sz w:val="20"/>
                <w:szCs w:val="22"/>
              </w:rPr>
              <w:t>To establish the required foundation for the students who intend to pursue further studies in other learning institutions, and</w:t>
            </w:r>
          </w:p>
          <w:p w:rsidR="00A63F0F" w:rsidRPr="0071027D" w:rsidRDefault="00A63F0F" w:rsidP="0071027D">
            <w:pPr>
              <w:numPr>
                <w:ilvl w:val="0"/>
                <w:numId w:val="1"/>
              </w:numPr>
              <w:tabs>
                <w:tab w:val="clear" w:pos="720"/>
                <w:tab w:val="num" w:pos="630"/>
              </w:tabs>
              <w:rPr>
                <w:rFonts w:ascii="Arial" w:hAnsi="Arial"/>
                <w:sz w:val="20"/>
              </w:rPr>
            </w:pPr>
            <w:r w:rsidRPr="0071027D">
              <w:rPr>
                <w:rFonts w:ascii="Arial" w:hAnsi="Arial" w:cs="Helvetica"/>
                <w:sz w:val="20"/>
                <w:szCs w:val="22"/>
              </w:rPr>
              <w:t>To share and obtain technical know-how with the community, government, private business sector and other academic institutions.</w:t>
            </w:r>
          </w:p>
          <w:p w:rsidR="00A63F0F" w:rsidRPr="0071027D" w:rsidRDefault="00A63F0F" w:rsidP="0071027D">
            <w:pPr>
              <w:ind w:left="396" w:hanging="396"/>
              <w:rPr>
                <w:rFonts w:ascii="Arial" w:hAnsi="Arial"/>
                <w:b/>
                <w:sz w:val="20"/>
              </w:rPr>
            </w:pPr>
          </w:p>
        </w:tc>
      </w:tr>
    </w:tbl>
    <w:p w:rsidR="00A63F0F" w:rsidRPr="0071027D" w:rsidRDefault="00A63F0F" w:rsidP="00A63F0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63F0F" w:rsidRPr="0071027D">
        <w:tc>
          <w:tcPr>
            <w:tcW w:w="9576" w:type="dxa"/>
          </w:tcPr>
          <w:p w:rsidR="00A63F0F" w:rsidRPr="0071027D" w:rsidRDefault="00A63F0F">
            <w:pPr>
              <w:rPr>
                <w:rFonts w:ascii="Arial" w:hAnsi="Arial"/>
                <w:b/>
                <w:sz w:val="20"/>
              </w:rPr>
            </w:pPr>
            <w:r w:rsidRPr="0071027D">
              <w:rPr>
                <w:rFonts w:ascii="Arial" w:hAnsi="Arial"/>
                <w:b/>
                <w:sz w:val="20"/>
              </w:rPr>
              <w:t xml:space="preserve">Academic Program Outcomes: </w:t>
            </w:r>
          </w:p>
        </w:tc>
      </w:tr>
      <w:tr w:rsidR="00A63F0F" w:rsidRPr="0071027D">
        <w:tc>
          <w:tcPr>
            <w:tcW w:w="9576" w:type="dxa"/>
          </w:tcPr>
          <w:p w:rsidR="00A63F0F" w:rsidRPr="0071027D" w:rsidRDefault="00A63F0F" w:rsidP="0071027D">
            <w:pPr>
              <w:widowControl w:val="0"/>
              <w:tabs>
                <w:tab w:val="left" w:pos="720"/>
              </w:tabs>
              <w:autoSpaceDE w:val="0"/>
              <w:autoSpaceDN w:val="0"/>
              <w:adjustRightInd w:val="0"/>
              <w:rPr>
                <w:rFonts w:ascii="Arial" w:hAnsi="Arial"/>
                <w:color w:val="000000"/>
                <w:sz w:val="20"/>
              </w:rPr>
            </w:pPr>
            <w:r w:rsidRPr="0071027D">
              <w:rPr>
                <w:rFonts w:ascii="Arial" w:hAnsi="Arial"/>
                <w:color w:val="000000"/>
                <w:sz w:val="20"/>
              </w:rPr>
              <w:t xml:space="preserve">Upon completion of the degree program, the student will be able to: </w:t>
            </w:r>
          </w:p>
          <w:p w:rsidR="00A63F0F" w:rsidRPr="0071027D" w:rsidRDefault="00A63F0F" w:rsidP="0071027D">
            <w:pPr>
              <w:widowControl w:val="0"/>
              <w:tabs>
                <w:tab w:val="left" w:pos="720"/>
              </w:tabs>
              <w:autoSpaceDE w:val="0"/>
              <w:autoSpaceDN w:val="0"/>
              <w:adjustRightInd w:val="0"/>
              <w:rPr>
                <w:rFonts w:ascii="Arial" w:hAnsi="Arial"/>
                <w:color w:val="000000"/>
                <w:sz w:val="20"/>
              </w:rPr>
            </w:pPr>
          </w:p>
          <w:p w:rsidR="00A63F0F" w:rsidRPr="0071027D" w:rsidRDefault="00A63F0F" w:rsidP="0071027D">
            <w:pPr>
              <w:pStyle w:val="BodyText"/>
              <w:numPr>
                <w:ilvl w:val="0"/>
                <w:numId w:val="2"/>
              </w:numPr>
              <w:spacing w:after="0"/>
              <w:jc w:val="both"/>
              <w:rPr>
                <w:rFonts w:ascii="Arial" w:hAnsi="Arial"/>
                <w:sz w:val="20"/>
              </w:rPr>
            </w:pPr>
            <w:r w:rsidRPr="0071027D">
              <w:rPr>
                <w:rFonts w:ascii="Arial" w:hAnsi="Arial"/>
                <w:sz w:val="20"/>
              </w:rPr>
              <w:t xml:space="preserve">Demonstrate an understanding of </w:t>
            </w:r>
            <w:r w:rsidRPr="0071027D">
              <w:rPr>
                <w:rFonts w:ascii="Arial" w:hAnsi="Arial"/>
                <w:i/>
                <w:sz w:val="20"/>
              </w:rPr>
              <w:t>intermediate accounting</w:t>
            </w:r>
            <w:r w:rsidRPr="0071027D">
              <w:rPr>
                <w:rFonts w:ascii="Arial" w:hAnsi="Arial"/>
                <w:sz w:val="20"/>
              </w:rPr>
              <w:t xml:space="preserve"> principles by describing the financial reporting environment and the conceptual framework of financial accounting, analyzing financial statements in detail, and accounting for cash and receivables, inventories, property, plant and equipment, intangibles, liabilities, stockholders’ equity, and other special areas</w:t>
            </w:r>
            <w:r w:rsidRPr="0071027D">
              <w:rPr>
                <w:rFonts w:ascii="Arial" w:hAnsi="Arial"/>
                <w:b/>
                <w:sz w:val="20"/>
              </w:rPr>
              <w:t>.</w:t>
            </w:r>
          </w:p>
          <w:p w:rsidR="00A63F0F" w:rsidRPr="0071027D" w:rsidRDefault="00A63F0F" w:rsidP="0071027D">
            <w:pPr>
              <w:pStyle w:val="BodyText"/>
              <w:spacing w:after="0"/>
              <w:ind w:left="720"/>
              <w:jc w:val="both"/>
              <w:rPr>
                <w:rFonts w:ascii="Arial" w:hAnsi="Arial"/>
                <w:sz w:val="20"/>
              </w:rPr>
            </w:pPr>
          </w:p>
          <w:p w:rsidR="00A63F0F" w:rsidRPr="0071027D" w:rsidRDefault="00A63F0F" w:rsidP="0071027D">
            <w:pPr>
              <w:pStyle w:val="BodyText"/>
              <w:numPr>
                <w:ilvl w:val="0"/>
                <w:numId w:val="2"/>
              </w:numPr>
              <w:spacing w:after="0"/>
              <w:jc w:val="both"/>
              <w:rPr>
                <w:rFonts w:ascii="Arial" w:hAnsi="Arial"/>
                <w:sz w:val="20"/>
              </w:rPr>
            </w:pPr>
            <w:r w:rsidRPr="0071027D">
              <w:rPr>
                <w:rFonts w:ascii="Arial" w:hAnsi="Arial"/>
                <w:sz w:val="20"/>
              </w:rPr>
              <w:t xml:space="preserve">Demonstrate an understanding of </w:t>
            </w:r>
            <w:r w:rsidRPr="0071027D">
              <w:rPr>
                <w:rFonts w:ascii="Arial" w:hAnsi="Arial"/>
                <w:i/>
                <w:sz w:val="20"/>
              </w:rPr>
              <w:t>cost accounting</w:t>
            </w:r>
            <w:r w:rsidRPr="0071027D">
              <w:rPr>
                <w:rFonts w:ascii="Arial" w:hAnsi="Arial"/>
                <w:sz w:val="20"/>
              </w:rPr>
              <w:t xml:space="preserve"> systems relevant to managerial-decision making, planning and control by solving problems involving various costing and budgeting methods; by applying financial, inventory and production management techniques in cost accounting; and by accurately measuring short- and long-term organizational performance.</w:t>
            </w:r>
          </w:p>
          <w:p w:rsidR="00A63F0F" w:rsidRPr="0071027D" w:rsidRDefault="00A63F0F" w:rsidP="0071027D">
            <w:pPr>
              <w:pStyle w:val="BodyText"/>
              <w:spacing w:after="0"/>
              <w:jc w:val="both"/>
              <w:rPr>
                <w:rFonts w:ascii="Arial" w:hAnsi="Arial"/>
                <w:sz w:val="20"/>
              </w:rPr>
            </w:pPr>
          </w:p>
          <w:p w:rsidR="00A63F0F" w:rsidRPr="0071027D" w:rsidRDefault="00A63F0F" w:rsidP="0071027D">
            <w:pPr>
              <w:pStyle w:val="BodyText"/>
              <w:numPr>
                <w:ilvl w:val="0"/>
                <w:numId w:val="2"/>
              </w:numPr>
              <w:spacing w:after="0"/>
              <w:jc w:val="both"/>
              <w:rPr>
                <w:rFonts w:ascii="Arial" w:hAnsi="Arial"/>
                <w:sz w:val="20"/>
              </w:rPr>
            </w:pPr>
            <w:r w:rsidRPr="0071027D">
              <w:rPr>
                <w:rFonts w:ascii="Arial" w:hAnsi="Arial"/>
                <w:sz w:val="20"/>
              </w:rPr>
              <w:t xml:space="preserve">Demonstrate competence in analyzing and recording various transactions for state and local </w:t>
            </w:r>
            <w:r w:rsidRPr="0071027D">
              <w:rPr>
                <w:rFonts w:ascii="Arial" w:hAnsi="Arial"/>
                <w:i/>
                <w:sz w:val="20"/>
              </w:rPr>
              <w:t>governments</w:t>
            </w:r>
            <w:r w:rsidRPr="0071027D">
              <w:rPr>
                <w:rFonts w:ascii="Arial" w:hAnsi="Arial"/>
                <w:sz w:val="20"/>
              </w:rPr>
              <w:t xml:space="preserve">, the federal government, colleges and universities, and other </w:t>
            </w:r>
            <w:r w:rsidRPr="0071027D">
              <w:rPr>
                <w:rFonts w:ascii="Arial" w:hAnsi="Arial"/>
                <w:i/>
                <w:sz w:val="20"/>
              </w:rPr>
              <w:t>nonprofit organizations</w:t>
            </w:r>
            <w:r w:rsidRPr="0071027D">
              <w:rPr>
                <w:rFonts w:ascii="Arial" w:hAnsi="Arial"/>
                <w:sz w:val="20"/>
              </w:rPr>
              <w:t>; in preparing and interpreting financial statements; and in explaining differences between public and private sector accounting.</w:t>
            </w:r>
          </w:p>
          <w:p w:rsidR="00A63F0F" w:rsidRPr="0071027D" w:rsidRDefault="00A63F0F" w:rsidP="0071027D">
            <w:pPr>
              <w:pStyle w:val="BodyText"/>
              <w:spacing w:after="0"/>
              <w:jc w:val="both"/>
              <w:rPr>
                <w:rFonts w:ascii="Arial" w:hAnsi="Arial"/>
                <w:sz w:val="20"/>
              </w:rPr>
            </w:pPr>
          </w:p>
          <w:p w:rsidR="00A63F0F" w:rsidRPr="0071027D" w:rsidRDefault="00A63F0F" w:rsidP="0071027D">
            <w:pPr>
              <w:pStyle w:val="BodyText"/>
              <w:numPr>
                <w:ilvl w:val="0"/>
                <w:numId w:val="2"/>
              </w:numPr>
              <w:spacing w:after="0"/>
              <w:jc w:val="both"/>
              <w:rPr>
                <w:rFonts w:ascii="Arial" w:hAnsi="Arial"/>
                <w:sz w:val="20"/>
              </w:rPr>
            </w:pPr>
            <w:r w:rsidRPr="0071027D">
              <w:rPr>
                <w:rFonts w:ascii="Arial" w:hAnsi="Arial"/>
                <w:sz w:val="20"/>
              </w:rPr>
              <w:t xml:space="preserve">Demonstrate an understanding of wide range of tax concepts with special focus on the </w:t>
            </w:r>
            <w:r w:rsidRPr="0071027D">
              <w:rPr>
                <w:rFonts w:ascii="Arial" w:hAnsi="Arial"/>
                <w:i/>
                <w:sz w:val="20"/>
              </w:rPr>
              <w:t>taxation</w:t>
            </w:r>
            <w:r w:rsidRPr="0071027D">
              <w:rPr>
                <w:rFonts w:ascii="Arial" w:hAnsi="Arial"/>
                <w:sz w:val="20"/>
              </w:rPr>
              <w:t xml:space="preserve"> of business entities in the United States and the Federated States of Micronesia and a minor emphasis on the individual taxation in the two countries.</w:t>
            </w:r>
          </w:p>
          <w:p w:rsidR="00A63F0F" w:rsidRPr="0071027D" w:rsidRDefault="00A63F0F" w:rsidP="0071027D">
            <w:pPr>
              <w:pStyle w:val="BodyText"/>
              <w:spacing w:after="0"/>
              <w:jc w:val="both"/>
              <w:rPr>
                <w:rFonts w:ascii="Arial" w:hAnsi="Arial"/>
                <w:sz w:val="20"/>
              </w:rPr>
            </w:pPr>
          </w:p>
          <w:p w:rsidR="00A63F0F" w:rsidRPr="0071027D" w:rsidRDefault="00A63F0F" w:rsidP="0071027D">
            <w:pPr>
              <w:pStyle w:val="BodyText"/>
              <w:numPr>
                <w:ilvl w:val="0"/>
                <w:numId w:val="2"/>
              </w:numPr>
              <w:spacing w:after="0"/>
              <w:jc w:val="both"/>
              <w:rPr>
                <w:rFonts w:ascii="Arial" w:hAnsi="Arial"/>
                <w:sz w:val="20"/>
              </w:rPr>
            </w:pPr>
            <w:r w:rsidRPr="0071027D">
              <w:rPr>
                <w:rFonts w:ascii="Arial" w:hAnsi="Arial"/>
                <w:sz w:val="20"/>
              </w:rPr>
              <w:t xml:space="preserve">Demonstrate an understanding of the </w:t>
            </w:r>
            <w:r w:rsidRPr="0071027D">
              <w:rPr>
                <w:rFonts w:ascii="Arial" w:hAnsi="Arial"/>
                <w:i/>
                <w:sz w:val="20"/>
              </w:rPr>
              <w:t>statistical methods</w:t>
            </w:r>
            <w:r w:rsidRPr="0071027D">
              <w:rPr>
                <w:rFonts w:ascii="Arial" w:hAnsi="Arial"/>
                <w:sz w:val="20"/>
              </w:rPr>
              <w:t xml:space="preserve"> of sampling and estimating population statistics and competence in using computer software to calculate point estimates and confidence intervals and use statistical methods to test hypotheses, recognize trends and make forecasts to support decisions in the business/economics environment.</w:t>
            </w:r>
          </w:p>
          <w:p w:rsidR="00A63F0F" w:rsidRPr="0071027D" w:rsidRDefault="00A63F0F" w:rsidP="0071027D">
            <w:pPr>
              <w:pStyle w:val="BodyText"/>
              <w:spacing w:after="0"/>
              <w:jc w:val="both"/>
              <w:rPr>
                <w:rFonts w:ascii="Arial" w:hAnsi="Arial"/>
                <w:sz w:val="20"/>
              </w:rPr>
            </w:pPr>
          </w:p>
          <w:p w:rsidR="00A63F0F" w:rsidRPr="0071027D" w:rsidRDefault="00A63F0F" w:rsidP="0071027D">
            <w:pPr>
              <w:pStyle w:val="BodyText"/>
              <w:numPr>
                <w:ilvl w:val="0"/>
                <w:numId w:val="2"/>
              </w:numPr>
              <w:spacing w:after="0"/>
              <w:jc w:val="both"/>
              <w:rPr>
                <w:rFonts w:ascii="Arial" w:hAnsi="Arial"/>
                <w:sz w:val="20"/>
              </w:rPr>
            </w:pPr>
            <w:r w:rsidRPr="0071027D">
              <w:rPr>
                <w:rFonts w:ascii="Arial" w:hAnsi="Arial"/>
                <w:sz w:val="20"/>
              </w:rPr>
              <w:t xml:space="preserve">Apply knowledge acquired from accounting and other courses by solving real world accounting and general workplace problems in a particular organization in the COM-FSM </w:t>
            </w:r>
            <w:r w:rsidRPr="0071027D">
              <w:rPr>
                <w:rFonts w:ascii="Arial" w:hAnsi="Arial"/>
                <w:i/>
                <w:sz w:val="20"/>
              </w:rPr>
              <w:t>Internship Program.</w:t>
            </w:r>
          </w:p>
          <w:p w:rsidR="00A63F0F" w:rsidRPr="0071027D" w:rsidRDefault="00A63F0F" w:rsidP="0071027D">
            <w:pPr>
              <w:pStyle w:val="BodyTextIndent3"/>
              <w:rPr>
                <w:rFonts w:ascii="Arial" w:hAnsi="Arial"/>
                <w:sz w:val="20"/>
              </w:rPr>
            </w:pPr>
          </w:p>
        </w:tc>
      </w:tr>
    </w:tbl>
    <w:p w:rsidR="00A63F0F" w:rsidRPr="0071027D" w:rsidRDefault="00A63F0F" w:rsidP="00A63F0F">
      <w:pPr>
        <w:rPr>
          <w:rFonts w:ascii="Arial" w:hAnsi="Arial"/>
        </w:rPr>
      </w:pPr>
    </w:p>
    <w:p w:rsidR="00A63F0F" w:rsidRPr="0071027D" w:rsidRDefault="00A63F0F" w:rsidP="00A63F0F">
      <w:pPr>
        <w:rPr>
          <w:rFonts w:ascii="Arial" w:hAnsi="Arial"/>
        </w:rPr>
      </w:pPr>
    </w:p>
    <w:tbl>
      <w:tblPr>
        <w:tblpPr w:leftFromText="180" w:rightFromText="180" w:vertAnchor="text" w:tblpY="1"/>
        <w:tblOverlap w:val="neve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552"/>
        <w:gridCol w:w="2268"/>
        <w:gridCol w:w="2340"/>
      </w:tblGrid>
      <w:tr w:rsidR="00E41C44" w:rsidRPr="0071027D">
        <w:trPr>
          <w:tblHeader/>
        </w:trPr>
        <w:tc>
          <w:tcPr>
            <w:tcW w:w="2518" w:type="dxa"/>
          </w:tcPr>
          <w:p w:rsidR="00E41C44" w:rsidRPr="0071027D" w:rsidRDefault="00E41C44" w:rsidP="0071027D">
            <w:pPr>
              <w:rPr>
                <w:rFonts w:ascii="Arial" w:hAnsi="Arial"/>
                <w:b/>
                <w:sz w:val="20"/>
              </w:rPr>
            </w:pPr>
            <w:r w:rsidRPr="0071027D">
              <w:rPr>
                <w:rFonts w:ascii="Arial" w:hAnsi="Arial"/>
                <w:b/>
                <w:sz w:val="20"/>
              </w:rPr>
              <w:t>Evaluation questions</w:t>
            </w:r>
          </w:p>
        </w:tc>
        <w:tc>
          <w:tcPr>
            <w:tcW w:w="2552" w:type="dxa"/>
          </w:tcPr>
          <w:p w:rsidR="00E41C44" w:rsidRPr="0071027D" w:rsidRDefault="00E41C44" w:rsidP="0071027D">
            <w:pPr>
              <w:rPr>
                <w:rFonts w:ascii="Arial" w:hAnsi="Arial"/>
                <w:b/>
                <w:sz w:val="20"/>
              </w:rPr>
            </w:pPr>
            <w:r w:rsidRPr="0071027D">
              <w:rPr>
                <w:rFonts w:ascii="Arial" w:hAnsi="Arial"/>
                <w:b/>
                <w:sz w:val="20"/>
              </w:rPr>
              <w:t>Data sources</w:t>
            </w:r>
          </w:p>
        </w:tc>
        <w:tc>
          <w:tcPr>
            <w:tcW w:w="2268" w:type="dxa"/>
          </w:tcPr>
          <w:p w:rsidR="00E41C44" w:rsidRPr="0071027D" w:rsidRDefault="00E41C44" w:rsidP="0071027D">
            <w:pPr>
              <w:rPr>
                <w:rFonts w:ascii="Arial" w:hAnsi="Arial"/>
                <w:b/>
                <w:sz w:val="20"/>
              </w:rPr>
            </w:pPr>
            <w:r>
              <w:rPr>
                <w:rFonts w:ascii="Arial" w:hAnsi="Arial"/>
                <w:b/>
                <w:sz w:val="20"/>
              </w:rPr>
              <w:t>Sampling</w:t>
            </w:r>
          </w:p>
        </w:tc>
        <w:tc>
          <w:tcPr>
            <w:tcW w:w="2340" w:type="dxa"/>
          </w:tcPr>
          <w:p w:rsidR="00E41C44" w:rsidRPr="0071027D" w:rsidRDefault="00E41C44" w:rsidP="0071027D">
            <w:pPr>
              <w:rPr>
                <w:rFonts w:ascii="Arial" w:hAnsi="Arial"/>
                <w:b/>
                <w:sz w:val="20"/>
              </w:rPr>
            </w:pPr>
            <w:r w:rsidRPr="0071027D">
              <w:rPr>
                <w:rFonts w:ascii="Arial" w:hAnsi="Arial"/>
                <w:b/>
                <w:sz w:val="20"/>
              </w:rPr>
              <w:t>Analysis</w:t>
            </w:r>
          </w:p>
        </w:tc>
      </w:tr>
      <w:tr w:rsidR="00BB1358" w:rsidRPr="0071027D">
        <w:tc>
          <w:tcPr>
            <w:tcW w:w="2518" w:type="dxa"/>
            <w:vMerge w:val="restart"/>
          </w:tcPr>
          <w:p w:rsidR="00BB1358" w:rsidRPr="0071027D" w:rsidRDefault="00BB1358" w:rsidP="00852BF9">
            <w:pPr>
              <w:pStyle w:val="Header"/>
              <w:tabs>
                <w:tab w:val="clear" w:pos="4320"/>
                <w:tab w:val="clear" w:pos="8640"/>
              </w:tabs>
              <w:rPr>
                <w:rFonts w:ascii="Arial" w:eastAsia="Times" w:hAnsi="Arial"/>
                <w:sz w:val="20"/>
              </w:rPr>
            </w:pPr>
            <w:r w:rsidRPr="0071027D">
              <w:rPr>
                <w:rFonts w:ascii="Arial" w:hAnsi="Arial"/>
                <w:sz w:val="20"/>
              </w:rPr>
              <w:t xml:space="preserve">Were there at least 10 students </w:t>
            </w:r>
            <w:r>
              <w:rPr>
                <w:rFonts w:ascii="Arial" w:hAnsi="Arial"/>
                <w:sz w:val="20"/>
              </w:rPr>
              <w:t xml:space="preserve">willing to </w:t>
            </w:r>
            <w:r w:rsidRPr="0071027D">
              <w:rPr>
                <w:rFonts w:ascii="Arial" w:hAnsi="Arial"/>
                <w:sz w:val="20"/>
              </w:rPr>
              <w:t xml:space="preserve">enroll in </w:t>
            </w:r>
            <w:r>
              <w:rPr>
                <w:rFonts w:ascii="Arial" w:hAnsi="Arial"/>
                <w:sz w:val="20"/>
              </w:rPr>
              <w:t xml:space="preserve">each program course </w:t>
            </w:r>
            <w:r w:rsidRPr="0071027D">
              <w:rPr>
                <w:rFonts w:ascii="Arial" w:hAnsi="Arial"/>
                <w:sz w:val="20"/>
              </w:rPr>
              <w:t xml:space="preserve">in </w:t>
            </w:r>
            <w:r>
              <w:rPr>
                <w:rFonts w:ascii="Arial" w:hAnsi="Arial"/>
                <w:sz w:val="20"/>
              </w:rPr>
              <w:t>Academic year 2012-2013</w:t>
            </w:r>
            <w:r w:rsidRPr="0071027D">
              <w:rPr>
                <w:rFonts w:ascii="Arial" w:hAnsi="Arial"/>
                <w:sz w:val="20"/>
              </w:rPr>
              <w:t>?</w:t>
            </w:r>
          </w:p>
        </w:tc>
        <w:tc>
          <w:tcPr>
            <w:tcW w:w="2552" w:type="dxa"/>
          </w:tcPr>
          <w:p w:rsidR="00BB1358" w:rsidRPr="0071027D" w:rsidRDefault="00BB1358" w:rsidP="0071027D">
            <w:pPr>
              <w:pStyle w:val="Header"/>
              <w:tabs>
                <w:tab w:val="clear" w:pos="4320"/>
                <w:tab w:val="clear" w:pos="8640"/>
              </w:tabs>
              <w:rPr>
                <w:rFonts w:ascii="Arial" w:eastAsia="Times" w:hAnsi="Arial"/>
                <w:sz w:val="20"/>
              </w:rPr>
            </w:pPr>
            <w:r>
              <w:rPr>
                <w:rFonts w:ascii="Arial" w:hAnsi="Arial"/>
                <w:sz w:val="20"/>
              </w:rPr>
              <w:t>Joint TYC Accounting/Gen. Business Survey Results</w:t>
            </w:r>
          </w:p>
        </w:tc>
        <w:tc>
          <w:tcPr>
            <w:tcW w:w="2268" w:type="dxa"/>
          </w:tcPr>
          <w:p w:rsidR="00BB1358" w:rsidRDefault="00BB1358" w:rsidP="0071027D">
            <w:pPr>
              <w:rPr>
                <w:rFonts w:ascii="Arial" w:hAnsi="Arial"/>
                <w:sz w:val="20"/>
              </w:rPr>
            </w:pPr>
            <w:r>
              <w:rPr>
                <w:rFonts w:ascii="Arial" w:hAnsi="Arial"/>
                <w:sz w:val="20"/>
              </w:rPr>
              <w:t>100% of students interested to enroll in TYC Accounting</w:t>
            </w:r>
          </w:p>
        </w:tc>
        <w:tc>
          <w:tcPr>
            <w:tcW w:w="2340" w:type="dxa"/>
          </w:tcPr>
          <w:p w:rsidR="00BB1358" w:rsidRPr="0071027D" w:rsidRDefault="00BB1358" w:rsidP="0071027D">
            <w:pPr>
              <w:rPr>
                <w:rFonts w:ascii="Arial" w:hAnsi="Arial"/>
                <w:sz w:val="20"/>
              </w:rPr>
            </w:pPr>
            <w:r>
              <w:rPr>
                <w:rFonts w:ascii="Arial" w:hAnsi="Arial"/>
                <w:sz w:val="20"/>
              </w:rPr>
              <w:t>Tabular and narrative reports on the results of the survey forms</w:t>
            </w:r>
          </w:p>
        </w:tc>
      </w:tr>
      <w:tr w:rsidR="00BB1358" w:rsidRPr="0071027D">
        <w:tc>
          <w:tcPr>
            <w:tcW w:w="2518" w:type="dxa"/>
            <w:vMerge/>
          </w:tcPr>
          <w:p w:rsidR="00BB1358" w:rsidRPr="0071027D" w:rsidRDefault="00BB1358" w:rsidP="00852BF9">
            <w:pPr>
              <w:pStyle w:val="Header"/>
              <w:tabs>
                <w:tab w:val="clear" w:pos="4320"/>
                <w:tab w:val="clear" w:pos="8640"/>
              </w:tabs>
              <w:rPr>
                <w:rFonts w:ascii="Arial" w:hAnsi="Arial"/>
                <w:sz w:val="20"/>
              </w:rPr>
            </w:pPr>
          </w:p>
        </w:tc>
        <w:tc>
          <w:tcPr>
            <w:tcW w:w="2552" w:type="dxa"/>
          </w:tcPr>
          <w:p w:rsidR="00BB1358" w:rsidRDefault="00BB1358" w:rsidP="00A60D36">
            <w:pPr>
              <w:pStyle w:val="Header"/>
              <w:tabs>
                <w:tab w:val="clear" w:pos="4320"/>
                <w:tab w:val="clear" w:pos="8640"/>
              </w:tabs>
              <w:rPr>
                <w:rFonts w:ascii="Arial" w:hAnsi="Arial"/>
                <w:sz w:val="20"/>
              </w:rPr>
            </w:pPr>
            <w:r>
              <w:rPr>
                <w:rFonts w:ascii="Arial" w:hAnsi="Arial"/>
                <w:sz w:val="20"/>
              </w:rPr>
              <w:t>Recruitment efforts</w:t>
            </w:r>
            <w:r w:rsidR="00A60D36">
              <w:rPr>
                <w:rFonts w:ascii="Arial" w:hAnsi="Arial"/>
                <w:sz w:val="20"/>
              </w:rPr>
              <w:t xml:space="preserve"> such as advertisements </w:t>
            </w:r>
          </w:p>
        </w:tc>
        <w:tc>
          <w:tcPr>
            <w:tcW w:w="2268" w:type="dxa"/>
          </w:tcPr>
          <w:p w:rsidR="00BB1358" w:rsidRDefault="00A60D36" w:rsidP="0071027D">
            <w:pPr>
              <w:rPr>
                <w:rFonts w:ascii="Arial" w:hAnsi="Arial"/>
                <w:sz w:val="20"/>
              </w:rPr>
            </w:pPr>
            <w:r>
              <w:rPr>
                <w:rFonts w:ascii="Arial" w:hAnsi="Arial"/>
                <w:sz w:val="20"/>
              </w:rPr>
              <w:t>Documentary evidence of expenditures, and advertisement media used</w:t>
            </w:r>
          </w:p>
        </w:tc>
        <w:tc>
          <w:tcPr>
            <w:tcW w:w="2340" w:type="dxa"/>
          </w:tcPr>
          <w:p w:rsidR="00BB1358" w:rsidRDefault="00A60D36" w:rsidP="0071027D">
            <w:pPr>
              <w:rPr>
                <w:rFonts w:ascii="Arial" w:hAnsi="Arial"/>
                <w:sz w:val="20"/>
              </w:rPr>
            </w:pPr>
            <w:r>
              <w:rPr>
                <w:rFonts w:ascii="Arial" w:hAnsi="Arial"/>
                <w:sz w:val="20"/>
              </w:rPr>
              <w:t>Narrative reports</w:t>
            </w:r>
          </w:p>
        </w:tc>
      </w:tr>
      <w:tr w:rsidR="00BB1358" w:rsidRPr="0071027D">
        <w:tc>
          <w:tcPr>
            <w:tcW w:w="2518" w:type="dxa"/>
          </w:tcPr>
          <w:p w:rsidR="00BB1358" w:rsidRPr="0071027D" w:rsidRDefault="00BB1358" w:rsidP="00852BF9">
            <w:pPr>
              <w:pStyle w:val="Header"/>
              <w:tabs>
                <w:tab w:val="clear" w:pos="4320"/>
                <w:tab w:val="clear" w:pos="8640"/>
              </w:tabs>
              <w:rPr>
                <w:rFonts w:ascii="Arial" w:hAnsi="Arial"/>
                <w:sz w:val="20"/>
              </w:rPr>
            </w:pPr>
            <w:r>
              <w:rPr>
                <w:rFonts w:ascii="Arial" w:hAnsi="Arial"/>
                <w:sz w:val="20"/>
              </w:rPr>
              <w:t>Was the existing links with the government and business sector strengthened in the recruitment process?</w:t>
            </w:r>
          </w:p>
        </w:tc>
        <w:tc>
          <w:tcPr>
            <w:tcW w:w="2552" w:type="dxa"/>
          </w:tcPr>
          <w:p w:rsidR="00BB1358" w:rsidRDefault="00A60D36" w:rsidP="0071027D">
            <w:pPr>
              <w:pStyle w:val="Header"/>
              <w:tabs>
                <w:tab w:val="clear" w:pos="4320"/>
                <w:tab w:val="clear" w:pos="8640"/>
              </w:tabs>
              <w:rPr>
                <w:rFonts w:ascii="Arial" w:hAnsi="Arial"/>
                <w:sz w:val="20"/>
              </w:rPr>
            </w:pPr>
            <w:r>
              <w:rPr>
                <w:rFonts w:ascii="Arial" w:hAnsi="Arial"/>
                <w:sz w:val="20"/>
              </w:rPr>
              <w:t xml:space="preserve">Coordination efforts with the business and government sectors, in their need for TYC Accounting graduates </w:t>
            </w:r>
          </w:p>
        </w:tc>
        <w:tc>
          <w:tcPr>
            <w:tcW w:w="2268" w:type="dxa"/>
          </w:tcPr>
          <w:p w:rsidR="00BB1358" w:rsidRDefault="00A60D36" w:rsidP="0071027D">
            <w:pPr>
              <w:rPr>
                <w:rFonts w:ascii="Arial" w:hAnsi="Arial"/>
                <w:sz w:val="20"/>
              </w:rPr>
            </w:pPr>
            <w:r>
              <w:rPr>
                <w:rFonts w:ascii="Arial" w:hAnsi="Arial"/>
                <w:sz w:val="20"/>
              </w:rPr>
              <w:t>Documented correspondence</w:t>
            </w:r>
          </w:p>
        </w:tc>
        <w:tc>
          <w:tcPr>
            <w:tcW w:w="2340" w:type="dxa"/>
          </w:tcPr>
          <w:p w:rsidR="00BB1358" w:rsidRDefault="00A60D36" w:rsidP="0071027D">
            <w:pPr>
              <w:rPr>
                <w:rFonts w:ascii="Arial" w:hAnsi="Arial"/>
                <w:sz w:val="20"/>
              </w:rPr>
            </w:pPr>
            <w:r>
              <w:rPr>
                <w:rFonts w:ascii="Arial" w:hAnsi="Arial"/>
                <w:sz w:val="20"/>
              </w:rPr>
              <w:t>Narrative reports of the results</w:t>
            </w:r>
          </w:p>
        </w:tc>
      </w:tr>
    </w:tbl>
    <w:p w:rsidR="0071027D" w:rsidRDefault="00A63F0F" w:rsidP="00A63F0F">
      <w:pPr>
        <w:tabs>
          <w:tab w:val="left" w:pos="1460"/>
        </w:tabs>
        <w:rPr>
          <w:rFonts w:ascii="Arial" w:hAnsi="Arial"/>
          <w:b/>
          <w:sz w:val="20"/>
        </w:rPr>
      </w:pPr>
      <w:r w:rsidRPr="0071027D">
        <w:rPr>
          <w:rFonts w:ascii="Arial" w:hAnsi="Arial"/>
        </w:rPr>
        <w:br w:type="textWrapping" w:clear="all"/>
      </w:r>
      <w:bookmarkStart w:id="0" w:name="OLE_LINK1"/>
      <w:bookmarkStart w:id="1" w:name="OLE_LINK2"/>
    </w:p>
    <w:p w:rsidR="00A63F0F" w:rsidRPr="0071027D" w:rsidRDefault="00A63F0F" w:rsidP="00A63F0F">
      <w:pPr>
        <w:tabs>
          <w:tab w:val="left" w:pos="1460"/>
        </w:tabs>
        <w:rPr>
          <w:rFonts w:ascii="Arial" w:hAnsi="Arial"/>
          <w:b/>
          <w:sz w:val="20"/>
        </w:rPr>
      </w:pPr>
      <w:r w:rsidRPr="0071027D">
        <w:rPr>
          <w:rFonts w:ascii="Arial" w:hAnsi="Arial"/>
          <w:b/>
          <w:sz w:val="20"/>
        </w:rPr>
        <w:t>Timeline</w:t>
      </w:r>
    </w:p>
    <w:bookmarkEnd w:id="0"/>
    <w:bookmarkEnd w:id="1"/>
    <w:p w:rsidR="00A63F0F" w:rsidRPr="0071027D" w:rsidRDefault="00A63F0F" w:rsidP="00A63F0F">
      <w:pPr>
        <w:rPr>
          <w:rFonts w:ascii="Arial" w:hAnsi="Arial"/>
          <w:sz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835"/>
        <w:gridCol w:w="2410"/>
      </w:tblGrid>
      <w:tr w:rsidR="00E41C44" w:rsidRPr="0071027D">
        <w:trPr>
          <w:tblHeader/>
        </w:trPr>
        <w:tc>
          <w:tcPr>
            <w:tcW w:w="4361" w:type="dxa"/>
          </w:tcPr>
          <w:p w:rsidR="00E41C44" w:rsidRPr="0071027D" w:rsidRDefault="00E41C44">
            <w:pPr>
              <w:rPr>
                <w:rFonts w:ascii="Arial" w:hAnsi="Arial"/>
                <w:b/>
                <w:sz w:val="20"/>
              </w:rPr>
            </w:pPr>
            <w:r w:rsidRPr="0071027D">
              <w:rPr>
                <w:rFonts w:ascii="Arial" w:hAnsi="Arial"/>
                <w:b/>
                <w:sz w:val="20"/>
              </w:rPr>
              <w:t>Activity</w:t>
            </w:r>
          </w:p>
        </w:tc>
        <w:tc>
          <w:tcPr>
            <w:tcW w:w="2835" w:type="dxa"/>
          </w:tcPr>
          <w:p w:rsidR="00E41C44" w:rsidRPr="0071027D" w:rsidRDefault="00E41C44">
            <w:pPr>
              <w:jc w:val="center"/>
              <w:rPr>
                <w:rFonts w:ascii="Arial" w:hAnsi="Arial"/>
                <w:b/>
                <w:sz w:val="20"/>
              </w:rPr>
            </w:pPr>
            <w:r w:rsidRPr="0071027D">
              <w:rPr>
                <w:rFonts w:ascii="Arial" w:hAnsi="Arial"/>
                <w:b/>
                <w:sz w:val="20"/>
              </w:rPr>
              <w:t>Who is Responsible?</w:t>
            </w:r>
          </w:p>
        </w:tc>
        <w:tc>
          <w:tcPr>
            <w:tcW w:w="2410" w:type="dxa"/>
          </w:tcPr>
          <w:p w:rsidR="00E41C44" w:rsidRPr="0071027D" w:rsidRDefault="00E41C44">
            <w:pPr>
              <w:jc w:val="center"/>
              <w:rPr>
                <w:rFonts w:ascii="Arial" w:hAnsi="Arial"/>
                <w:b/>
                <w:sz w:val="20"/>
              </w:rPr>
            </w:pPr>
            <w:r w:rsidRPr="0071027D">
              <w:rPr>
                <w:rFonts w:ascii="Arial" w:hAnsi="Arial"/>
                <w:b/>
                <w:sz w:val="20"/>
              </w:rPr>
              <w:t>Date</w:t>
            </w:r>
          </w:p>
        </w:tc>
      </w:tr>
      <w:tr w:rsidR="00E41C44" w:rsidRPr="0071027D">
        <w:tc>
          <w:tcPr>
            <w:tcW w:w="4361" w:type="dxa"/>
          </w:tcPr>
          <w:p w:rsidR="00E41C44" w:rsidRPr="0071027D" w:rsidRDefault="00E41C44" w:rsidP="00F46C24">
            <w:pPr>
              <w:rPr>
                <w:rFonts w:ascii="Arial" w:hAnsi="Arial"/>
                <w:sz w:val="20"/>
              </w:rPr>
            </w:pPr>
            <w:r>
              <w:rPr>
                <w:rFonts w:ascii="Arial" w:hAnsi="Arial"/>
                <w:sz w:val="20"/>
              </w:rPr>
              <w:t xml:space="preserve">Conduct surveys and analyze the results on student preference on class time schedules, to target </w:t>
            </w:r>
            <w:r w:rsidRPr="0071027D">
              <w:rPr>
                <w:rFonts w:ascii="Arial" w:hAnsi="Arial"/>
                <w:sz w:val="20"/>
              </w:rPr>
              <w:t xml:space="preserve">non-traditional students </w:t>
            </w:r>
          </w:p>
        </w:tc>
        <w:tc>
          <w:tcPr>
            <w:tcW w:w="2835" w:type="dxa"/>
          </w:tcPr>
          <w:p w:rsidR="00E41C44" w:rsidRPr="0071027D" w:rsidRDefault="00852BF9" w:rsidP="00852BF9">
            <w:pPr>
              <w:rPr>
                <w:rFonts w:ascii="Arial" w:hAnsi="Arial"/>
                <w:sz w:val="20"/>
              </w:rPr>
            </w:pPr>
            <w:r>
              <w:rPr>
                <w:rFonts w:ascii="Arial" w:hAnsi="Arial"/>
                <w:sz w:val="20"/>
              </w:rPr>
              <w:t>Designated Program C</w:t>
            </w:r>
            <w:r w:rsidR="00E41C44" w:rsidRPr="0071027D">
              <w:rPr>
                <w:rFonts w:ascii="Arial" w:hAnsi="Arial"/>
                <w:sz w:val="20"/>
              </w:rPr>
              <w:t xml:space="preserve">oordinator, in collaboration with </w:t>
            </w:r>
            <w:r>
              <w:rPr>
                <w:rFonts w:ascii="Arial" w:hAnsi="Arial"/>
                <w:sz w:val="20"/>
              </w:rPr>
              <w:t>Business Division</w:t>
            </w:r>
            <w:r w:rsidR="00E41C44" w:rsidRPr="0071027D">
              <w:rPr>
                <w:rFonts w:ascii="Arial" w:hAnsi="Arial"/>
                <w:sz w:val="20"/>
              </w:rPr>
              <w:t xml:space="preserve"> </w:t>
            </w:r>
          </w:p>
        </w:tc>
        <w:tc>
          <w:tcPr>
            <w:tcW w:w="2410" w:type="dxa"/>
          </w:tcPr>
          <w:p w:rsidR="00E41C44" w:rsidRPr="0071027D" w:rsidRDefault="00852BF9" w:rsidP="0071027D">
            <w:pPr>
              <w:rPr>
                <w:rFonts w:ascii="Arial" w:hAnsi="Arial"/>
                <w:sz w:val="20"/>
              </w:rPr>
            </w:pPr>
            <w:r>
              <w:rPr>
                <w:rFonts w:ascii="Arial" w:hAnsi="Arial"/>
                <w:sz w:val="20"/>
              </w:rPr>
              <w:t>Summer 2012 to Fall 2012</w:t>
            </w:r>
          </w:p>
        </w:tc>
      </w:tr>
      <w:tr w:rsidR="00E41C44" w:rsidRPr="0071027D">
        <w:tc>
          <w:tcPr>
            <w:tcW w:w="4361" w:type="dxa"/>
          </w:tcPr>
          <w:p w:rsidR="00E41C44" w:rsidRPr="0071027D" w:rsidRDefault="00852BF9" w:rsidP="00B924D0">
            <w:pPr>
              <w:rPr>
                <w:rFonts w:ascii="Arial" w:hAnsi="Arial"/>
                <w:sz w:val="20"/>
              </w:rPr>
            </w:pPr>
            <w:r>
              <w:rPr>
                <w:rFonts w:ascii="Arial" w:hAnsi="Arial"/>
                <w:sz w:val="20"/>
              </w:rPr>
              <w:t>Report outcomes of the survey results</w:t>
            </w:r>
          </w:p>
        </w:tc>
        <w:tc>
          <w:tcPr>
            <w:tcW w:w="2835" w:type="dxa"/>
          </w:tcPr>
          <w:p w:rsidR="00E41C44" w:rsidRPr="0071027D" w:rsidRDefault="00852BF9" w:rsidP="0071027D">
            <w:pPr>
              <w:rPr>
                <w:rFonts w:ascii="Arial" w:hAnsi="Arial"/>
                <w:sz w:val="20"/>
              </w:rPr>
            </w:pPr>
            <w:r>
              <w:rPr>
                <w:rFonts w:ascii="Arial" w:hAnsi="Arial"/>
                <w:sz w:val="20"/>
              </w:rPr>
              <w:t>Program Coordinator</w:t>
            </w:r>
          </w:p>
        </w:tc>
        <w:tc>
          <w:tcPr>
            <w:tcW w:w="2410" w:type="dxa"/>
          </w:tcPr>
          <w:p w:rsidR="00E41C44" w:rsidRPr="0071027D" w:rsidRDefault="00852BF9" w:rsidP="00F46C24">
            <w:pPr>
              <w:rPr>
                <w:rFonts w:ascii="Arial" w:hAnsi="Arial"/>
                <w:sz w:val="20"/>
              </w:rPr>
            </w:pPr>
            <w:r>
              <w:rPr>
                <w:rFonts w:ascii="Arial" w:hAnsi="Arial"/>
                <w:sz w:val="20"/>
              </w:rPr>
              <w:t>January 2013</w:t>
            </w:r>
          </w:p>
        </w:tc>
      </w:tr>
      <w:tr w:rsidR="00A60D36" w:rsidRPr="0071027D">
        <w:tc>
          <w:tcPr>
            <w:tcW w:w="4361" w:type="dxa"/>
          </w:tcPr>
          <w:p w:rsidR="00A60D36" w:rsidRDefault="00B924D0" w:rsidP="00B82D74">
            <w:pPr>
              <w:rPr>
                <w:rFonts w:ascii="Arial" w:hAnsi="Arial"/>
                <w:sz w:val="20"/>
              </w:rPr>
            </w:pPr>
            <w:r>
              <w:rPr>
                <w:rFonts w:ascii="Arial" w:hAnsi="Arial"/>
                <w:sz w:val="20"/>
              </w:rPr>
              <w:t xml:space="preserve">Report results </w:t>
            </w:r>
            <w:r w:rsidR="00B82D74">
              <w:rPr>
                <w:rFonts w:ascii="Arial" w:hAnsi="Arial"/>
                <w:sz w:val="20"/>
              </w:rPr>
              <w:t>of communication with the public and private sector</w:t>
            </w:r>
          </w:p>
        </w:tc>
        <w:tc>
          <w:tcPr>
            <w:tcW w:w="2835" w:type="dxa"/>
          </w:tcPr>
          <w:p w:rsidR="00A60D36" w:rsidRDefault="00B924D0" w:rsidP="0071027D">
            <w:pPr>
              <w:rPr>
                <w:rFonts w:ascii="Arial" w:hAnsi="Arial"/>
                <w:sz w:val="20"/>
              </w:rPr>
            </w:pPr>
            <w:r>
              <w:rPr>
                <w:rFonts w:ascii="Arial" w:hAnsi="Arial"/>
                <w:sz w:val="20"/>
              </w:rPr>
              <w:t>Program Coordinator</w:t>
            </w:r>
          </w:p>
        </w:tc>
        <w:tc>
          <w:tcPr>
            <w:tcW w:w="2410" w:type="dxa"/>
          </w:tcPr>
          <w:p w:rsidR="00A60D36" w:rsidRDefault="00B924D0" w:rsidP="00F46C24">
            <w:pPr>
              <w:rPr>
                <w:rFonts w:ascii="Arial" w:hAnsi="Arial"/>
                <w:sz w:val="20"/>
              </w:rPr>
            </w:pPr>
            <w:r>
              <w:rPr>
                <w:rFonts w:ascii="Arial" w:hAnsi="Arial"/>
                <w:sz w:val="20"/>
              </w:rPr>
              <w:t>January 2013</w:t>
            </w:r>
          </w:p>
        </w:tc>
      </w:tr>
      <w:tr w:rsidR="00B924D0" w:rsidRPr="0071027D">
        <w:tc>
          <w:tcPr>
            <w:tcW w:w="4361" w:type="dxa"/>
          </w:tcPr>
          <w:p w:rsidR="00B924D0" w:rsidRPr="00235432" w:rsidRDefault="00B924D0">
            <w:pPr>
              <w:rPr>
                <w:rFonts w:ascii="Arial" w:hAnsi="Arial"/>
                <w:sz w:val="20"/>
              </w:rPr>
            </w:pPr>
            <w:r>
              <w:rPr>
                <w:rFonts w:ascii="Arial" w:hAnsi="Arial"/>
                <w:sz w:val="20"/>
              </w:rPr>
              <w:t>M</w:t>
            </w:r>
            <w:r w:rsidRPr="00235432">
              <w:rPr>
                <w:rFonts w:ascii="Arial" w:hAnsi="Arial"/>
                <w:sz w:val="20"/>
              </w:rPr>
              <w:t>ake recommendations to Business Division Chair</w:t>
            </w:r>
            <w:r>
              <w:rPr>
                <w:rFonts w:ascii="Arial" w:hAnsi="Arial"/>
                <w:sz w:val="20"/>
              </w:rPr>
              <w:t>, DAP and VPIA</w:t>
            </w:r>
          </w:p>
        </w:tc>
        <w:tc>
          <w:tcPr>
            <w:tcW w:w="2835" w:type="dxa"/>
          </w:tcPr>
          <w:p w:rsidR="00B924D0" w:rsidRPr="00235432" w:rsidRDefault="00B924D0">
            <w:pPr>
              <w:rPr>
                <w:rFonts w:ascii="Arial" w:hAnsi="Arial"/>
                <w:sz w:val="20"/>
              </w:rPr>
            </w:pPr>
            <w:r>
              <w:rPr>
                <w:rFonts w:ascii="Arial" w:hAnsi="Arial"/>
                <w:sz w:val="20"/>
              </w:rPr>
              <w:t>Program Coordinator</w:t>
            </w:r>
          </w:p>
        </w:tc>
        <w:tc>
          <w:tcPr>
            <w:tcW w:w="2410" w:type="dxa"/>
          </w:tcPr>
          <w:p w:rsidR="00B924D0" w:rsidRDefault="00B924D0">
            <w:r>
              <w:rPr>
                <w:rFonts w:ascii="Arial" w:hAnsi="Arial"/>
                <w:sz w:val="20"/>
              </w:rPr>
              <w:t>January 2013</w:t>
            </w:r>
          </w:p>
        </w:tc>
      </w:tr>
    </w:tbl>
    <w:p w:rsidR="00F46C24" w:rsidRDefault="00F46C24" w:rsidP="00A63F0F">
      <w:pPr>
        <w:rPr>
          <w:rFonts w:ascii="Arial" w:hAnsi="Arial"/>
          <w:sz w:val="20"/>
        </w:rPr>
      </w:pPr>
    </w:p>
    <w:p w:rsidR="00852BF9" w:rsidRDefault="00852BF9" w:rsidP="00A63F0F">
      <w:pPr>
        <w:rPr>
          <w:rFonts w:ascii="Arial" w:hAnsi="Arial"/>
          <w:sz w:val="20"/>
        </w:rPr>
      </w:pPr>
    </w:p>
    <w:p w:rsidR="00F46C24" w:rsidRDefault="00F46C24" w:rsidP="00A63F0F">
      <w:pPr>
        <w:rPr>
          <w:rFonts w:ascii="Arial" w:hAnsi="Arial"/>
          <w:sz w:val="20"/>
        </w:rPr>
      </w:pPr>
    </w:p>
    <w:p w:rsidR="00A63F0F" w:rsidRPr="0071027D" w:rsidRDefault="00A63F0F" w:rsidP="00A63F0F">
      <w:pPr>
        <w:rPr>
          <w:rFonts w:ascii="Arial" w:hAnsi="Arial"/>
          <w:sz w:val="20"/>
        </w:rPr>
      </w:pPr>
      <w:r w:rsidRPr="0071027D">
        <w:rPr>
          <w:rFonts w:ascii="Arial" w:hAnsi="Arial"/>
          <w:sz w:val="20"/>
        </w:rPr>
        <w:t>Prepared by:</w:t>
      </w:r>
      <w:r w:rsidRPr="0071027D">
        <w:rPr>
          <w:rFonts w:ascii="Arial" w:hAnsi="Arial"/>
          <w:sz w:val="20"/>
        </w:rPr>
        <w:tab/>
      </w:r>
      <w:r w:rsidRPr="0071027D">
        <w:rPr>
          <w:rFonts w:ascii="Arial" w:hAnsi="Arial"/>
          <w:sz w:val="20"/>
        </w:rPr>
        <w:tab/>
      </w:r>
      <w:r w:rsidRPr="0071027D">
        <w:rPr>
          <w:rFonts w:ascii="Arial" w:hAnsi="Arial"/>
          <w:sz w:val="20"/>
        </w:rPr>
        <w:tab/>
      </w:r>
      <w:r w:rsidRPr="0071027D">
        <w:rPr>
          <w:rFonts w:ascii="Arial" w:hAnsi="Arial"/>
          <w:sz w:val="20"/>
        </w:rPr>
        <w:tab/>
      </w:r>
      <w:r w:rsidRPr="0071027D">
        <w:rPr>
          <w:rFonts w:ascii="Arial" w:hAnsi="Arial"/>
          <w:sz w:val="20"/>
        </w:rPr>
        <w:tab/>
      </w:r>
      <w:r w:rsidRPr="0071027D">
        <w:rPr>
          <w:rFonts w:ascii="Arial" w:hAnsi="Arial"/>
          <w:sz w:val="20"/>
        </w:rPr>
        <w:tab/>
      </w:r>
    </w:p>
    <w:p w:rsidR="00A63F0F" w:rsidRPr="0071027D" w:rsidRDefault="00A63F0F" w:rsidP="00A63F0F">
      <w:pPr>
        <w:rPr>
          <w:rFonts w:ascii="Arial" w:hAnsi="Arial"/>
          <w:sz w:val="20"/>
        </w:rPr>
      </w:pPr>
    </w:p>
    <w:p w:rsidR="00A63F0F" w:rsidRPr="0071027D" w:rsidRDefault="00A63F0F" w:rsidP="00A63F0F">
      <w:pPr>
        <w:rPr>
          <w:rFonts w:ascii="Arial" w:hAnsi="Arial"/>
          <w:sz w:val="20"/>
        </w:rPr>
      </w:pPr>
      <w:r w:rsidRPr="0071027D">
        <w:rPr>
          <w:rFonts w:ascii="Arial" w:hAnsi="Arial"/>
          <w:b/>
          <w:sz w:val="20"/>
        </w:rPr>
        <w:t>Marian Gratia G. Medalla,</w:t>
      </w:r>
      <w:r w:rsidRPr="0071027D">
        <w:rPr>
          <w:rFonts w:ascii="Arial" w:hAnsi="Arial"/>
          <w:sz w:val="20"/>
        </w:rPr>
        <w:t xml:space="preserve"> Associate Professor</w:t>
      </w:r>
      <w:r w:rsidRPr="0071027D">
        <w:rPr>
          <w:rFonts w:ascii="Arial" w:hAnsi="Arial"/>
          <w:sz w:val="20"/>
        </w:rPr>
        <w:tab/>
      </w:r>
    </w:p>
    <w:p w:rsidR="00A63F0F" w:rsidRPr="0071027D" w:rsidRDefault="00A63F0F" w:rsidP="00A63F0F">
      <w:pPr>
        <w:rPr>
          <w:rFonts w:ascii="Arial" w:hAnsi="Arial"/>
          <w:sz w:val="20"/>
        </w:rPr>
      </w:pPr>
    </w:p>
    <w:p w:rsidR="00A63F0F" w:rsidRPr="0071027D" w:rsidRDefault="00A63F0F" w:rsidP="00A63F0F">
      <w:pPr>
        <w:rPr>
          <w:rFonts w:ascii="Arial" w:hAnsi="Arial"/>
          <w:sz w:val="20"/>
        </w:rPr>
      </w:pPr>
    </w:p>
    <w:p w:rsidR="00A63F0F" w:rsidRPr="0071027D" w:rsidRDefault="00A63F0F" w:rsidP="00A63F0F">
      <w:pPr>
        <w:rPr>
          <w:rFonts w:ascii="Arial" w:hAnsi="Arial"/>
          <w:sz w:val="20"/>
        </w:rPr>
      </w:pPr>
    </w:p>
    <w:p w:rsidR="00A63F0F" w:rsidRPr="0071027D" w:rsidRDefault="00A63F0F" w:rsidP="00A63F0F">
      <w:pPr>
        <w:rPr>
          <w:rFonts w:ascii="Arial" w:hAnsi="Arial"/>
          <w:sz w:val="20"/>
        </w:rPr>
      </w:pPr>
      <w:r w:rsidRPr="0071027D">
        <w:rPr>
          <w:rFonts w:ascii="Arial" w:hAnsi="Arial"/>
          <w:sz w:val="20"/>
        </w:rPr>
        <w:t>Noted by:</w:t>
      </w:r>
    </w:p>
    <w:p w:rsidR="00A63F0F" w:rsidRPr="0071027D" w:rsidRDefault="00A63F0F" w:rsidP="00A63F0F">
      <w:pPr>
        <w:rPr>
          <w:rFonts w:ascii="Arial" w:hAnsi="Arial"/>
          <w:sz w:val="20"/>
        </w:rPr>
      </w:pPr>
    </w:p>
    <w:p w:rsidR="00A63F0F" w:rsidRPr="0071027D" w:rsidRDefault="00A63F0F" w:rsidP="00A63F0F">
      <w:pPr>
        <w:rPr>
          <w:rFonts w:ascii="Arial" w:hAnsi="Arial"/>
          <w:sz w:val="20"/>
        </w:rPr>
      </w:pPr>
      <w:r w:rsidRPr="0071027D">
        <w:rPr>
          <w:rFonts w:ascii="Arial" w:hAnsi="Arial"/>
          <w:b/>
          <w:sz w:val="20"/>
        </w:rPr>
        <w:t>Joseph Felix, Jr.,</w:t>
      </w:r>
      <w:r w:rsidRPr="0071027D">
        <w:rPr>
          <w:rFonts w:ascii="Arial" w:hAnsi="Arial"/>
          <w:sz w:val="20"/>
        </w:rPr>
        <w:t xml:space="preserve"> Division Chair</w:t>
      </w:r>
    </w:p>
    <w:p w:rsidR="00A63F0F" w:rsidRPr="0071027D" w:rsidRDefault="00A63F0F" w:rsidP="00A63F0F">
      <w:pPr>
        <w:rPr>
          <w:rFonts w:ascii="Arial" w:hAnsi="Arial"/>
          <w:sz w:val="20"/>
        </w:rPr>
      </w:pPr>
    </w:p>
    <w:p w:rsidR="00D56AFE" w:rsidRPr="0071027D" w:rsidRDefault="00D56AFE">
      <w:pPr>
        <w:rPr>
          <w:rFonts w:ascii="Arial" w:hAnsi="Arial"/>
          <w:sz w:val="20"/>
        </w:rPr>
      </w:pPr>
    </w:p>
    <w:sectPr w:rsidR="00D56AFE" w:rsidRPr="0071027D" w:rsidSect="009377D4">
      <w:pgSz w:w="13598" w:h="17597"/>
      <w:pgMar w:top="1440" w:right="1800" w:bottom="1440" w:left="180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23D4"/>
    <w:multiLevelType w:val="hybridMultilevel"/>
    <w:tmpl w:val="59A8EEF6"/>
    <w:lvl w:ilvl="0" w:tplc="F3D285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CC0A64"/>
    <w:multiLevelType w:val="hybridMultilevel"/>
    <w:tmpl w:val="CA6C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6AFE"/>
    <w:rsid w:val="00057367"/>
    <w:rsid w:val="002F38AB"/>
    <w:rsid w:val="004055A9"/>
    <w:rsid w:val="0059346C"/>
    <w:rsid w:val="0071027D"/>
    <w:rsid w:val="00852BF9"/>
    <w:rsid w:val="009377D4"/>
    <w:rsid w:val="00A60D36"/>
    <w:rsid w:val="00A63F0F"/>
    <w:rsid w:val="00B82D74"/>
    <w:rsid w:val="00B924D0"/>
    <w:rsid w:val="00BB1358"/>
    <w:rsid w:val="00D56AFE"/>
    <w:rsid w:val="00E41C44"/>
    <w:rsid w:val="00F42B5D"/>
    <w:rsid w:val="00F46C24"/>
  </w:rsids>
  <m:mathPr>
    <m:mathFont m:val="Albert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qFormat="1"/>
  </w:latentStyles>
  <w:style w:type="paragraph" w:default="1" w:styleId="Normal">
    <w:name w:val="Normal"/>
    <w:qFormat/>
    <w:rsid w:val="00A63F0F"/>
    <w:rPr>
      <w:rFonts w:ascii="Times New Roman" w:eastAsia="Times New Roman" w:hAnsi="Times New Roman" w:cs="Times New Roman"/>
    </w:rPr>
  </w:style>
  <w:style w:type="paragraph" w:styleId="Heading2">
    <w:name w:val="heading 2"/>
    <w:basedOn w:val="Normal"/>
    <w:next w:val="Normal"/>
    <w:link w:val="Heading2Char"/>
    <w:qFormat/>
    <w:rsid w:val="00A63F0F"/>
    <w:pPr>
      <w:keepNext/>
      <w:spacing w:before="240" w:after="60"/>
      <w:outlineLvl w:val="1"/>
    </w:pPr>
    <w:rPr>
      <w:rFonts w:ascii="Arial" w:hAnsi="Arial"/>
      <w:b/>
      <w:i/>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A63F0F"/>
    <w:rPr>
      <w:rFonts w:ascii="Arial" w:eastAsia="Times New Roman" w:hAnsi="Arial" w:cs="Times New Roman"/>
      <w:b/>
      <w:i/>
      <w:sz w:val="28"/>
      <w:szCs w:val="20"/>
    </w:rPr>
  </w:style>
  <w:style w:type="paragraph" w:styleId="Header">
    <w:name w:val="header"/>
    <w:basedOn w:val="Normal"/>
    <w:link w:val="HeaderChar"/>
    <w:rsid w:val="00A63F0F"/>
    <w:pPr>
      <w:tabs>
        <w:tab w:val="center" w:pos="4320"/>
        <w:tab w:val="right" w:pos="8640"/>
      </w:tabs>
    </w:pPr>
  </w:style>
  <w:style w:type="character" w:customStyle="1" w:styleId="HeaderChar">
    <w:name w:val="Header Char"/>
    <w:basedOn w:val="DefaultParagraphFont"/>
    <w:link w:val="Header"/>
    <w:rsid w:val="00A63F0F"/>
    <w:rPr>
      <w:rFonts w:ascii="Times New Roman" w:eastAsia="Times New Roman" w:hAnsi="Times New Roman" w:cs="Times New Roman"/>
    </w:rPr>
  </w:style>
  <w:style w:type="paragraph" w:styleId="BodyTextIndent3">
    <w:name w:val="Body Text Indent 3"/>
    <w:basedOn w:val="Normal"/>
    <w:link w:val="BodyTextIndent3Char"/>
    <w:rsid w:val="00A6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pPr>
    <w:rPr>
      <w:rFonts w:ascii="Verdana" w:hAnsi="Verdana"/>
      <w:color w:val="000000"/>
      <w:szCs w:val="20"/>
    </w:rPr>
  </w:style>
  <w:style w:type="character" w:customStyle="1" w:styleId="BodyTextIndent3Char">
    <w:name w:val="Body Text Indent 3 Char"/>
    <w:basedOn w:val="DefaultParagraphFont"/>
    <w:link w:val="BodyTextIndent3"/>
    <w:rsid w:val="00A63F0F"/>
    <w:rPr>
      <w:rFonts w:ascii="Verdana" w:eastAsia="Times New Roman" w:hAnsi="Verdana" w:cs="Times New Roman"/>
      <w:color w:val="000000"/>
      <w:szCs w:val="20"/>
    </w:rPr>
  </w:style>
  <w:style w:type="paragraph" w:styleId="BodyText">
    <w:name w:val="Body Text"/>
    <w:basedOn w:val="Normal"/>
    <w:link w:val="BodyTextChar"/>
    <w:rsid w:val="00A63F0F"/>
    <w:pPr>
      <w:spacing w:after="120"/>
    </w:pPr>
    <w:rPr>
      <w:rFonts w:ascii="Times" w:eastAsia="Times" w:hAnsi="Times"/>
      <w:szCs w:val="20"/>
    </w:rPr>
  </w:style>
  <w:style w:type="character" w:customStyle="1" w:styleId="BodyTextChar">
    <w:name w:val="Body Text Char"/>
    <w:basedOn w:val="DefaultParagraphFont"/>
    <w:link w:val="BodyText"/>
    <w:rsid w:val="00A63F0F"/>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divs>
    <w:div w:id="1047995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727</Words>
  <Characters>4145</Characters>
  <Application>Microsoft Macintosh Word</Application>
  <DocSecurity>0</DocSecurity>
  <Lines>34</Lines>
  <Paragraphs>8</Paragraphs>
  <ScaleCrop>false</ScaleCrop>
  <Company>COM-FSM</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Gratia Medalla</dc:creator>
  <cp:keywords/>
  <cp:lastModifiedBy>Marian Gratia Medalla</cp:lastModifiedBy>
  <cp:revision>4</cp:revision>
  <cp:lastPrinted>2012-05-09T08:38:00Z</cp:lastPrinted>
  <dcterms:created xsi:type="dcterms:W3CDTF">2012-08-06T13:42:00Z</dcterms:created>
  <dcterms:modified xsi:type="dcterms:W3CDTF">2012-08-07T00:10:00Z</dcterms:modified>
</cp:coreProperties>
</file>