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Default Extension="rels" ContentType="application/vnd.openxmlformats-package.relationships+xml"/>
  <Override PartName="/word/charts/chart8.xml" ContentType="application/vnd.openxmlformats-officedocument.drawingml.chart+xml"/>
  <Override PartName="/word/charts/chart6.xml" ContentType="application/vnd.openxmlformats-officedocument.drawingml.chart+xml"/>
  <Override PartName="/word/charts/chart16.xml" ContentType="application/vnd.openxmlformats-officedocument.drawingml.chart+xml"/>
  <Override PartName="/word/webSettings.xml" ContentType="application/vnd.openxmlformats-officedocument.wordprocessingml.webSettings+xml"/>
  <Override PartName="/word/charts/chart4.xml" ContentType="application/vnd.openxmlformats-officedocument.drawingml.chart+xml"/>
  <Override PartName="/word/footer1.xml" ContentType="application/vnd.openxmlformats-officedocument.wordprocessingml.footer+xml"/>
  <Override PartName="/word/charts/chart14.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charts/chart2.xml" ContentType="application/vnd.openxmlformats-officedocument.drawingml.chart+xml"/>
  <Override PartName="/word/endnotes.xml" ContentType="application/vnd.openxmlformats-officedocument.wordprocessingml.endnotes+xml"/>
  <Override PartName="/word/charts/chart12.xml" ContentType="application/vnd.openxmlformats-officedocument.drawingml.chart+xml"/>
  <Override PartName="/word/fontTable.xml" ContentType="application/vnd.openxmlformats-officedocument.wordprocessingml.fontTable+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numbering.xml" ContentType="application/vnd.openxmlformats-officedocument.wordprocessingml.numbering+xml"/>
  <Override PartName="/word/charts/chart5.xml" ContentType="application/vnd.openxmlformats-officedocument.drawingml.chart+xml"/>
  <Override PartName="/word/footer2.xml" ContentType="application/vnd.openxmlformats-officedocument.wordprocessingml.footer+xml"/>
  <Override PartName="/word/charts/chart15.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13.xml" ContentType="application/vnd.openxmlformats-officedocument.drawingml.chart+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84" w:rsidRPr="00281696" w:rsidRDefault="001F6978" w:rsidP="00EE3F84">
      <w:pPr>
        <w:rPr>
          <w:rFonts w:ascii="Franklin Gothic Book" w:hAnsi="Franklin Gothic Book"/>
          <w:b/>
          <w:sz w:val="32"/>
          <w:szCs w:val="32"/>
        </w:rPr>
      </w:pPr>
      <w:r w:rsidRPr="00281696">
        <w:rPr>
          <w:rFonts w:ascii="Franklin Gothic Book" w:hAnsi="Franklin Gothic Book"/>
          <w:b/>
          <w:noProof/>
          <w:sz w:val="32"/>
          <w:szCs w:val="32"/>
        </w:rPr>
        <w:drawing>
          <wp:anchor distT="0" distB="0" distL="114300" distR="114300" simplePos="0" relativeHeight="251656704" behindDoc="1" locked="0" layoutInCell="1" allowOverlap="1">
            <wp:simplePos x="0" y="0"/>
            <wp:positionH relativeFrom="column">
              <wp:posOffset>2514600</wp:posOffset>
            </wp:positionH>
            <wp:positionV relativeFrom="paragraph">
              <wp:posOffset>-226695</wp:posOffset>
            </wp:positionV>
            <wp:extent cx="581660" cy="581660"/>
            <wp:effectExtent l="25400" t="0" r="2540" b="0"/>
            <wp:wrapTight wrapText="bothSides">
              <wp:wrapPolygon edited="0">
                <wp:start x="-943" y="0"/>
                <wp:lineTo x="-943" y="20751"/>
                <wp:lineTo x="21694" y="20751"/>
                <wp:lineTo x="21694" y="0"/>
                <wp:lineTo x="-943" y="0"/>
              </wp:wrapPolygon>
            </wp:wrapTight>
            <wp:docPr id="20" name="Picture 3" descr="logo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20"/>
                    <pic:cNvPicPr>
                      <a:picLocks noChangeAspect="1" noChangeArrowheads="1"/>
                    </pic:cNvPicPr>
                  </pic:nvPicPr>
                  <pic:blipFill>
                    <a:blip r:embed="rId7">
                      <a:grayscl/>
                    </a:blip>
                    <a:srcRect/>
                    <a:stretch>
                      <a:fillRect/>
                    </a:stretch>
                  </pic:blipFill>
                  <pic:spPr bwMode="auto">
                    <a:xfrm>
                      <a:off x="0" y="0"/>
                      <a:ext cx="581660" cy="581660"/>
                    </a:xfrm>
                    <a:prstGeom prst="rect">
                      <a:avLst/>
                    </a:prstGeom>
                    <a:noFill/>
                    <a:ln w="9525">
                      <a:noFill/>
                      <a:miter lim="800000"/>
                      <a:headEnd/>
                      <a:tailEnd/>
                    </a:ln>
                  </pic:spPr>
                </pic:pic>
              </a:graphicData>
            </a:graphic>
          </wp:anchor>
        </w:drawing>
      </w:r>
      <w:r w:rsidR="00EE3F84" w:rsidRPr="00281696">
        <w:rPr>
          <w:rFonts w:ascii="Franklin Gothic Book" w:hAnsi="Franklin Gothic Book"/>
          <w:b/>
          <w:sz w:val="32"/>
          <w:szCs w:val="32"/>
        </w:rPr>
        <w:t xml:space="preserve">               </w:t>
      </w:r>
    </w:p>
    <w:p w:rsidR="00EE3F84" w:rsidRPr="00281696" w:rsidRDefault="00EE3F84" w:rsidP="00EE3F84">
      <w:pPr>
        <w:rPr>
          <w:rFonts w:ascii="Franklin Gothic Book" w:hAnsi="Franklin Gothic Book"/>
          <w:b/>
          <w:sz w:val="32"/>
          <w:szCs w:val="32"/>
        </w:rPr>
      </w:pPr>
    </w:p>
    <w:p w:rsidR="00EE3F84" w:rsidRPr="00281696" w:rsidRDefault="00EE3F84" w:rsidP="00EE3F84">
      <w:pPr>
        <w:rPr>
          <w:rFonts w:ascii="Franklin Gothic Book" w:hAnsi="Franklin Gothic Book"/>
          <w:b/>
          <w:sz w:val="32"/>
          <w:szCs w:val="32"/>
        </w:rPr>
      </w:pPr>
    </w:p>
    <w:p w:rsidR="00EE3F84" w:rsidRPr="00281696" w:rsidRDefault="00EE3F84" w:rsidP="00EE3F84">
      <w:pPr>
        <w:jc w:val="center"/>
        <w:rPr>
          <w:rFonts w:ascii="Franklin Gothic Book" w:hAnsi="Franklin Gothic Book"/>
          <w:b/>
          <w:caps/>
          <w:sz w:val="32"/>
          <w:szCs w:val="32"/>
        </w:rPr>
      </w:pPr>
      <w:r w:rsidRPr="00281696">
        <w:rPr>
          <w:rFonts w:ascii="Franklin Gothic Book" w:hAnsi="Franklin Gothic Book"/>
          <w:b/>
          <w:caps/>
          <w:sz w:val="32"/>
          <w:szCs w:val="32"/>
        </w:rPr>
        <w:t>College of Micronesia – FSM</w:t>
      </w:r>
    </w:p>
    <w:p w:rsidR="00EE3F84" w:rsidRPr="00281696" w:rsidRDefault="00EE3F84" w:rsidP="00EE3F84">
      <w:pPr>
        <w:pBdr>
          <w:bottom w:val="single" w:sz="6" w:space="1" w:color="auto"/>
        </w:pBdr>
        <w:jc w:val="center"/>
        <w:rPr>
          <w:rFonts w:ascii="Franklin Gothic Book" w:hAnsi="Franklin Gothic Book"/>
          <w:sz w:val="28"/>
          <w:szCs w:val="28"/>
        </w:rPr>
      </w:pPr>
      <w:r w:rsidRPr="00281696">
        <w:rPr>
          <w:rFonts w:ascii="Franklin Gothic Book" w:hAnsi="Franklin Gothic Book"/>
          <w:sz w:val="28"/>
          <w:szCs w:val="28"/>
        </w:rPr>
        <w:t>Business Administration Division</w:t>
      </w:r>
    </w:p>
    <w:p w:rsidR="00EE3F84" w:rsidRPr="00281696" w:rsidRDefault="00EE3F84" w:rsidP="00EE3F84">
      <w:pPr>
        <w:jc w:val="center"/>
        <w:rPr>
          <w:rFonts w:ascii="Franklin Gothic Book" w:hAnsi="Franklin Gothic Book"/>
        </w:rPr>
      </w:pPr>
    </w:p>
    <w:p w:rsidR="00EE3F84" w:rsidRPr="00281696" w:rsidRDefault="00EE3F84" w:rsidP="00EE3F84">
      <w:pPr>
        <w:jc w:val="center"/>
        <w:rPr>
          <w:rFonts w:ascii="Franklin Gothic Book" w:hAnsi="Franklin Gothic Book"/>
        </w:rPr>
      </w:pPr>
    </w:p>
    <w:p w:rsidR="00EE3F84" w:rsidRPr="00281696" w:rsidRDefault="00EE3F84" w:rsidP="00EE3F84">
      <w:pPr>
        <w:jc w:val="center"/>
        <w:rPr>
          <w:rFonts w:ascii="Franklin Gothic Book" w:hAnsi="Franklin Gothic Book"/>
          <w:iCs/>
        </w:rPr>
      </w:pPr>
      <w:r w:rsidRPr="00281696">
        <w:rPr>
          <w:rFonts w:ascii="Franklin Gothic Book" w:hAnsi="Franklin Gothic Book"/>
          <w:iCs/>
        </w:rPr>
        <w:t>Program Evaluation</w:t>
      </w:r>
    </w:p>
    <w:p w:rsidR="00EE3F84" w:rsidRPr="00281696" w:rsidRDefault="00EE3F84" w:rsidP="00EE3F84">
      <w:pPr>
        <w:jc w:val="center"/>
        <w:rPr>
          <w:rFonts w:ascii="Franklin Gothic Book" w:hAnsi="Franklin Gothic Book"/>
          <w:b/>
          <w:caps/>
        </w:rPr>
      </w:pPr>
      <w:r w:rsidRPr="00281696">
        <w:rPr>
          <w:rFonts w:ascii="Franklin Gothic Book" w:hAnsi="Franklin Gothic Book"/>
          <w:b/>
          <w:caps/>
        </w:rPr>
        <w:t xml:space="preserve">Third Year Certificate </w:t>
      </w:r>
      <w:r w:rsidRPr="00281696">
        <w:rPr>
          <w:rFonts w:ascii="Franklin Gothic Book" w:hAnsi="Franklin Gothic Book"/>
          <w:b/>
        </w:rPr>
        <w:t>in</w:t>
      </w:r>
      <w:r w:rsidRPr="00281696">
        <w:rPr>
          <w:rFonts w:ascii="Franklin Gothic Book" w:hAnsi="Franklin Gothic Book"/>
          <w:b/>
          <w:caps/>
        </w:rPr>
        <w:t xml:space="preserve"> Accounting (TYC - Accounting)</w:t>
      </w:r>
    </w:p>
    <w:p w:rsidR="00EE3F84" w:rsidRPr="00281696" w:rsidRDefault="00EE3F84" w:rsidP="00EE3F84">
      <w:pPr>
        <w:jc w:val="center"/>
        <w:rPr>
          <w:rFonts w:ascii="Franklin Gothic Book" w:hAnsi="Franklin Gothic Book"/>
          <w:i/>
          <w:iCs/>
        </w:rPr>
      </w:pPr>
      <w:r w:rsidRPr="00281696">
        <w:rPr>
          <w:rFonts w:ascii="Franklin Gothic Book" w:hAnsi="Franklin Gothic Book"/>
          <w:i/>
          <w:iCs/>
        </w:rPr>
        <w:t>As of October 31, 2011</w:t>
      </w:r>
    </w:p>
    <w:p w:rsidR="00EE3F84" w:rsidRPr="00281696" w:rsidRDefault="00EE3F84">
      <w:pPr>
        <w:rPr>
          <w:rFonts w:ascii="Franklin Gothic Book" w:hAnsi="Franklin Gothic Book"/>
        </w:rPr>
      </w:pPr>
    </w:p>
    <w:p w:rsidR="00EE3F84" w:rsidRPr="00281696" w:rsidRDefault="00EE3F84">
      <w:pPr>
        <w:rPr>
          <w:rFonts w:ascii="Franklin Gothic Book" w:hAnsi="Franklin Gothic Book"/>
        </w:rPr>
      </w:pPr>
    </w:p>
    <w:p w:rsidR="00EE3F84" w:rsidRPr="00281696" w:rsidRDefault="00EE3F84">
      <w:pPr>
        <w:rPr>
          <w:rFonts w:ascii="Franklin Gothic Book" w:hAnsi="Franklin Gothic Book"/>
        </w:rPr>
      </w:pPr>
    </w:p>
    <w:p w:rsidR="00EE3F84" w:rsidRPr="00281696" w:rsidRDefault="00EE3F84" w:rsidP="00EE3F84">
      <w:pPr>
        <w:numPr>
          <w:ilvl w:val="0"/>
          <w:numId w:val="1"/>
        </w:numPr>
        <w:tabs>
          <w:tab w:val="clear" w:pos="1080"/>
          <w:tab w:val="num" w:pos="360"/>
        </w:tabs>
        <w:ind w:left="720"/>
        <w:rPr>
          <w:rFonts w:ascii="Franklin Gothic Book" w:hAnsi="Franklin Gothic Book"/>
          <w:b/>
        </w:rPr>
      </w:pPr>
      <w:r w:rsidRPr="00281696">
        <w:rPr>
          <w:rFonts w:ascii="Franklin Gothic Book" w:hAnsi="Franklin Gothic Book"/>
          <w:b/>
        </w:rPr>
        <w:t>Program Goals</w:t>
      </w:r>
    </w:p>
    <w:p w:rsidR="00EE3F84" w:rsidRPr="00281696" w:rsidRDefault="00EE3F84" w:rsidP="00EE3F84">
      <w:pPr>
        <w:ind w:left="360"/>
        <w:rPr>
          <w:rFonts w:ascii="Franklin Gothic Book" w:hAnsi="Franklin Gothic Book"/>
        </w:rPr>
      </w:pPr>
    </w:p>
    <w:p w:rsidR="00EE3F84" w:rsidRPr="00281696" w:rsidRDefault="00EE3F84" w:rsidP="00EE3F84">
      <w:pPr>
        <w:ind w:left="360"/>
        <w:jc w:val="both"/>
        <w:rPr>
          <w:rFonts w:ascii="Franklin Gothic Book" w:hAnsi="Franklin Gothic Book" w:cs="Helvetica"/>
        </w:rPr>
      </w:pPr>
      <w:r w:rsidRPr="00281696">
        <w:rPr>
          <w:rFonts w:ascii="Franklin Gothic Book" w:hAnsi="Franklin Gothic Book" w:cs="Helvetica"/>
        </w:rPr>
        <w:t>The 3</w:t>
      </w:r>
      <w:r w:rsidRPr="00281696">
        <w:rPr>
          <w:rFonts w:ascii="Franklin Gothic Book" w:hAnsi="Franklin Gothic Book" w:cs="Helvetica"/>
          <w:vertAlign w:val="superscript"/>
        </w:rPr>
        <w:t>rd</w:t>
      </w:r>
      <w:r w:rsidRPr="00281696">
        <w:rPr>
          <w:rFonts w:ascii="Franklin Gothic Book" w:hAnsi="Franklin Gothic Book" w:cs="Helvetica"/>
        </w:rPr>
        <w:t xml:space="preserve"> Year Certificate of Achievement in Accounting Program shall provide adequate technical skills and values training in the field of accounting that will enable the students achieve their goals, and help the FSM to attain economic development and self-reliance by:</w:t>
      </w:r>
    </w:p>
    <w:p w:rsidR="00EE3F84" w:rsidRPr="00281696" w:rsidRDefault="00EE3F84" w:rsidP="00EE3F84">
      <w:pPr>
        <w:ind w:left="360"/>
        <w:jc w:val="both"/>
        <w:rPr>
          <w:rFonts w:ascii="Franklin Gothic Book" w:hAnsi="Franklin Gothic Book" w:cs="Helvetica"/>
        </w:rPr>
      </w:pPr>
    </w:p>
    <w:p w:rsidR="00EE3F84" w:rsidRPr="00281696" w:rsidRDefault="00EE3F84" w:rsidP="00EE3F84">
      <w:pPr>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Franklin Gothic Book" w:hAnsi="Franklin Gothic Book" w:cs="Helvetica"/>
        </w:rPr>
      </w:pPr>
      <w:r w:rsidRPr="00281696">
        <w:rPr>
          <w:rFonts w:ascii="Franklin Gothic Book" w:hAnsi="Franklin Gothic Book" w:cs="Helvetica"/>
        </w:rPr>
        <w:t>Equipping students with the accounting skills and values that will be valuable for real-life work and business environments, particularly on financial reporting, managerial accounting, accounting for government non-profit entities, and taxation;</w:t>
      </w:r>
    </w:p>
    <w:p w:rsidR="00EE3F84" w:rsidRPr="00281696" w:rsidRDefault="00EE3F84" w:rsidP="00EE3F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Franklin Gothic Book" w:hAnsi="Franklin Gothic Book" w:cs="Helvetica"/>
        </w:rPr>
      </w:pPr>
    </w:p>
    <w:p w:rsidR="00EE3F84" w:rsidRPr="00281696" w:rsidRDefault="00EE3F84" w:rsidP="00EE3F84">
      <w:pPr>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Franklin Gothic Book" w:hAnsi="Franklin Gothic Book" w:cs="Helvetica"/>
        </w:rPr>
      </w:pPr>
      <w:r w:rsidRPr="00281696">
        <w:rPr>
          <w:rFonts w:ascii="Franklin Gothic Book" w:hAnsi="Franklin Gothic Book" w:cs="Helvetica"/>
        </w:rPr>
        <w:t>Establishing the required foundation for the students who intend to pursue further studies in other learning institutions; and</w:t>
      </w:r>
    </w:p>
    <w:p w:rsidR="00EE3F84" w:rsidRPr="00281696" w:rsidRDefault="00EE3F84" w:rsidP="00EE3F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Franklin Gothic Book" w:hAnsi="Franklin Gothic Book" w:cs="Helvetica"/>
        </w:rPr>
      </w:pPr>
    </w:p>
    <w:p w:rsidR="00EE3F84" w:rsidRPr="00281696" w:rsidRDefault="00EE3F84" w:rsidP="00EE3F84">
      <w:pPr>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Franklin Gothic Book" w:hAnsi="Franklin Gothic Book" w:cs="Helvetica"/>
        </w:rPr>
      </w:pPr>
      <w:r w:rsidRPr="00281696">
        <w:rPr>
          <w:rFonts w:ascii="Franklin Gothic Book" w:hAnsi="Franklin Gothic Book" w:cs="Helvetica"/>
        </w:rPr>
        <w:t>Sharing and obtaining technical know-how with the community, government, private business sector and other academic institutions.</w:t>
      </w:r>
    </w:p>
    <w:p w:rsidR="00EE3F84" w:rsidRPr="00281696" w:rsidRDefault="00EE3F84" w:rsidP="00EE3F84">
      <w:pPr>
        <w:ind w:left="360"/>
        <w:jc w:val="both"/>
        <w:rPr>
          <w:rFonts w:ascii="Franklin Gothic Book" w:hAnsi="Franklin Gothic Book"/>
        </w:rPr>
      </w:pPr>
    </w:p>
    <w:p w:rsidR="00EE3F84" w:rsidRPr="00281696" w:rsidRDefault="00EE3F84" w:rsidP="00EE3F84">
      <w:pPr>
        <w:ind w:left="360"/>
        <w:jc w:val="both"/>
        <w:rPr>
          <w:rFonts w:ascii="Franklin Gothic Book" w:hAnsi="Franklin Gothic Book"/>
        </w:rPr>
      </w:pPr>
      <w:r w:rsidRPr="00281696">
        <w:rPr>
          <w:rFonts w:ascii="Franklin Gothic Book" w:hAnsi="Franklin Gothic Book"/>
        </w:rPr>
        <w:t>These program goals came from Mission and Outcomes Development Worksheet for 3</w:t>
      </w:r>
      <w:r w:rsidRPr="00281696">
        <w:rPr>
          <w:rFonts w:ascii="Franklin Gothic Book" w:hAnsi="Franklin Gothic Book"/>
          <w:vertAlign w:val="superscript"/>
        </w:rPr>
        <w:t>rd</w:t>
      </w:r>
      <w:r w:rsidRPr="00281696">
        <w:rPr>
          <w:rFonts w:ascii="Franklin Gothic Book" w:hAnsi="Franklin Gothic Book"/>
        </w:rPr>
        <w:t xml:space="preserve"> Year Certificate in Accounting submitted on August 7, 2008.</w:t>
      </w:r>
    </w:p>
    <w:p w:rsidR="00EE3F84" w:rsidRPr="00281696" w:rsidRDefault="00EE3F84" w:rsidP="00EE3F84">
      <w:pPr>
        <w:jc w:val="both"/>
        <w:rPr>
          <w:rFonts w:ascii="Franklin Gothic Book" w:hAnsi="Franklin Gothic Book"/>
        </w:rPr>
      </w:pPr>
    </w:p>
    <w:p w:rsidR="00EE3F84" w:rsidRPr="00281696" w:rsidRDefault="00EE3F84" w:rsidP="00EE3F84">
      <w:pPr>
        <w:jc w:val="both"/>
        <w:rPr>
          <w:rFonts w:ascii="Franklin Gothic Book" w:hAnsi="Franklin Gothic Book"/>
        </w:rPr>
      </w:pPr>
    </w:p>
    <w:p w:rsidR="00EE3F84" w:rsidRPr="00281696" w:rsidRDefault="00EE3F84" w:rsidP="00EE3F84">
      <w:pPr>
        <w:numPr>
          <w:ilvl w:val="0"/>
          <w:numId w:val="1"/>
        </w:numPr>
        <w:tabs>
          <w:tab w:val="clear" w:pos="1080"/>
          <w:tab w:val="num" w:pos="360"/>
        </w:tabs>
        <w:ind w:left="720"/>
        <w:rPr>
          <w:rFonts w:ascii="Franklin Gothic Book" w:hAnsi="Franklin Gothic Book"/>
          <w:b/>
        </w:rPr>
      </w:pPr>
      <w:r w:rsidRPr="00281696">
        <w:rPr>
          <w:rFonts w:ascii="Franklin Gothic Book" w:hAnsi="Franklin Gothic Book"/>
          <w:b/>
        </w:rPr>
        <w:t>Program History</w:t>
      </w:r>
    </w:p>
    <w:p w:rsidR="00EE3F84" w:rsidRPr="00281696" w:rsidRDefault="00EE3F84" w:rsidP="00EE3F84">
      <w:pPr>
        <w:ind w:left="360"/>
        <w:rPr>
          <w:rFonts w:ascii="Franklin Gothic Book" w:hAnsi="Franklin Gothic Book"/>
          <w:b/>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In response to the needs of the business community for local employees with adequate training in the field of accounting, the Business Administration Division proposed the Third Year Certificate in Accounting Program in 2001. The college approved this program for implementation in the same year. The degree was first offered in Fall 2001 (College Catalog, 2007-2009).</w:t>
      </w:r>
    </w:p>
    <w:p w:rsidR="00EE3F84" w:rsidRPr="00281696" w:rsidRDefault="00EE3F84" w:rsidP="00EE3F84">
      <w:pPr>
        <w:ind w:left="720"/>
        <w:rPr>
          <w:rFonts w:ascii="Franklin Gothic Book" w:hAnsi="Franklin Gothic Book"/>
        </w:rPr>
      </w:pPr>
    </w:p>
    <w:p w:rsidR="00EE3F84" w:rsidRPr="00281696" w:rsidRDefault="00EE3F84" w:rsidP="00EE3F84">
      <w:pPr>
        <w:ind w:left="720"/>
        <w:rPr>
          <w:rFonts w:ascii="Franklin Gothic Book" w:hAnsi="Franklin Gothic Book"/>
        </w:rPr>
      </w:pPr>
    </w:p>
    <w:p w:rsidR="00EE3F84" w:rsidRPr="00281696" w:rsidRDefault="00EE3F84" w:rsidP="00EE3F84">
      <w:pPr>
        <w:ind w:left="720"/>
        <w:rPr>
          <w:rFonts w:ascii="Franklin Gothic Book" w:hAnsi="Franklin Gothic Book"/>
        </w:rPr>
      </w:pPr>
    </w:p>
    <w:p w:rsidR="00EE3F84" w:rsidRPr="00281696" w:rsidRDefault="00EE3F84" w:rsidP="00EE3F84">
      <w:pPr>
        <w:ind w:left="720"/>
        <w:rPr>
          <w:rFonts w:ascii="Franklin Gothic Book" w:hAnsi="Franklin Gothic Book"/>
        </w:rPr>
      </w:pPr>
    </w:p>
    <w:p w:rsidR="00EE3F84" w:rsidRPr="00281696" w:rsidRDefault="00EE3F84" w:rsidP="00EE3F84">
      <w:pPr>
        <w:ind w:left="720"/>
        <w:rPr>
          <w:rFonts w:ascii="Franklin Gothic Book" w:hAnsi="Franklin Gothic Book"/>
        </w:rPr>
      </w:pPr>
    </w:p>
    <w:p w:rsidR="00EE3F84" w:rsidRPr="00281696" w:rsidRDefault="00EE3F84" w:rsidP="00EE3F84">
      <w:pPr>
        <w:numPr>
          <w:ilvl w:val="0"/>
          <w:numId w:val="1"/>
        </w:numPr>
        <w:tabs>
          <w:tab w:val="clear" w:pos="1080"/>
          <w:tab w:val="num" w:pos="360"/>
        </w:tabs>
        <w:ind w:left="720"/>
        <w:rPr>
          <w:rFonts w:ascii="Franklin Gothic Book" w:hAnsi="Franklin Gothic Book"/>
          <w:b/>
        </w:rPr>
      </w:pPr>
      <w:r w:rsidRPr="00281696">
        <w:rPr>
          <w:rFonts w:ascii="Franklin Gothic Book" w:hAnsi="Franklin Gothic Book"/>
          <w:b/>
        </w:rPr>
        <w:t>Program Description</w:t>
      </w:r>
    </w:p>
    <w:p w:rsidR="00EE3F84" w:rsidRPr="00281696" w:rsidRDefault="00EE3F84" w:rsidP="00EE3F84">
      <w:pPr>
        <w:rPr>
          <w:rFonts w:ascii="Franklin Gothic Book" w:hAnsi="Franklin Gothic Book"/>
          <w:b/>
        </w:rPr>
      </w:pPr>
    </w:p>
    <w:p w:rsidR="00EE3F84" w:rsidRPr="00281696" w:rsidRDefault="00F90531" w:rsidP="00EE3F84">
      <w:pPr>
        <w:ind w:left="720"/>
        <w:jc w:val="both"/>
        <w:rPr>
          <w:rFonts w:ascii="Franklin Gothic Book" w:hAnsi="Franklin Gothic Book"/>
        </w:rPr>
      </w:pPr>
      <w:r w:rsidRPr="00281696">
        <w:rPr>
          <w:rFonts w:ascii="Franklin Gothic Book" w:hAnsi="Franklin Gothic Book"/>
          <w:b/>
        </w:rPr>
        <w:t>The Business Administration Division manages organization The TYC in Accounting Program, along with the CIS and Business Programs</w:t>
      </w:r>
      <w:r w:rsidR="00EE3F84" w:rsidRPr="00281696">
        <w:rPr>
          <w:rFonts w:ascii="Franklin Gothic Book" w:hAnsi="Franklin Gothic Book"/>
        </w:rPr>
        <w:t xml:space="preserve">. </w:t>
      </w:r>
    </w:p>
    <w:p w:rsidR="00EE3F84" w:rsidRPr="00281696" w:rsidRDefault="00EE3F84" w:rsidP="00EE3F84">
      <w:pPr>
        <w:ind w:left="720"/>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b/>
        </w:rPr>
        <w:t xml:space="preserve">Description </w:t>
      </w:r>
      <w:r w:rsidRPr="00281696">
        <w:rPr>
          <w:rFonts w:ascii="Franklin Gothic Book" w:hAnsi="Franklin Gothic Book"/>
        </w:rPr>
        <w:t>This program is geared at equipping the students with the knowledge and skills in Cost, Government and Intermediate Accounting courses, Taxation and Applied Statistics with on-the-job training through Accounting Internship in order to meet local employment demand and the admission requirements for further studies abroad in the field of accounting.</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 </w:t>
      </w:r>
    </w:p>
    <w:p w:rsidR="00EE3F84" w:rsidRPr="00281696" w:rsidRDefault="00EE3F84" w:rsidP="00EE3F84">
      <w:pPr>
        <w:numPr>
          <w:ilvl w:val="0"/>
          <w:numId w:val="1"/>
        </w:numPr>
        <w:tabs>
          <w:tab w:val="clear" w:pos="1080"/>
          <w:tab w:val="num" w:pos="360"/>
        </w:tabs>
        <w:ind w:left="720"/>
        <w:rPr>
          <w:rFonts w:ascii="Franklin Gothic Book" w:hAnsi="Franklin Gothic Book"/>
          <w:b/>
        </w:rPr>
      </w:pPr>
      <w:r w:rsidRPr="00281696">
        <w:rPr>
          <w:rFonts w:ascii="Franklin Gothic Book" w:hAnsi="Franklin Gothic Book"/>
          <w:b/>
        </w:rPr>
        <w:t>Program Admission Requirements</w:t>
      </w:r>
    </w:p>
    <w:p w:rsidR="00EE3F84" w:rsidRPr="00281696" w:rsidRDefault="00EE3F84" w:rsidP="00EE3F84">
      <w:pPr>
        <w:ind w:left="360"/>
        <w:rPr>
          <w:rFonts w:ascii="Franklin Gothic Book" w:hAnsi="Franklin Gothic Book"/>
          <w:b/>
        </w:rPr>
      </w:pPr>
    </w:p>
    <w:p w:rsidR="00EE3F84" w:rsidRPr="00281696" w:rsidRDefault="00EE3F84" w:rsidP="00EE3F84">
      <w:pPr>
        <w:ind w:left="720"/>
        <w:rPr>
          <w:rFonts w:ascii="Franklin Gothic Book" w:hAnsi="Franklin Gothic Book"/>
        </w:rPr>
      </w:pPr>
      <w:r w:rsidRPr="00281696">
        <w:rPr>
          <w:rFonts w:ascii="Franklin Gothic Book" w:hAnsi="Franklin Gothic Book"/>
        </w:rPr>
        <w:t>Applicants for admission into this program must meet these requirements:</w:t>
      </w:r>
    </w:p>
    <w:p w:rsidR="00EE3F84" w:rsidRPr="00281696" w:rsidRDefault="00EE3F84" w:rsidP="00EE3F84">
      <w:pPr>
        <w:ind w:left="720"/>
        <w:rPr>
          <w:rFonts w:ascii="Franklin Gothic Book" w:hAnsi="Franklin Gothic Book"/>
        </w:rPr>
      </w:pPr>
    </w:p>
    <w:p w:rsidR="00EE3F84" w:rsidRPr="00281696" w:rsidRDefault="00EE3F84" w:rsidP="00EE3F84">
      <w:pPr>
        <w:numPr>
          <w:ilvl w:val="3"/>
          <w:numId w:val="1"/>
        </w:numPr>
        <w:tabs>
          <w:tab w:val="clear" w:pos="2880"/>
          <w:tab w:val="num" w:pos="720"/>
        </w:tabs>
        <w:ind w:left="720"/>
        <w:rPr>
          <w:rFonts w:ascii="Franklin Gothic Book" w:hAnsi="Franklin Gothic Book"/>
        </w:rPr>
      </w:pPr>
      <w:r w:rsidRPr="00281696">
        <w:rPr>
          <w:rFonts w:ascii="Franklin Gothic Book" w:hAnsi="Franklin Gothic Book"/>
        </w:rPr>
        <w:t>Graduate of any AS Degree</w:t>
      </w:r>
    </w:p>
    <w:p w:rsidR="00EE3F84" w:rsidRPr="00281696" w:rsidRDefault="00EE3F84" w:rsidP="00EE3F84">
      <w:pPr>
        <w:numPr>
          <w:ilvl w:val="3"/>
          <w:numId w:val="1"/>
        </w:numPr>
        <w:tabs>
          <w:tab w:val="clear" w:pos="2880"/>
          <w:tab w:val="num" w:pos="720"/>
        </w:tabs>
        <w:ind w:left="720"/>
        <w:rPr>
          <w:rFonts w:ascii="Franklin Gothic Book" w:hAnsi="Franklin Gothic Book"/>
        </w:rPr>
      </w:pPr>
      <w:r w:rsidRPr="00281696">
        <w:rPr>
          <w:rFonts w:ascii="Franklin Gothic Book" w:hAnsi="Franklin Gothic Book"/>
        </w:rPr>
        <w:t>Minimum GPA of 2.5</w:t>
      </w:r>
    </w:p>
    <w:p w:rsidR="00EE3F84" w:rsidRPr="00281696" w:rsidRDefault="00EE3F84" w:rsidP="00EE3F84">
      <w:pPr>
        <w:numPr>
          <w:ilvl w:val="3"/>
          <w:numId w:val="1"/>
        </w:numPr>
        <w:tabs>
          <w:tab w:val="clear" w:pos="2880"/>
          <w:tab w:val="num" w:pos="720"/>
        </w:tabs>
        <w:ind w:left="720"/>
        <w:rPr>
          <w:rFonts w:ascii="Franklin Gothic Book" w:hAnsi="Franklin Gothic Book"/>
        </w:rPr>
      </w:pPr>
      <w:r w:rsidRPr="00281696">
        <w:rPr>
          <w:rFonts w:ascii="Franklin Gothic Book" w:hAnsi="Franklin Gothic Book"/>
        </w:rPr>
        <w:t>Minimum Grade of C in Business Administration and AS Major Courses, and</w:t>
      </w:r>
    </w:p>
    <w:p w:rsidR="00EE3F84" w:rsidRPr="00281696" w:rsidRDefault="00EE3F84" w:rsidP="00EE3F84">
      <w:pPr>
        <w:numPr>
          <w:ilvl w:val="3"/>
          <w:numId w:val="1"/>
        </w:numPr>
        <w:tabs>
          <w:tab w:val="clear" w:pos="2880"/>
          <w:tab w:val="num" w:pos="720"/>
        </w:tabs>
        <w:ind w:left="720"/>
        <w:rPr>
          <w:rFonts w:ascii="Franklin Gothic Book" w:hAnsi="Franklin Gothic Book"/>
        </w:rPr>
      </w:pPr>
      <w:r w:rsidRPr="00281696">
        <w:rPr>
          <w:rFonts w:ascii="Franklin Gothic Book" w:hAnsi="Franklin Gothic Book"/>
        </w:rPr>
        <w:t>Admitted by the COM-FSM Admissions Board</w:t>
      </w:r>
    </w:p>
    <w:p w:rsidR="00EE3F84" w:rsidRPr="00281696" w:rsidRDefault="00EE3F84" w:rsidP="00EE3F84">
      <w:pPr>
        <w:ind w:left="360"/>
        <w:rPr>
          <w:rFonts w:ascii="Franklin Gothic Book" w:hAnsi="Franklin Gothic Book"/>
        </w:rPr>
      </w:pPr>
    </w:p>
    <w:p w:rsidR="00EE3F84" w:rsidRPr="00281696" w:rsidRDefault="00EE3F84" w:rsidP="00EE3F84">
      <w:pPr>
        <w:ind w:left="360"/>
        <w:rPr>
          <w:rFonts w:ascii="Franklin Gothic Book" w:hAnsi="Franklin Gothic Book"/>
        </w:rPr>
      </w:pPr>
    </w:p>
    <w:p w:rsidR="00EE3F84" w:rsidRPr="00281696" w:rsidRDefault="00EE3F84" w:rsidP="00EE3F84">
      <w:pPr>
        <w:numPr>
          <w:ilvl w:val="0"/>
          <w:numId w:val="1"/>
        </w:numPr>
        <w:tabs>
          <w:tab w:val="clear" w:pos="1080"/>
          <w:tab w:val="num" w:pos="360"/>
        </w:tabs>
        <w:ind w:left="720"/>
        <w:rPr>
          <w:rFonts w:ascii="Franklin Gothic Book" w:hAnsi="Franklin Gothic Book"/>
          <w:b/>
        </w:rPr>
      </w:pPr>
      <w:r w:rsidRPr="00281696">
        <w:rPr>
          <w:rFonts w:ascii="Franklin Gothic Book" w:hAnsi="Franklin Gothic Book"/>
          <w:b/>
        </w:rPr>
        <w:t>Program Degree Requirements</w:t>
      </w:r>
    </w:p>
    <w:p w:rsidR="00EE3F84" w:rsidRPr="00281696" w:rsidRDefault="00EE3F84" w:rsidP="00EE3F84">
      <w:pPr>
        <w:ind w:left="720"/>
        <w:rPr>
          <w:rFonts w:ascii="Franklin Gothic Book" w:hAnsi="Franklin Gothic Book"/>
        </w:rPr>
      </w:pPr>
    </w:p>
    <w:p w:rsidR="00EE3F84" w:rsidRPr="00281696" w:rsidRDefault="00EE3F84" w:rsidP="00EE3F84">
      <w:pPr>
        <w:ind w:left="720"/>
        <w:rPr>
          <w:rFonts w:ascii="Franklin Gothic Book" w:hAnsi="Franklin Gothic Book"/>
        </w:rPr>
      </w:pPr>
      <w:r w:rsidRPr="00281696">
        <w:rPr>
          <w:rFonts w:ascii="Franklin Gothic Book" w:hAnsi="Franklin Gothic Book"/>
        </w:rPr>
        <w:t>In addition to three courses or 9-unit credits in General Education Core Requirements, the following are the Major Core Requirements:</w:t>
      </w:r>
    </w:p>
    <w:p w:rsidR="00EE3F84" w:rsidRPr="00281696" w:rsidRDefault="00EE3F84" w:rsidP="00EE3F84">
      <w:pPr>
        <w:ind w:left="720"/>
        <w:rPr>
          <w:rFonts w:ascii="Franklin Gothic Book" w:hAnsi="Franklin Gothic Book"/>
          <w:b/>
        </w:rPr>
      </w:pPr>
    </w:p>
    <w:tbl>
      <w:tblPr>
        <w:tblW w:w="0" w:type="auto"/>
        <w:tblInd w:w="4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1040"/>
        <w:gridCol w:w="2141"/>
        <w:gridCol w:w="4070"/>
        <w:gridCol w:w="1243"/>
      </w:tblGrid>
      <w:tr w:rsidR="00EE3F84" w:rsidRPr="00281696">
        <w:tc>
          <w:tcPr>
            <w:tcW w:w="1040" w:type="dxa"/>
            <w:shd w:val="clear" w:color="auto" w:fill="008000"/>
          </w:tcPr>
          <w:p w:rsidR="00EE3F84" w:rsidRPr="00281696" w:rsidRDefault="00EE3F84" w:rsidP="00EE3F84">
            <w:pPr>
              <w:rPr>
                <w:rFonts w:ascii="Franklin Gothic Book" w:hAnsi="Franklin Gothic Book"/>
              </w:rPr>
            </w:pPr>
          </w:p>
        </w:tc>
        <w:tc>
          <w:tcPr>
            <w:tcW w:w="2141" w:type="dxa"/>
            <w:shd w:val="clear" w:color="auto" w:fill="008000"/>
          </w:tcPr>
          <w:p w:rsidR="00EE3F84" w:rsidRPr="00281696" w:rsidRDefault="00EE3F84" w:rsidP="00EE3F84">
            <w:pPr>
              <w:jc w:val="center"/>
              <w:rPr>
                <w:rFonts w:ascii="Franklin Gothic Book" w:hAnsi="Franklin Gothic Book"/>
                <w:b/>
                <w:caps/>
              </w:rPr>
            </w:pPr>
            <w:r w:rsidRPr="00281696">
              <w:rPr>
                <w:rFonts w:ascii="Franklin Gothic Book" w:hAnsi="Franklin Gothic Book"/>
                <w:b/>
                <w:caps/>
              </w:rPr>
              <w:t>Course No.</w:t>
            </w:r>
          </w:p>
        </w:tc>
        <w:tc>
          <w:tcPr>
            <w:tcW w:w="4070" w:type="dxa"/>
            <w:shd w:val="clear" w:color="auto" w:fill="008000"/>
          </w:tcPr>
          <w:p w:rsidR="00EE3F84" w:rsidRPr="00281696" w:rsidRDefault="00EE3F84" w:rsidP="00EE3F84">
            <w:pPr>
              <w:jc w:val="center"/>
              <w:rPr>
                <w:rFonts w:ascii="Franklin Gothic Book" w:hAnsi="Franklin Gothic Book"/>
                <w:b/>
                <w:caps/>
              </w:rPr>
            </w:pPr>
            <w:r w:rsidRPr="00281696">
              <w:rPr>
                <w:rFonts w:ascii="Franklin Gothic Book" w:hAnsi="Franklin Gothic Book"/>
                <w:b/>
                <w:caps/>
              </w:rPr>
              <w:t>Course title</w:t>
            </w:r>
          </w:p>
        </w:tc>
        <w:tc>
          <w:tcPr>
            <w:tcW w:w="1137" w:type="dxa"/>
            <w:shd w:val="clear" w:color="auto" w:fill="008000"/>
          </w:tcPr>
          <w:p w:rsidR="00EE3F84" w:rsidRPr="00281696" w:rsidRDefault="00EE3F84" w:rsidP="00EE3F84">
            <w:pPr>
              <w:jc w:val="center"/>
              <w:rPr>
                <w:rFonts w:ascii="Franklin Gothic Book" w:hAnsi="Franklin Gothic Book"/>
                <w:b/>
                <w:caps/>
              </w:rPr>
            </w:pPr>
            <w:r w:rsidRPr="00281696">
              <w:rPr>
                <w:rFonts w:ascii="Franklin Gothic Book" w:hAnsi="Franklin Gothic Book"/>
                <w:b/>
                <w:caps/>
              </w:rPr>
              <w:t>Unit Credits</w:t>
            </w:r>
          </w:p>
        </w:tc>
      </w:tr>
      <w:tr w:rsidR="00EE3F84" w:rsidRPr="00281696">
        <w:tc>
          <w:tcPr>
            <w:tcW w:w="1040" w:type="dxa"/>
          </w:tcPr>
          <w:p w:rsidR="00EE3F84" w:rsidRPr="00281696" w:rsidRDefault="00EE3F84" w:rsidP="00EE3F84">
            <w:pPr>
              <w:numPr>
                <w:ilvl w:val="0"/>
                <w:numId w:val="5"/>
              </w:numPr>
              <w:rPr>
                <w:rFonts w:ascii="Franklin Gothic Book" w:hAnsi="Franklin Gothic Book"/>
              </w:rPr>
            </w:pPr>
          </w:p>
        </w:tc>
        <w:tc>
          <w:tcPr>
            <w:tcW w:w="2141" w:type="dxa"/>
          </w:tcPr>
          <w:p w:rsidR="00EE3F84" w:rsidRPr="00281696" w:rsidRDefault="00EE3F84" w:rsidP="00EE3F84">
            <w:pPr>
              <w:rPr>
                <w:rFonts w:ascii="Franklin Gothic Book" w:hAnsi="Franklin Gothic Book"/>
              </w:rPr>
            </w:pPr>
            <w:r w:rsidRPr="00281696">
              <w:rPr>
                <w:rFonts w:ascii="Franklin Gothic Book" w:hAnsi="Franklin Gothic Book"/>
              </w:rPr>
              <w:t>AC 320</w:t>
            </w:r>
          </w:p>
        </w:tc>
        <w:tc>
          <w:tcPr>
            <w:tcW w:w="4070" w:type="dxa"/>
          </w:tcPr>
          <w:p w:rsidR="00EE3F84" w:rsidRPr="00281696" w:rsidRDefault="00EE3F84" w:rsidP="00EE3F84">
            <w:pPr>
              <w:rPr>
                <w:rFonts w:ascii="Franklin Gothic Book" w:hAnsi="Franklin Gothic Book"/>
              </w:rPr>
            </w:pPr>
            <w:r w:rsidRPr="00281696">
              <w:rPr>
                <w:rFonts w:ascii="Franklin Gothic Book" w:hAnsi="Franklin Gothic Book"/>
              </w:rPr>
              <w:t>Intermediate Accounting I</w:t>
            </w:r>
          </w:p>
        </w:tc>
        <w:tc>
          <w:tcPr>
            <w:tcW w:w="1137" w:type="dxa"/>
          </w:tcPr>
          <w:p w:rsidR="00EE3F84" w:rsidRPr="00281696" w:rsidRDefault="00EE3F84" w:rsidP="00EE3F84">
            <w:pPr>
              <w:jc w:val="center"/>
              <w:rPr>
                <w:rFonts w:ascii="Franklin Gothic Book" w:hAnsi="Franklin Gothic Book"/>
              </w:rPr>
            </w:pPr>
            <w:r w:rsidRPr="00281696">
              <w:rPr>
                <w:rFonts w:ascii="Franklin Gothic Book" w:hAnsi="Franklin Gothic Book"/>
              </w:rPr>
              <w:t>3</w:t>
            </w:r>
          </w:p>
        </w:tc>
      </w:tr>
      <w:tr w:rsidR="00EE3F84" w:rsidRPr="00281696">
        <w:tc>
          <w:tcPr>
            <w:tcW w:w="1040" w:type="dxa"/>
          </w:tcPr>
          <w:p w:rsidR="00EE3F84" w:rsidRPr="00281696" w:rsidRDefault="00EE3F84" w:rsidP="00EE3F84">
            <w:pPr>
              <w:numPr>
                <w:ilvl w:val="0"/>
                <w:numId w:val="5"/>
              </w:numPr>
              <w:rPr>
                <w:rFonts w:ascii="Franklin Gothic Book" w:hAnsi="Franklin Gothic Book"/>
              </w:rPr>
            </w:pPr>
          </w:p>
        </w:tc>
        <w:tc>
          <w:tcPr>
            <w:tcW w:w="2141" w:type="dxa"/>
          </w:tcPr>
          <w:p w:rsidR="00EE3F84" w:rsidRPr="00281696" w:rsidRDefault="00EE3F84" w:rsidP="00EE3F84">
            <w:pPr>
              <w:rPr>
                <w:rFonts w:ascii="Franklin Gothic Book" w:hAnsi="Franklin Gothic Book"/>
              </w:rPr>
            </w:pPr>
            <w:r w:rsidRPr="00281696">
              <w:rPr>
                <w:rFonts w:ascii="Franklin Gothic Book" w:hAnsi="Franklin Gothic Book"/>
              </w:rPr>
              <w:t>AC 321</w:t>
            </w:r>
          </w:p>
        </w:tc>
        <w:tc>
          <w:tcPr>
            <w:tcW w:w="4070" w:type="dxa"/>
          </w:tcPr>
          <w:p w:rsidR="00EE3F84" w:rsidRPr="00281696" w:rsidRDefault="00EE3F84" w:rsidP="00EE3F84">
            <w:pPr>
              <w:rPr>
                <w:rFonts w:ascii="Franklin Gothic Book" w:hAnsi="Franklin Gothic Book"/>
              </w:rPr>
            </w:pPr>
            <w:r w:rsidRPr="00281696">
              <w:rPr>
                <w:rFonts w:ascii="Franklin Gothic Book" w:hAnsi="Franklin Gothic Book"/>
              </w:rPr>
              <w:t>Intermediate Accounting II</w:t>
            </w:r>
          </w:p>
        </w:tc>
        <w:tc>
          <w:tcPr>
            <w:tcW w:w="1137" w:type="dxa"/>
          </w:tcPr>
          <w:p w:rsidR="00EE3F84" w:rsidRPr="00281696" w:rsidRDefault="00EE3F84" w:rsidP="00EE3F84">
            <w:pPr>
              <w:jc w:val="center"/>
              <w:rPr>
                <w:rFonts w:ascii="Franklin Gothic Book" w:hAnsi="Franklin Gothic Book"/>
              </w:rPr>
            </w:pPr>
            <w:r w:rsidRPr="00281696">
              <w:rPr>
                <w:rFonts w:ascii="Franklin Gothic Book" w:hAnsi="Franklin Gothic Book"/>
              </w:rPr>
              <w:t>3</w:t>
            </w:r>
          </w:p>
        </w:tc>
      </w:tr>
      <w:tr w:rsidR="00EE3F84" w:rsidRPr="00281696">
        <w:tc>
          <w:tcPr>
            <w:tcW w:w="1040" w:type="dxa"/>
          </w:tcPr>
          <w:p w:rsidR="00EE3F84" w:rsidRPr="00281696" w:rsidRDefault="00EE3F84" w:rsidP="00EE3F84">
            <w:pPr>
              <w:numPr>
                <w:ilvl w:val="0"/>
                <w:numId w:val="5"/>
              </w:numPr>
              <w:rPr>
                <w:rFonts w:ascii="Franklin Gothic Book" w:hAnsi="Franklin Gothic Book"/>
              </w:rPr>
            </w:pPr>
          </w:p>
        </w:tc>
        <w:tc>
          <w:tcPr>
            <w:tcW w:w="2141" w:type="dxa"/>
          </w:tcPr>
          <w:p w:rsidR="00EE3F84" w:rsidRPr="00281696" w:rsidRDefault="00EE3F84">
            <w:pPr>
              <w:rPr>
                <w:rFonts w:ascii="Franklin Gothic Book" w:hAnsi="Franklin Gothic Book"/>
              </w:rPr>
            </w:pPr>
            <w:r w:rsidRPr="00281696">
              <w:rPr>
                <w:rFonts w:ascii="Franklin Gothic Book" w:hAnsi="Franklin Gothic Book"/>
              </w:rPr>
              <w:t>AC 325</w:t>
            </w:r>
          </w:p>
        </w:tc>
        <w:tc>
          <w:tcPr>
            <w:tcW w:w="4070" w:type="dxa"/>
          </w:tcPr>
          <w:p w:rsidR="00EE3F84" w:rsidRPr="00281696" w:rsidRDefault="00EE3F84" w:rsidP="00EE3F84">
            <w:pPr>
              <w:rPr>
                <w:rFonts w:ascii="Franklin Gothic Book" w:hAnsi="Franklin Gothic Book"/>
              </w:rPr>
            </w:pPr>
            <w:r w:rsidRPr="00281696">
              <w:rPr>
                <w:rFonts w:ascii="Franklin Gothic Book" w:hAnsi="Franklin Gothic Book"/>
              </w:rPr>
              <w:t>Cost Accounting</w:t>
            </w:r>
          </w:p>
        </w:tc>
        <w:tc>
          <w:tcPr>
            <w:tcW w:w="1137" w:type="dxa"/>
          </w:tcPr>
          <w:p w:rsidR="00EE3F84" w:rsidRPr="00281696" w:rsidRDefault="00EE3F84" w:rsidP="00EE3F84">
            <w:pPr>
              <w:jc w:val="center"/>
              <w:rPr>
                <w:rFonts w:ascii="Franklin Gothic Book" w:hAnsi="Franklin Gothic Book"/>
              </w:rPr>
            </w:pPr>
            <w:r w:rsidRPr="00281696">
              <w:rPr>
                <w:rFonts w:ascii="Franklin Gothic Book" w:hAnsi="Franklin Gothic Book"/>
              </w:rPr>
              <w:t>3</w:t>
            </w:r>
          </w:p>
        </w:tc>
      </w:tr>
      <w:tr w:rsidR="00EE3F84" w:rsidRPr="00281696">
        <w:tc>
          <w:tcPr>
            <w:tcW w:w="1040" w:type="dxa"/>
          </w:tcPr>
          <w:p w:rsidR="00EE3F84" w:rsidRPr="00281696" w:rsidRDefault="00EE3F84" w:rsidP="00EE3F84">
            <w:pPr>
              <w:numPr>
                <w:ilvl w:val="0"/>
                <w:numId w:val="5"/>
              </w:numPr>
              <w:rPr>
                <w:rFonts w:ascii="Franklin Gothic Book" w:hAnsi="Franklin Gothic Book"/>
              </w:rPr>
            </w:pPr>
          </w:p>
        </w:tc>
        <w:tc>
          <w:tcPr>
            <w:tcW w:w="2141" w:type="dxa"/>
          </w:tcPr>
          <w:p w:rsidR="00EE3F84" w:rsidRPr="00281696" w:rsidRDefault="00EE3F84">
            <w:pPr>
              <w:rPr>
                <w:rFonts w:ascii="Franklin Gothic Book" w:hAnsi="Franklin Gothic Book"/>
              </w:rPr>
            </w:pPr>
            <w:r w:rsidRPr="00281696">
              <w:rPr>
                <w:rFonts w:ascii="Franklin Gothic Book" w:hAnsi="Franklin Gothic Book"/>
              </w:rPr>
              <w:t>AC 330</w:t>
            </w:r>
          </w:p>
        </w:tc>
        <w:tc>
          <w:tcPr>
            <w:tcW w:w="4070" w:type="dxa"/>
          </w:tcPr>
          <w:p w:rsidR="00EE3F84" w:rsidRPr="00281696" w:rsidRDefault="00EE3F84" w:rsidP="00EE3F84">
            <w:pPr>
              <w:rPr>
                <w:rFonts w:ascii="Franklin Gothic Book" w:hAnsi="Franklin Gothic Book"/>
              </w:rPr>
            </w:pPr>
            <w:r w:rsidRPr="00281696">
              <w:rPr>
                <w:rFonts w:ascii="Franklin Gothic Book" w:hAnsi="Franklin Gothic Book"/>
              </w:rPr>
              <w:t>Taxation</w:t>
            </w:r>
          </w:p>
        </w:tc>
        <w:tc>
          <w:tcPr>
            <w:tcW w:w="1137" w:type="dxa"/>
          </w:tcPr>
          <w:p w:rsidR="00EE3F84" w:rsidRPr="00281696" w:rsidRDefault="00EE3F84" w:rsidP="00EE3F84">
            <w:pPr>
              <w:jc w:val="center"/>
              <w:rPr>
                <w:rFonts w:ascii="Franklin Gothic Book" w:hAnsi="Franklin Gothic Book"/>
              </w:rPr>
            </w:pPr>
            <w:r w:rsidRPr="00281696">
              <w:rPr>
                <w:rFonts w:ascii="Franklin Gothic Book" w:hAnsi="Franklin Gothic Book"/>
              </w:rPr>
              <w:t>3</w:t>
            </w:r>
          </w:p>
        </w:tc>
      </w:tr>
      <w:tr w:rsidR="00EE3F84" w:rsidRPr="00281696">
        <w:tc>
          <w:tcPr>
            <w:tcW w:w="1040" w:type="dxa"/>
          </w:tcPr>
          <w:p w:rsidR="00EE3F84" w:rsidRPr="00281696" w:rsidRDefault="00EE3F84" w:rsidP="00EE3F84">
            <w:pPr>
              <w:numPr>
                <w:ilvl w:val="0"/>
                <w:numId w:val="5"/>
              </w:numPr>
              <w:rPr>
                <w:rFonts w:ascii="Franklin Gothic Book" w:hAnsi="Franklin Gothic Book"/>
              </w:rPr>
            </w:pPr>
          </w:p>
        </w:tc>
        <w:tc>
          <w:tcPr>
            <w:tcW w:w="2141" w:type="dxa"/>
          </w:tcPr>
          <w:p w:rsidR="00EE3F84" w:rsidRPr="00281696" w:rsidRDefault="00EE3F84">
            <w:pPr>
              <w:rPr>
                <w:rFonts w:ascii="Franklin Gothic Book" w:hAnsi="Franklin Gothic Book"/>
              </w:rPr>
            </w:pPr>
            <w:r w:rsidRPr="00281696">
              <w:rPr>
                <w:rFonts w:ascii="Franklin Gothic Book" w:hAnsi="Franklin Gothic Book"/>
              </w:rPr>
              <w:t>AC 335</w:t>
            </w:r>
          </w:p>
        </w:tc>
        <w:tc>
          <w:tcPr>
            <w:tcW w:w="4070" w:type="dxa"/>
          </w:tcPr>
          <w:p w:rsidR="00EE3F84" w:rsidRPr="00281696" w:rsidRDefault="00EE3F84" w:rsidP="00EE3F84">
            <w:pPr>
              <w:rPr>
                <w:rFonts w:ascii="Franklin Gothic Book" w:hAnsi="Franklin Gothic Book"/>
              </w:rPr>
            </w:pPr>
            <w:r w:rsidRPr="00281696">
              <w:rPr>
                <w:rFonts w:ascii="Franklin Gothic Book" w:hAnsi="Franklin Gothic Book"/>
              </w:rPr>
              <w:t>Government Accounting</w:t>
            </w:r>
          </w:p>
        </w:tc>
        <w:tc>
          <w:tcPr>
            <w:tcW w:w="1137" w:type="dxa"/>
          </w:tcPr>
          <w:p w:rsidR="00EE3F84" w:rsidRPr="00281696" w:rsidRDefault="00EE3F84" w:rsidP="00EE3F84">
            <w:pPr>
              <w:jc w:val="center"/>
              <w:rPr>
                <w:rFonts w:ascii="Franklin Gothic Book" w:hAnsi="Franklin Gothic Book"/>
              </w:rPr>
            </w:pPr>
            <w:r w:rsidRPr="00281696">
              <w:rPr>
                <w:rFonts w:ascii="Franklin Gothic Book" w:hAnsi="Franklin Gothic Book"/>
              </w:rPr>
              <w:t>3</w:t>
            </w:r>
          </w:p>
        </w:tc>
      </w:tr>
      <w:tr w:rsidR="00EE3F84" w:rsidRPr="00281696">
        <w:tc>
          <w:tcPr>
            <w:tcW w:w="1040" w:type="dxa"/>
          </w:tcPr>
          <w:p w:rsidR="00EE3F84" w:rsidRPr="00281696" w:rsidRDefault="00EE3F84" w:rsidP="00EE3F84">
            <w:pPr>
              <w:numPr>
                <w:ilvl w:val="0"/>
                <w:numId w:val="5"/>
              </w:numPr>
              <w:rPr>
                <w:rFonts w:ascii="Franklin Gothic Book" w:hAnsi="Franklin Gothic Book"/>
              </w:rPr>
            </w:pPr>
          </w:p>
        </w:tc>
        <w:tc>
          <w:tcPr>
            <w:tcW w:w="2141" w:type="dxa"/>
          </w:tcPr>
          <w:p w:rsidR="00EE3F84" w:rsidRPr="00281696" w:rsidRDefault="00EE3F84">
            <w:pPr>
              <w:rPr>
                <w:rFonts w:ascii="Franklin Gothic Book" w:hAnsi="Franklin Gothic Book"/>
              </w:rPr>
            </w:pPr>
            <w:r w:rsidRPr="00281696">
              <w:rPr>
                <w:rFonts w:ascii="Franklin Gothic Book" w:hAnsi="Franklin Gothic Book"/>
              </w:rPr>
              <w:t>AC 370</w:t>
            </w:r>
          </w:p>
        </w:tc>
        <w:tc>
          <w:tcPr>
            <w:tcW w:w="4070" w:type="dxa"/>
          </w:tcPr>
          <w:p w:rsidR="00EE3F84" w:rsidRPr="00281696" w:rsidRDefault="00EE3F84" w:rsidP="00EE3F84">
            <w:pPr>
              <w:rPr>
                <w:rFonts w:ascii="Franklin Gothic Book" w:hAnsi="Franklin Gothic Book"/>
              </w:rPr>
            </w:pPr>
            <w:r w:rsidRPr="00281696">
              <w:rPr>
                <w:rFonts w:ascii="Franklin Gothic Book" w:hAnsi="Franklin Gothic Book"/>
              </w:rPr>
              <w:t>Accounting Internship</w:t>
            </w:r>
          </w:p>
        </w:tc>
        <w:tc>
          <w:tcPr>
            <w:tcW w:w="1137" w:type="dxa"/>
          </w:tcPr>
          <w:p w:rsidR="00EE3F84" w:rsidRPr="00281696" w:rsidRDefault="00EE3F84" w:rsidP="00EE3F84">
            <w:pPr>
              <w:jc w:val="center"/>
              <w:rPr>
                <w:rFonts w:ascii="Franklin Gothic Book" w:hAnsi="Franklin Gothic Book"/>
              </w:rPr>
            </w:pPr>
            <w:r w:rsidRPr="00281696">
              <w:rPr>
                <w:rFonts w:ascii="Franklin Gothic Book" w:hAnsi="Franklin Gothic Book"/>
              </w:rPr>
              <w:t>3</w:t>
            </w:r>
          </w:p>
        </w:tc>
      </w:tr>
      <w:tr w:rsidR="00EE3F84" w:rsidRPr="00281696">
        <w:tc>
          <w:tcPr>
            <w:tcW w:w="1040" w:type="dxa"/>
          </w:tcPr>
          <w:p w:rsidR="00EE3F84" w:rsidRPr="00281696" w:rsidRDefault="00EE3F84" w:rsidP="00EE3F84">
            <w:pPr>
              <w:numPr>
                <w:ilvl w:val="0"/>
                <w:numId w:val="5"/>
              </w:numPr>
              <w:rPr>
                <w:rFonts w:ascii="Franklin Gothic Book" w:hAnsi="Franklin Gothic Book"/>
              </w:rPr>
            </w:pPr>
          </w:p>
        </w:tc>
        <w:tc>
          <w:tcPr>
            <w:tcW w:w="2141" w:type="dxa"/>
          </w:tcPr>
          <w:p w:rsidR="00EE3F84" w:rsidRPr="00281696" w:rsidRDefault="00EE3F84" w:rsidP="00EE3F84">
            <w:pPr>
              <w:rPr>
                <w:rFonts w:ascii="Franklin Gothic Book" w:hAnsi="Franklin Gothic Book"/>
              </w:rPr>
            </w:pPr>
            <w:r w:rsidRPr="00281696">
              <w:rPr>
                <w:rFonts w:ascii="Franklin Gothic Book" w:hAnsi="Franklin Gothic Book"/>
              </w:rPr>
              <w:t>BU/MS 310</w:t>
            </w:r>
          </w:p>
        </w:tc>
        <w:tc>
          <w:tcPr>
            <w:tcW w:w="4070" w:type="dxa"/>
          </w:tcPr>
          <w:p w:rsidR="00EE3F84" w:rsidRPr="00281696" w:rsidRDefault="00EE3F84" w:rsidP="00EE3F84">
            <w:pPr>
              <w:rPr>
                <w:rFonts w:ascii="Franklin Gothic Book" w:hAnsi="Franklin Gothic Book"/>
              </w:rPr>
            </w:pPr>
            <w:r w:rsidRPr="00281696">
              <w:rPr>
                <w:rFonts w:ascii="Franklin Gothic Book" w:hAnsi="Franklin Gothic Book"/>
              </w:rPr>
              <w:t>Applied Statistics</w:t>
            </w:r>
          </w:p>
        </w:tc>
        <w:tc>
          <w:tcPr>
            <w:tcW w:w="1137" w:type="dxa"/>
          </w:tcPr>
          <w:p w:rsidR="00EE3F84" w:rsidRPr="00281696" w:rsidRDefault="00EE3F84" w:rsidP="00EE3F84">
            <w:pPr>
              <w:jc w:val="center"/>
              <w:rPr>
                <w:rFonts w:ascii="Franklin Gothic Book" w:hAnsi="Franklin Gothic Book"/>
              </w:rPr>
            </w:pPr>
            <w:r w:rsidRPr="00281696">
              <w:rPr>
                <w:rFonts w:ascii="Franklin Gothic Book" w:hAnsi="Franklin Gothic Book"/>
              </w:rPr>
              <w:t>3</w:t>
            </w:r>
          </w:p>
        </w:tc>
      </w:tr>
    </w:tbl>
    <w:p w:rsidR="00EE3F84" w:rsidRPr="00281696" w:rsidRDefault="00EE3F84" w:rsidP="00EE3F84">
      <w:pPr>
        <w:numPr>
          <w:ilvl w:val="0"/>
          <w:numId w:val="1"/>
        </w:numPr>
        <w:tabs>
          <w:tab w:val="clear" w:pos="1080"/>
          <w:tab w:val="num" w:pos="360"/>
        </w:tabs>
        <w:ind w:left="720"/>
        <w:rPr>
          <w:rFonts w:ascii="Franklin Gothic Book" w:hAnsi="Franklin Gothic Book"/>
          <w:b/>
        </w:rPr>
        <w:sectPr w:rsidR="00EE3F84" w:rsidRPr="00281696">
          <w:footerReference w:type="even" r:id="rId8"/>
          <w:footerReference w:type="default" r:id="rId9"/>
          <w:pgSz w:w="12240" w:h="15840" w:code="1"/>
          <w:pgMar w:top="1440" w:right="1440" w:bottom="1440" w:left="1440" w:gutter="0"/>
          <w:docGrid w:linePitch="360"/>
        </w:sectPr>
      </w:pPr>
    </w:p>
    <w:p w:rsidR="00EE3F84" w:rsidRPr="00281696" w:rsidRDefault="00EE3F84" w:rsidP="00EE3F84">
      <w:pPr>
        <w:numPr>
          <w:ilvl w:val="0"/>
          <w:numId w:val="1"/>
        </w:numPr>
        <w:tabs>
          <w:tab w:val="clear" w:pos="1080"/>
          <w:tab w:val="num" w:pos="360"/>
        </w:tabs>
        <w:ind w:left="720"/>
        <w:rPr>
          <w:rFonts w:ascii="Franklin Gothic Book" w:hAnsi="Franklin Gothic Book"/>
          <w:b/>
        </w:rPr>
      </w:pPr>
      <w:r w:rsidRPr="00281696">
        <w:rPr>
          <w:rFonts w:ascii="Franklin Gothic Book" w:hAnsi="Franklin Gothic Book"/>
          <w:b/>
        </w:rPr>
        <w:t>Program Courses and Enrollment</w:t>
      </w:r>
    </w:p>
    <w:p w:rsidR="00EE3F84" w:rsidRPr="00281696" w:rsidRDefault="00EE3F84" w:rsidP="00EE3F84">
      <w:pPr>
        <w:rPr>
          <w:rFonts w:ascii="Franklin Gothic Book" w:hAnsi="Franklin Gothic Book"/>
          <w:b/>
        </w:rPr>
      </w:pPr>
    </w:p>
    <w:tbl>
      <w:tblPr>
        <w:tblW w:w="13288" w:type="dxa"/>
        <w:jc w:val="center"/>
        <w:tblLook w:val="0000"/>
      </w:tblPr>
      <w:tblGrid>
        <w:gridCol w:w="1242"/>
        <w:gridCol w:w="5429"/>
        <w:gridCol w:w="2096"/>
        <w:gridCol w:w="806"/>
        <w:gridCol w:w="806"/>
        <w:gridCol w:w="806"/>
        <w:gridCol w:w="886"/>
        <w:gridCol w:w="1217"/>
      </w:tblGrid>
      <w:tr w:rsidR="00EE3F84" w:rsidRPr="00281696">
        <w:trPr>
          <w:trHeight w:val="306"/>
          <w:tblHeader/>
          <w:jc w:val="center"/>
        </w:trPr>
        <w:tc>
          <w:tcPr>
            <w:tcW w:w="1242" w:type="dxa"/>
            <w:vMerge w:val="restart"/>
            <w:tcBorders>
              <w:top w:val="single" w:sz="4" w:space="0" w:color="FF0000"/>
              <w:left w:val="single" w:sz="4" w:space="0" w:color="FF0000"/>
              <w:right w:val="single" w:sz="4" w:space="0" w:color="FF0000"/>
            </w:tcBorders>
            <w:shd w:val="clear" w:color="auto" w:fill="008000"/>
          </w:tcPr>
          <w:p w:rsidR="00EE3F84" w:rsidRPr="00281696" w:rsidRDefault="00EE3F84" w:rsidP="00EE3F84">
            <w:pPr>
              <w:jc w:val="center"/>
              <w:rPr>
                <w:rFonts w:ascii="Franklin Gothic Book" w:hAnsi="Franklin Gothic Book" w:cs="Arial"/>
                <w:b/>
                <w:sz w:val="22"/>
                <w:szCs w:val="22"/>
              </w:rPr>
            </w:pPr>
          </w:p>
          <w:p w:rsidR="00EE3F84" w:rsidRPr="00281696" w:rsidRDefault="00EE3F84" w:rsidP="00EE3F84">
            <w:pPr>
              <w:jc w:val="center"/>
              <w:rPr>
                <w:rFonts w:ascii="Franklin Gothic Book" w:hAnsi="Franklin Gothic Book" w:cs="Arial"/>
                <w:b/>
                <w:sz w:val="22"/>
                <w:szCs w:val="22"/>
              </w:rPr>
            </w:pPr>
            <w:r w:rsidRPr="00281696">
              <w:rPr>
                <w:rFonts w:ascii="Franklin Gothic Book" w:hAnsi="Franklin Gothic Book" w:cs="Arial"/>
                <w:b/>
                <w:sz w:val="22"/>
                <w:szCs w:val="22"/>
              </w:rPr>
              <w:t>COURSE</w:t>
            </w:r>
          </w:p>
        </w:tc>
        <w:tc>
          <w:tcPr>
            <w:tcW w:w="0" w:type="auto"/>
            <w:vMerge w:val="restart"/>
            <w:tcBorders>
              <w:top w:val="single" w:sz="4" w:space="0" w:color="FF0000"/>
              <w:left w:val="single" w:sz="4" w:space="0" w:color="FF0000"/>
              <w:right w:val="single" w:sz="4" w:space="0" w:color="FF0000"/>
            </w:tcBorders>
            <w:shd w:val="clear" w:color="auto" w:fill="008000"/>
          </w:tcPr>
          <w:p w:rsidR="00EE3F84" w:rsidRPr="00281696" w:rsidRDefault="00EE3F84" w:rsidP="00EE3F84">
            <w:pPr>
              <w:jc w:val="center"/>
              <w:rPr>
                <w:rFonts w:ascii="Franklin Gothic Book" w:hAnsi="Franklin Gothic Book" w:cs="Arial"/>
                <w:b/>
                <w:sz w:val="22"/>
                <w:szCs w:val="22"/>
              </w:rPr>
            </w:pPr>
          </w:p>
          <w:p w:rsidR="00EE3F84" w:rsidRPr="00281696" w:rsidRDefault="00EE3F84" w:rsidP="00EE3F84">
            <w:pPr>
              <w:jc w:val="center"/>
              <w:rPr>
                <w:rFonts w:ascii="Franklin Gothic Book" w:hAnsi="Franklin Gothic Book" w:cs="Arial"/>
                <w:b/>
                <w:sz w:val="22"/>
                <w:szCs w:val="22"/>
              </w:rPr>
            </w:pPr>
            <w:r w:rsidRPr="00281696">
              <w:rPr>
                <w:rFonts w:ascii="Franklin Gothic Book" w:hAnsi="Franklin Gothic Book" w:cs="Arial"/>
                <w:b/>
                <w:sz w:val="22"/>
                <w:szCs w:val="22"/>
              </w:rPr>
              <w:t>COURSE DESCRIPTION*</w:t>
            </w:r>
          </w:p>
        </w:tc>
        <w:tc>
          <w:tcPr>
            <w:tcW w:w="0" w:type="auto"/>
            <w:vMerge w:val="restart"/>
            <w:tcBorders>
              <w:top w:val="single" w:sz="4" w:space="0" w:color="FF0000"/>
              <w:left w:val="single" w:sz="4" w:space="0" w:color="FF0000"/>
              <w:right w:val="single" w:sz="4" w:space="0" w:color="FF0000"/>
            </w:tcBorders>
            <w:shd w:val="clear" w:color="auto" w:fill="008000"/>
          </w:tcPr>
          <w:p w:rsidR="00EE3F84" w:rsidRPr="00281696" w:rsidRDefault="00EE3F84" w:rsidP="00EE3F84">
            <w:pPr>
              <w:jc w:val="center"/>
              <w:rPr>
                <w:rFonts w:ascii="Franklin Gothic Book" w:hAnsi="Franklin Gothic Book" w:cs="Arial"/>
                <w:b/>
                <w:sz w:val="22"/>
                <w:szCs w:val="22"/>
              </w:rPr>
            </w:pPr>
          </w:p>
          <w:p w:rsidR="00EE3F84" w:rsidRPr="00281696" w:rsidRDefault="00EE3F84" w:rsidP="00EE3F84">
            <w:pPr>
              <w:jc w:val="center"/>
              <w:rPr>
                <w:rFonts w:ascii="Franklin Gothic Book" w:hAnsi="Franklin Gothic Book" w:cs="Arial"/>
                <w:b/>
                <w:sz w:val="22"/>
                <w:szCs w:val="22"/>
              </w:rPr>
            </w:pPr>
            <w:r w:rsidRPr="00281696">
              <w:rPr>
                <w:rFonts w:ascii="Franklin Gothic Book" w:hAnsi="Franklin Gothic Book" w:cs="Arial"/>
                <w:b/>
                <w:sz w:val="22"/>
                <w:szCs w:val="22"/>
              </w:rPr>
              <w:t>PREREQUISITES*</w:t>
            </w:r>
          </w:p>
        </w:tc>
        <w:tc>
          <w:tcPr>
            <w:tcW w:w="0" w:type="auto"/>
            <w:gridSpan w:val="5"/>
            <w:tcBorders>
              <w:top w:val="single" w:sz="4" w:space="0" w:color="FF0000"/>
              <w:left w:val="single" w:sz="4" w:space="0" w:color="FF0000"/>
              <w:bottom w:val="single" w:sz="4" w:space="0" w:color="auto"/>
              <w:right w:val="single" w:sz="4" w:space="0" w:color="FF0000"/>
            </w:tcBorders>
            <w:shd w:val="clear" w:color="auto" w:fill="008000"/>
          </w:tcPr>
          <w:p w:rsidR="00EE3F84" w:rsidRPr="00281696" w:rsidRDefault="00EE3F84">
            <w:pPr>
              <w:jc w:val="center"/>
              <w:rPr>
                <w:rFonts w:ascii="Franklin Gothic Book" w:hAnsi="Franklin Gothic Book" w:cs="Arial"/>
                <w:b/>
                <w:sz w:val="22"/>
                <w:szCs w:val="22"/>
              </w:rPr>
            </w:pPr>
            <w:r w:rsidRPr="00281696">
              <w:rPr>
                <w:rFonts w:ascii="Franklin Gothic Book" w:hAnsi="Franklin Gothic Book" w:cs="Arial"/>
                <w:b/>
                <w:sz w:val="22"/>
                <w:szCs w:val="22"/>
              </w:rPr>
              <w:t>ENROLLMENT</w:t>
            </w:r>
          </w:p>
        </w:tc>
      </w:tr>
      <w:tr w:rsidR="00EE3F84" w:rsidRPr="00281696">
        <w:trPr>
          <w:trHeight w:val="413"/>
          <w:tblHeader/>
          <w:jc w:val="center"/>
        </w:trPr>
        <w:tc>
          <w:tcPr>
            <w:tcW w:w="1242" w:type="dxa"/>
            <w:vMerge/>
            <w:tcBorders>
              <w:left w:val="single" w:sz="4" w:space="0" w:color="FF0000"/>
              <w:bottom w:val="single" w:sz="4" w:space="0" w:color="auto"/>
              <w:right w:val="single" w:sz="4" w:space="0" w:color="FF0000"/>
            </w:tcBorders>
            <w:shd w:val="clear" w:color="auto" w:fill="008000"/>
          </w:tcPr>
          <w:p w:rsidR="00EE3F84" w:rsidRPr="00281696" w:rsidRDefault="00EE3F84">
            <w:pPr>
              <w:rPr>
                <w:rFonts w:ascii="Franklin Gothic Book" w:hAnsi="Franklin Gothic Book" w:cs="Arial"/>
                <w:b/>
                <w:sz w:val="22"/>
                <w:szCs w:val="22"/>
              </w:rPr>
            </w:pPr>
          </w:p>
        </w:tc>
        <w:tc>
          <w:tcPr>
            <w:tcW w:w="0" w:type="auto"/>
            <w:vMerge/>
            <w:tcBorders>
              <w:left w:val="single" w:sz="4" w:space="0" w:color="FF0000"/>
              <w:bottom w:val="single" w:sz="4" w:space="0" w:color="auto"/>
              <w:right w:val="single" w:sz="4" w:space="0" w:color="FF0000"/>
            </w:tcBorders>
            <w:shd w:val="clear" w:color="auto" w:fill="008000"/>
          </w:tcPr>
          <w:p w:rsidR="00EE3F84" w:rsidRPr="00281696" w:rsidRDefault="00EE3F84" w:rsidP="00EE3F84">
            <w:pPr>
              <w:jc w:val="both"/>
              <w:rPr>
                <w:rFonts w:ascii="Franklin Gothic Book" w:hAnsi="Franklin Gothic Book" w:cs="Arial"/>
                <w:b/>
                <w:sz w:val="22"/>
                <w:szCs w:val="22"/>
              </w:rPr>
            </w:pPr>
          </w:p>
        </w:tc>
        <w:tc>
          <w:tcPr>
            <w:tcW w:w="0" w:type="auto"/>
            <w:vMerge/>
            <w:tcBorders>
              <w:left w:val="single" w:sz="4" w:space="0" w:color="FF0000"/>
              <w:bottom w:val="single" w:sz="4" w:space="0" w:color="auto"/>
              <w:right w:val="single" w:sz="4" w:space="0" w:color="FF0000"/>
            </w:tcBorders>
            <w:shd w:val="clear" w:color="auto" w:fill="008000"/>
          </w:tcPr>
          <w:p w:rsidR="00EE3F84" w:rsidRPr="00281696" w:rsidRDefault="00EE3F84">
            <w:pPr>
              <w:rPr>
                <w:rFonts w:ascii="Franklin Gothic Book" w:hAnsi="Franklin Gothic Book" w:cs="Arial"/>
                <w:b/>
                <w:sz w:val="22"/>
                <w:szCs w:val="22"/>
              </w:rPr>
            </w:pPr>
          </w:p>
        </w:tc>
        <w:tc>
          <w:tcPr>
            <w:tcW w:w="0" w:type="auto"/>
            <w:tcBorders>
              <w:top w:val="single" w:sz="4" w:space="0" w:color="auto"/>
              <w:left w:val="single" w:sz="4" w:space="0" w:color="FF0000"/>
              <w:bottom w:val="single" w:sz="4" w:space="0" w:color="auto"/>
              <w:right w:val="single" w:sz="4" w:space="0" w:color="FF0000"/>
            </w:tcBorders>
            <w:shd w:val="clear" w:color="auto" w:fill="008000"/>
          </w:tcPr>
          <w:p w:rsidR="00EE3F84" w:rsidRPr="00281696" w:rsidRDefault="00EE3F84" w:rsidP="00EE3F84">
            <w:pPr>
              <w:jc w:val="center"/>
              <w:rPr>
                <w:rFonts w:ascii="Franklin Gothic Book" w:hAnsi="Franklin Gothic Book" w:cs="Arial"/>
                <w:b/>
                <w:sz w:val="22"/>
                <w:szCs w:val="22"/>
              </w:rPr>
            </w:pPr>
            <w:r w:rsidRPr="00281696">
              <w:rPr>
                <w:rFonts w:ascii="Franklin Gothic Book" w:hAnsi="Franklin Gothic Book" w:cs="Arial"/>
                <w:b/>
                <w:sz w:val="22"/>
                <w:szCs w:val="22"/>
              </w:rPr>
              <w:t>2011</w:t>
            </w:r>
          </w:p>
        </w:tc>
        <w:tc>
          <w:tcPr>
            <w:tcW w:w="0" w:type="auto"/>
            <w:tcBorders>
              <w:top w:val="single" w:sz="4" w:space="0" w:color="auto"/>
              <w:left w:val="single" w:sz="4" w:space="0" w:color="FF0000"/>
              <w:bottom w:val="single" w:sz="4" w:space="0" w:color="auto"/>
              <w:right w:val="single" w:sz="4" w:space="0" w:color="FF0000"/>
            </w:tcBorders>
            <w:shd w:val="clear" w:color="auto" w:fill="008000"/>
          </w:tcPr>
          <w:p w:rsidR="00EE3F84" w:rsidRPr="00281696" w:rsidRDefault="00EE3F84" w:rsidP="00EE3F84">
            <w:pPr>
              <w:jc w:val="center"/>
              <w:rPr>
                <w:rFonts w:ascii="Franklin Gothic Book" w:hAnsi="Franklin Gothic Book" w:cs="Arial"/>
                <w:b/>
                <w:sz w:val="22"/>
                <w:szCs w:val="22"/>
              </w:rPr>
            </w:pPr>
            <w:r w:rsidRPr="00281696">
              <w:rPr>
                <w:rFonts w:ascii="Franklin Gothic Book" w:hAnsi="Franklin Gothic Book" w:cs="Arial"/>
                <w:b/>
                <w:sz w:val="22"/>
                <w:szCs w:val="22"/>
              </w:rPr>
              <w:t>2010</w:t>
            </w:r>
          </w:p>
        </w:tc>
        <w:tc>
          <w:tcPr>
            <w:tcW w:w="0" w:type="auto"/>
            <w:tcBorders>
              <w:top w:val="single" w:sz="4" w:space="0" w:color="auto"/>
              <w:left w:val="single" w:sz="4" w:space="0" w:color="FF0000"/>
              <w:bottom w:val="single" w:sz="4" w:space="0" w:color="auto"/>
              <w:right w:val="single" w:sz="4" w:space="0" w:color="FF0000"/>
            </w:tcBorders>
            <w:shd w:val="clear" w:color="auto" w:fill="008000"/>
          </w:tcPr>
          <w:p w:rsidR="00EE3F84" w:rsidRPr="00281696" w:rsidRDefault="00EE3F84">
            <w:pPr>
              <w:jc w:val="center"/>
              <w:rPr>
                <w:rFonts w:ascii="Franklin Gothic Book" w:hAnsi="Franklin Gothic Book" w:cs="Arial"/>
                <w:b/>
                <w:sz w:val="22"/>
                <w:szCs w:val="22"/>
              </w:rPr>
            </w:pPr>
            <w:r w:rsidRPr="00281696">
              <w:rPr>
                <w:rFonts w:ascii="Franklin Gothic Book" w:hAnsi="Franklin Gothic Book" w:cs="Arial"/>
                <w:b/>
                <w:sz w:val="22"/>
                <w:szCs w:val="22"/>
              </w:rPr>
              <w:t>2009</w:t>
            </w:r>
          </w:p>
        </w:tc>
        <w:tc>
          <w:tcPr>
            <w:tcW w:w="0" w:type="auto"/>
            <w:tcBorders>
              <w:top w:val="single" w:sz="4" w:space="0" w:color="auto"/>
              <w:left w:val="single" w:sz="4" w:space="0" w:color="FF0000"/>
              <w:bottom w:val="single" w:sz="4" w:space="0" w:color="auto"/>
              <w:right w:val="single" w:sz="4" w:space="0" w:color="FF0000"/>
            </w:tcBorders>
            <w:shd w:val="clear" w:color="auto" w:fill="008000"/>
          </w:tcPr>
          <w:p w:rsidR="00EE3F84" w:rsidRPr="00281696" w:rsidRDefault="00EE3F84" w:rsidP="00EE3F84">
            <w:pPr>
              <w:jc w:val="center"/>
              <w:rPr>
                <w:rFonts w:ascii="Franklin Gothic Book" w:hAnsi="Franklin Gothic Book" w:cs="Arial"/>
                <w:b/>
                <w:sz w:val="22"/>
                <w:szCs w:val="22"/>
              </w:rPr>
            </w:pPr>
            <w:r w:rsidRPr="00281696">
              <w:rPr>
                <w:rFonts w:ascii="Franklin Gothic Book" w:hAnsi="Franklin Gothic Book" w:cs="Arial"/>
                <w:b/>
                <w:sz w:val="22"/>
                <w:szCs w:val="22"/>
              </w:rPr>
              <w:t xml:space="preserve">TOTAL </w:t>
            </w:r>
          </w:p>
        </w:tc>
        <w:tc>
          <w:tcPr>
            <w:tcW w:w="0" w:type="auto"/>
            <w:tcBorders>
              <w:top w:val="single" w:sz="4" w:space="0" w:color="auto"/>
              <w:left w:val="single" w:sz="4" w:space="0" w:color="FF0000"/>
              <w:bottom w:val="single" w:sz="4" w:space="0" w:color="auto"/>
              <w:right w:val="single" w:sz="4" w:space="0" w:color="FF0000"/>
            </w:tcBorders>
            <w:shd w:val="clear" w:color="auto" w:fill="008000"/>
          </w:tcPr>
          <w:p w:rsidR="00EE3F84" w:rsidRPr="00281696" w:rsidRDefault="00EE3F84">
            <w:pPr>
              <w:jc w:val="center"/>
              <w:rPr>
                <w:rFonts w:ascii="Franklin Gothic Book" w:hAnsi="Franklin Gothic Book" w:cs="Arial"/>
                <w:b/>
                <w:sz w:val="22"/>
                <w:szCs w:val="22"/>
              </w:rPr>
            </w:pPr>
            <w:r w:rsidRPr="00281696">
              <w:rPr>
                <w:rFonts w:ascii="Franklin Gothic Book" w:hAnsi="Franklin Gothic Book" w:cs="Arial"/>
                <w:b/>
                <w:sz w:val="22"/>
                <w:szCs w:val="22"/>
              </w:rPr>
              <w:t>AVERAGE</w:t>
            </w:r>
          </w:p>
        </w:tc>
      </w:tr>
      <w:tr w:rsidR="00EE3F84" w:rsidRPr="00281696">
        <w:trPr>
          <w:trHeight w:val="2248"/>
          <w:jc w:val="center"/>
        </w:trPr>
        <w:tc>
          <w:tcPr>
            <w:tcW w:w="1242" w:type="dxa"/>
            <w:tcBorders>
              <w:top w:val="nil"/>
              <w:left w:val="single" w:sz="4" w:space="0" w:color="FF0000"/>
              <w:bottom w:val="single" w:sz="4" w:space="0" w:color="auto"/>
              <w:right w:val="single" w:sz="4" w:space="0" w:color="FF0000"/>
            </w:tcBorders>
            <w:shd w:val="clear" w:color="auto" w:fill="auto"/>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320</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rsidP="00EE3F84">
            <w:pPr>
              <w:jc w:val="both"/>
              <w:rPr>
                <w:rFonts w:ascii="Franklin Gothic Book" w:hAnsi="Franklin Gothic Book" w:cs="Arial"/>
                <w:sz w:val="22"/>
                <w:szCs w:val="22"/>
              </w:rPr>
            </w:pPr>
            <w:r w:rsidRPr="00281696">
              <w:rPr>
                <w:rFonts w:ascii="Franklin Gothic Book" w:hAnsi="Franklin Gothic Book" w:cs="Arial"/>
                <w:sz w:val="22"/>
                <w:szCs w:val="22"/>
              </w:rPr>
              <w:t xml:space="preserve">This is a one-semester course that builds on the understanding of accounting principles developed in the 1st and 2nd accounting courses as well as managerial accounting. Topics include exploring the financial reporting environment, the conceptual framework of financial reporting; a detailed theoretical study of the financial statements; cash and receivables; inventories; property, plant and equipment (acquisition and depreciation/depletion) and of intangibles. </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220 and AC 250</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7</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6</w:t>
            </w:r>
          </w:p>
        </w:tc>
        <w:tc>
          <w:tcPr>
            <w:tcW w:w="0" w:type="auto"/>
            <w:tcBorders>
              <w:top w:val="nil"/>
              <w:left w:val="single" w:sz="4" w:space="0" w:color="FF0000"/>
              <w:bottom w:val="single" w:sz="4" w:space="0" w:color="auto"/>
              <w:right w:val="single" w:sz="4" w:space="0" w:color="FF0000"/>
            </w:tcBorders>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5</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18</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6.00</w:t>
            </w:r>
          </w:p>
        </w:tc>
      </w:tr>
      <w:tr w:rsidR="00EE3F84" w:rsidRPr="00281696">
        <w:trPr>
          <w:trHeight w:val="2085"/>
          <w:jc w:val="center"/>
        </w:trPr>
        <w:tc>
          <w:tcPr>
            <w:tcW w:w="1242" w:type="dxa"/>
            <w:tcBorders>
              <w:top w:val="nil"/>
              <w:left w:val="single" w:sz="4" w:space="0" w:color="FF0000"/>
              <w:bottom w:val="single" w:sz="4" w:space="0" w:color="auto"/>
              <w:right w:val="single" w:sz="4" w:space="0" w:color="FF0000"/>
            </w:tcBorders>
            <w:shd w:val="clear" w:color="auto" w:fill="CCFFCC"/>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321</w:t>
            </w:r>
          </w:p>
        </w:tc>
        <w:tc>
          <w:tcPr>
            <w:tcW w:w="0" w:type="auto"/>
            <w:tcBorders>
              <w:top w:val="nil"/>
              <w:left w:val="single" w:sz="4" w:space="0" w:color="FF0000"/>
              <w:bottom w:val="single" w:sz="4" w:space="0" w:color="auto"/>
              <w:right w:val="single" w:sz="4" w:space="0" w:color="FF0000"/>
            </w:tcBorders>
            <w:shd w:val="clear" w:color="auto" w:fill="CCFFCC"/>
            <w:vAlign w:val="bottom"/>
          </w:tcPr>
          <w:p w:rsidR="00EE3F84" w:rsidRPr="00281696" w:rsidRDefault="00EE3F84" w:rsidP="00EE3F84">
            <w:pPr>
              <w:jc w:val="both"/>
              <w:rPr>
                <w:rFonts w:ascii="Franklin Gothic Book" w:hAnsi="Franklin Gothic Book" w:cs="Arial"/>
                <w:color w:val="000000"/>
                <w:sz w:val="22"/>
                <w:szCs w:val="22"/>
              </w:rPr>
            </w:pPr>
            <w:r w:rsidRPr="00281696">
              <w:rPr>
                <w:rFonts w:ascii="Franklin Gothic Book" w:hAnsi="Franklin Gothic Book" w:cs="Arial"/>
                <w:color w:val="000000"/>
                <w:spacing w:val="8"/>
                <w:sz w:val="22"/>
                <w:szCs w:val="22"/>
              </w:rPr>
              <w:t>This course is a continuation of the first intermediate accounting course. The course is intended to further develop the student's competence in financial reporting. Topics covered will include accounting for: short- and long-term liabilities and contingencies, receivables, investments, and stockholders' equity. Special topics such as income recognition and measurement of net assets; leases; the cash flow statement; accounting changes and errors; and post-employment benefits will also be covered.</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320</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3</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6</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7</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16</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5.33</w:t>
            </w:r>
          </w:p>
        </w:tc>
      </w:tr>
      <w:tr w:rsidR="00EE3F84" w:rsidRPr="00281696">
        <w:trPr>
          <w:trHeight w:val="3077"/>
          <w:jc w:val="center"/>
        </w:trPr>
        <w:tc>
          <w:tcPr>
            <w:tcW w:w="1242" w:type="dxa"/>
            <w:tcBorders>
              <w:top w:val="nil"/>
              <w:left w:val="single" w:sz="4" w:space="0" w:color="FF0000"/>
              <w:bottom w:val="single" w:sz="4" w:space="0" w:color="auto"/>
              <w:right w:val="single" w:sz="4" w:space="0" w:color="FF0000"/>
            </w:tcBorders>
            <w:shd w:val="clear" w:color="auto" w:fill="auto"/>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325</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rsidP="00EE3F84">
            <w:pPr>
              <w:jc w:val="both"/>
              <w:rPr>
                <w:rFonts w:ascii="Franklin Gothic Book" w:hAnsi="Franklin Gothic Book" w:cs="Arial"/>
                <w:sz w:val="22"/>
                <w:szCs w:val="22"/>
              </w:rPr>
            </w:pPr>
            <w:r w:rsidRPr="00281696">
              <w:rPr>
                <w:rFonts w:ascii="Franklin Gothic Book" w:hAnsi="Franklin Gothic Book" w:cs="Arial"/>
                <w:sz w:val="22"/>
                <w:szCs w:val="22"/>
              </w:rPr>
              <w:t>This is a one-semester course that covers cost accounting system output relevant to managerial decision-making, planning and control. The course builds on the foundation already established by the managerial accounting course completed by the student. Topics covered include absorption/variable costing and CVP analysis, relevant costing, budgeting, financial management, inventory and production management techniques, emerging management practices, responsibility accounting and transfer pricing, and measurement of short- and long-run organizational performance.</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250</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CE72EE">
            <w:pPr>
              <w:jc w:val="center"/>
              <w:rPr>
                <w:rFonts w:ascii="Franklin Gothic Book" w:hAnsi="Franklin Gothic Book" w:cs="Arial"/>
                <w:sz w:val="22"/>
                <w:szCs w:val="22"/>
              </w:rPr>
            </w:pPr>
            <w:r w:rsidRPr="00281696">
              <w:rPr>
                <w:rFonts w:ascii="Franklin Gothic Book" w:hAnsi="Franklin Gothic Book" w:cs="Arial"/>
                <w:sz w:val="22"/>
                <w:szCs w:val="22"/>
              </w:rPr>
              <w:t>7</w:t>
            </w:r>
          </w:p>
        </w:tc>
        <w:tc>
          <w:tcPr>
            <w:tcW w:w="0" w:type="auto"/>
            <w:tcBorders>
              <w:top w:val="nil"/>
              <w:left w:val="single" w:sz="4" w:space="0" w:color="FF0000"/>
              <w:bottom w:val="single" w:sz="4" w:space="0" w:color="auto"/>
              <w:right w:val="single" w:sz="4" w:space="0" w:color="FF0000"/>
            </w:tcBorders>
          </w:tcPr>
          <w:p w:rsidR="00EE3F84" w:rsidRPr="00281696" w:rsidRDefault="00CE72EE">
            <w:pPr>
              <w:jc w:val="center"/>
              <w:rPr>
                <w:rFonts w:ascii="Franklin Gothic Book" w:hAnsi="Franklin Gothic Book" w:cs="Arial"/>
                <w:sz w:val="22"/>
                <w:szCs w:val="22"/>
              </w:rPr>
            </w:pPr>
            <w:r w:rsidRPr="00281696">
              <w:rPr>
                <w:rFonts w:ascii="Franklin Gothic Book" w:hAnsi="Franklin Gothic Book" w:cs="Arial"/>
                <w:sz w:val="22"/>
                <w:szCs w:val="22"/>
              </w:rPr>
              <w:t>6</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p>
        </w:tc>
      </w:tr>
      <w:tr w:rsidR="00EE3F84" w:rsidRPr="00281696">
        <w:trPr>
          <w:trHeight w:val="2100"/>
          <w:jc w:val="center"/>
        </w:trPr>
        <w:tc>
          <w:tcPr>
            <w:tcW w:w="1242" w:type="dxa"/>
            <w:tcBorders>
              <w:top w:val="nil"/>
              <w:left w:val="single" w:sz="4" w:space="0" w:color="FF0000"/>
              <w:bottom w:val="single" w:sz="4" w:space="0" w:color="auto"/>
              <w:right w:val="single" w:sz="4" w:space="0" w:color="FF0000"/>
            </w:tcBorders>
            <w:shd w:val="clear" w:color="auto" w:fill="CCFFCC"/>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330</w:t>
            </w:r>
          </w:p>
        </w:tc>
        <w:tc>
          <w:tcPr>
            <w:tcW w:w="0" w:type="auto"/>
            <w:tcBorders>
              <w:top w:val="nil"/>
              <w:left w:val="single" w:sz="4" w:space="0" w:color="FF0000"/>
              <w:bottom w:val="single" w:sz="4" w:space="0" w:color="auto"/>
              <w:right w:val="single" w:sz="4" w:space="0" w:color="FF0000"/>
            </w:tcBorders>
            <w:shd w:val="clear" w:color="auto" w:fill="CCFFCC"/>
            <w:vAlign w:val="bottom"/>
          </w:tcPr>
          <w:p w:rsidR="00EE3F84" w:rsidRPr="00281696" w:rsidRDefault="00EE3F84" w:rsidP="00EE3F84">
            <w:pPr>
              <w:jc w:val="both"/>
              <w:rPr>
                <w:rFonts w:ascii="Franklin Gothic Book" w:hAnsi="Franklin Gothic Book" w:cs="Arial"/>
                <w:sz w:val="22"/>
                <w:szCs w:val="22"/>
              </w:rPr>
            </w:pPr>
            <w:r w:rsidRPr="00281696">
              <w:rPr>
                <w:rFonts w:ascii="Franklin Gothic Book" w:hAnsi="Franklin Gothic Book" w:cs="Arial"/>
                <w:spacing w:val="-6"/>
                <w:sz w:val="22"/>
                <w:szCs w:val="22"/>
              </w:rPr>
              <w:t>This is a one-semester first tax course aimed at introducing students to a wide range of tax concepts and types of taxpayers. While the course mainly focuses on the taxation of business entities in both the United States and in the Federated States of Micronesia, it also covers individual taxation in the two countries - individuals as proprietors, shareholders, or partners in business entities, and as employees.</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220 and AC 250</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3</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10</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6</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19</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6.33</w:t>
            </w:r>
          </w:p>
        </w:tc>
      </w:tr>
      <w:tr w:rsidR="00EE3F84" w:rsidRPr="00281696">
        <w:trPr>
          <w:trHeight w:val="1988"/>
          <w:jc w:val="center"/>
        </w:trPr>
        <w:tc>
          <w:tcPr>
            <w:tcW w:w="1242" w:type="dxa"/>
            <w:tcBorders>
              <w:top w:val="nil"/>
              <w:left w:val="single" w:sz="4" w:space="0" w:color="FF0000"/>
              <w:bottom w:val="single" w:sz="4" w:space="0" w:color="auto"/>
              <w:right w:val="single" w:sz="4" w:space="0" w:color="FF0000"/>
            </w:tcBorders>
            <w:shd w:val="clear" w:color="auto" w:fill="auto"/>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335</w:t>
            </w:r>
          </w:p>
        </w:tc>
        <w:tc>
          <w:tcPr>
            <w:tcW w:w="0" w:type="auto"/>
            <w:tcBorders>
              <w:top w:val="nil"/>
              <w:left w:val="single" w:sz="4" w:space="0" w:color="FF0000"/>
              <w:bottom w:val="single" w:sz="4" w:space="0" w:color="auto"/>
              <w:right w:val="single" w:sz="4" w:space="0" w:color="FF0000"/>
            </w:tcBorders>
            <w:shd w:val="clear" w:color="auto" w:fill="auto"/>
            <w:vAlign w:val="bottom"/>
          </w:tcPr>
          <w:p w:rsidR="00EE3F84" w:rsidRPr="00281696" w:rsidRDefault="00EE3F84" w:rsidP="00EE3F84">
            <w:pPr>
              <w:jc w:val="both"/>
              <w:rPr>
                <w:rFonts w:ascii="Franklin Gothic Book" w:hAnsi="Franklin Gothic Book" w:cs="Arial"/>
                <w:sz w:val="22"/>
                <w:szCs w:val="22"/>
              </w:rPr>
            </w:pPr>
            <w:r w:rsidRPr="00281696">
              <w:rPr>
                <w:rFonts w:ascii="Franklin Gothic Book" w:hAnsi="Franklin Gothic Book" w:cs="Arial"/>
                <w:sz w:val="22"/>
                <w:szCs w:val="22"/>
              </w:rPr>
              <w:t xml:space="preserve">This course is designed to be a survey of accounting for state and local governments, the federal government, colleges and universities, and other nonprofit organizations. It is expected that students will attain a basic understanding of accounting procedures in government and nonprofit organizations and appreciate the differences between private and public sector </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250</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6</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3</w:t>
            </w:r>
          </w:p>
        </w:tc>
        <w:tc>
          <w:tcPr>
            <w:tcW w:w="0" w:type="auto"/>
            <w:tcBorders>
              <w:top w:val="nil"/>
              <w:left w:val="single" w:sz="4" w:space="0" w:color="FF0000"/>
              <w:bottom w:val="single" w:sz="4" w:space="0" w:color="auto"/>
              <w:right w:val="single" w:sz="4" w:space="0" w:color="FF0000"/>
            </w:tcBorders>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6</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15</w:t>
            </w:r>
          </w:p>
        </w:tc>
        <w:tc>
          <w:tcPr>
            <w:tcW w:w="0" w:type="auto"/>
            <w:tcBorders>
              <w:top w:val="nil"/>
              <w:left w:val="single" w:sz="4" w:space="0" w:color="FF0000"/>
              <w:bottom w:val="single" w:sz="4" w:space="0" w:color="auto"/>
              <w:right w:val="single" w:sz="4" w:space="0" w:color="FF0000"/>
            </w:tcBorders>
            <w:shd w:val="clear" w:color="auto" w:fill="auto"/>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5.00</w:t>
            </w:r>
          </w:p>
        </w:tc>
      </w:tr>
      <w:tr w:rsidR="00EE3F84" w:rsidRPr="00281696">
        <w:trPr>
          <w:trHeight w:val="2226"/>
          <w:jc w:val="center"/>
        </w:trPr>
        <w:tc>
          <w:tcPr>
            <w:tcW w:w="1242" w:type="dxa"/>
            <w:tcBorders>
              <w:top w:val="nil"/>
              <w:left w:val="single" w:sz="4" w:space="0" w:color="FF0000"/>
              <w:bottom w:val="single" w:sz="4" w:space="0" w:color="auto"/>
              <w:right w:val="single" w:sz="4" w:space="0" w:color="FF0000"/>
            </w:tcBorders>
            <w:shd w:val="clear" w:color="auto" w:fill="CCFFCC"/>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370</w:t>
            </w:r>
          </w:p>
        </w:tc>
        <w:tc>
          <w:tcPr>
            <w:tcW w:w="0" w:type="auto"/>
            <w:tcBorders>
              <w:top w:val="nil"/>
              <w:left w:val="single" w:sz="4" w:space="0" w:color="FF0000"/>
              <w:bottom w:val="single" w:sz="4" w:space="0" w:color="auto"/>
              <w:right w:val="single" w:sz="4" w:space="0" w:color="FF0000"/>
            </w:tcBorders>
            <w:shd w:val="clear" w:color="auto" w:fill="CCFFCC"/>
            <w:vAlign w:val="bottom"/>
          </w:tcPr>
          <w:p w:rsidR="00EE3F84" w:rsidRPr="00281696" w:rsidRDefault="00EE3F84" w:rsidP="00EE3F84">
            <w:pPr>
              <w:jc w:val="both"/>
              <w:rPr>
                <w:rFonts w:ascii="Franklin Gothic Book" w:hAnsi="Franklin Gothic Book" w:cs="Arial"/>
                <w:sz w:val="22"/>
                <w:szCs w:val="22"/>
              </w:rPr>
            </w:pPr>
            <w:r w:rsidRPr="00281696">
              <w:rPr>
                <w:rFonts w:ascii="Franklin Gothic Book" w:hAnsi="Franklin Gothic Book" w:cs="Arial"/>
                <w:sz w:val="22"/>
                <w:szCs w:val="22"/>
              </w:rPr>
              <w:t xml:space="preserve">This is a one-semester course designed to further build on the understanding of accounting principles and apply the knowledge so obtained to everyday business transactions (accounting practices).  This will include accounting for </w:t>
            </w:r>
            <w:r w:rsidRPr="00281696">
              <w:rPr>
                <w:rFonts w:ascii="Franklin Gothic Book" w:hAnsi="Franklin Gothic Book" w:cs="Arial"/>
                <w:i/>
                <w:iCs/>
                <w:sz w:val="22"/>
                <w:szCs w:val="22"/>
              </w:rPr>
              <w:t>long-term liabilities and investments</w:t>
            </w:r>
            <w:r w:rsidRPr="00281696">
              <w:rPr>
                <w:rFonts w:ascii="Franklin Gothic Book" w:hAnsi="Franklin Gothic Book" w:cs="Arial"/>
                <w:sz w:val="22"/>
                <w:szCs w:val="22"/>
              </w:rPr>
              <w:t xml:space="preserve">; preparation of the </w:t>
            </w:r>
            <w:r w:rsidRPr="00281696">
              <w:rPr>
                <w:rFonts w:ascii="Franklin Gothic Book" w:hAnsi="Franklin Gothic Book" w:cs="Arial"/>
                <w:i/>
                <w:iCs/>
                <w:sz w:val="22"/>
                <w:szCs w:val="22"/>
              </w:rPr>
              <w:t>cash flow statement</w:t>
            </w:r>
            <w:r w:rsidRPr="00281696">
              <w:rPr>
                <w:rFonts w:ascii="Franklin Gothic Book" w:hAnsi="Franklin Gothic Book" w:cs="Arial"/>
                <w:sz w:val="22"/>
                <w:szCs w:val="22"/>
              </w:rPr>
              <w:t xml:space="preserve">; </w:t>
            </w:r>
            <w:r w:rsidRPr="00281696">
              <w:rPr>
                <w:rFonts w:ascii="Franklin Gothic Book" w:hAnsi="Franklin Gothic Book" w:cs="Arial"/>
                <w:i/>
                <w:iCs/>
                <w:sz w:val="22"/>
                <w:szCs w:val="22"/>
              </w:rPr>
              <w:t>financial statement (ratio) analysis</w:t>
            </w:r>
            <w:r w:rsidRPr="00281696">
              <w:rPr>
                <w:rFonts w:ascii="Franklin Gothic Book" w:hAnsi="Franklin Gothic Book" w:cs="Arial"/>
                <w:sz w:val="22"/>
                <w:szCs w:val="22"/>
              </w:rPr>
              <w:t xml:space="preserve"> and interpretation; accounting for </w:t>
            </w:r>
            <w:r w:rsidRPr="00281696">
              <w:rPr>
                <w:rFonts w:ascii="Franklin Gothic Book" w:hAnsi="Franklin Gothic Book" w:cs="Arial"/>
                <w:i/>
                <w:iCs/>
                <w:sz w:val="22"/>
                <w:szCs w:val="22"/>
              </w:rPr>
              <w:t>departments and branches</w:t>
            </w:r>
            <w:r w:rsidRPr="00281696">
              <w:rPr>
                <w:rFonts w:ascii="Franklin Gothic Book" w:hAnsi="Franklin Gothic Book" w:cs="Arial"/>
                <w:sz w:val="22"/>
                <w:szCs w:val="22"/>
              </w:rPr>
              <w:t xml:space="preserve">; and a </w:t>
            </w:r>
            <w:r w:rsidRPr="00281696">
              <w:rPr>
                <w:rFonts w:ascii="Franklin Gothic Book" w:hAnsi="Franklin Gothic Book" w:cs="Arial"/>
                <w:i/>
                <w:iCs/>
                <w:sz w:val="22"/>
                <w:szCs w:val="22"/>
              </w:rPr>
              <w:t>120-hour internship</w:t>
            </w:r>
            <w:r w:rsidRPr="00281696">
              <w:rPr>
                <w:rFonts w:ascii="Franklin Gothic Book" w:hAnsi="Franklin Gothic Book" w:cs="Arial"/>
                <w:sz w:val="22"/>
                <w:szCs w:val="22"/>
              </w:rPr>
              <w:t xml:space="preserve"> program.</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AC 320</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2</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6</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5</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13</w:t>
            </w:r>
          </w:p>
        </w:tc>
        <w:tc>
          <w:tcPr>
            <w:tcW w:w="0" w:type="auto"/>
            <w:tcBorders>
              <w:top w:val="nil"/>
              <w:left w:val="single" w:sz="4" w:space="0" w:color="FF0000"/>
              <w:bottom w:val="single" w:sz="4" w:space="0" w:color="auto"/>
              <w:right w:val="single" w:sz="4" w:space="0" w:color="FF0000"/>
            </w:tcBorders>
            <w:shd w:val="clear" w:color="auto" w:fill="CCFFCC"/>
          </w:tcPr>
          <w:p w:rsidR="00EE3F84" w:rsidRPr="00281696" w:rsidRDefault="00EE3F84">
            <w:pPr>
              <w:jc w:val="center"/>
              <w:rPr>
                <w:rFonts w:ascii="Franklin Gothic Book" w:hAnsi="Franklin Gothic Book" w:cs="Arial"/>
                <w:sz w:val="22"/>
                <w:szCs w:val="22"/>
              </w:rPr>
            </w:pPr>
            <w:r w:rsidRPr="00281696">
              <w:rPr>
                <w:rFonts w:ascii="Franklin Gothic Book" w:hAnsi="Franklin Gothic Book" w:cs="Arial"/>
                <w:sz w:val="22"/>
                <w:szCs w:val="22"/>
              </w:rPr>
              <w:t>4.33</w:t>
            </w:r>
          </w:p>
        </w:tc>
      </w:tr>
      <w:tr w:rsidR="00EE3F84" w:rsidRPr="00281696">
        <w:trPr>
          <w:trHeight w:val="2088"/>
          <w:jc w:val="center"/>
        </w:trPr>
        <w:tc>
          <w:tcPr>
            <w:tcW w:w="1242" w:type="dxa"/>
            <w:tcBorders>
              <w:top w:val="nil"/>
              <w:left w:val="single" w:sz="4" w:space="0" w:color="FF0000"/>
              <w:bottom w:val="single" w:sz="4" w:space="0" w:color="FF0000"/>
              <w:right w:val="single" w:sz="4" w:space="0" w:color="FF0000"/>
            </w:tcBorders>
            <w:shd w:val="clear" w:color="auto" w:fill="auto"/>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BU/MS 310</w:t>
            </w:r>
          </w:p>
        </w:tc>
        <w:tc>
          <w:tcPr>
            <w:tcW w:w="0" w:type="auto"/>
            <w:tcBorders>
              <w:top w:val="nil"/>
              <w:left w:val="single" w:sz="4" w:space="0" w:color="FF0000"/>
              <w:bottom w:val="single" w:sz="4" w:space="0" w:color="FF0000"/>
              <w:right w:val="single" w:sz="4" w:space="0" w:color="FF0000"/>
            </w:tcBorders>
            <w:shd w:val="clear" w:color="auto" w:fill="auto"/>
            <w:vAlign w:val="bottom"/>
          </w:tcPr>
          <w:p w:rsidR="00EE3F84" w:rsidRPr="00281696" w:rsidRDefault="00EE3F84" w:rsidP="00EE3F84">
            <w:pPr>
              <w:jc w:val="both"/>
              <w:rPr>
                <w:rFonts w:ascii="Franklin Gothic Book" w:hAnsi="Franklin Gothic Book" w:cs="Arial"/>
                <w:sz w:val="22"/>
                <w:szCs w:val="22"/>
              </w:rPr>
            </w:pPr>
            <w:r w:rsidRPr="00281696">
              <w:rPr>
                <w:rFonts w:ascii="Franklin Gothic Book" w:hAnsi="Franklin Gothic Book" w:cs="Arial"/>
                <w:sz w:val="22"/>
                <w:szCs w:val="22"/>
              </w:rPr>
              <w:t>The emphasis of the course is on the understanding of basic business math.  This includes graphs, equations, ratio and proportion, percentage, and measurement systems to solve typical business problems such as the calculation of trade and cash discounts, markups, taxes, employee compensation, simple and compound interest, depreciation, inventory valuation, bonds and stocks, basic financial statement analysis, and business statistics</w:t>
            </w:r>
          </w:p>
        </w:tc>
        <w:tc>
          <w:tcPr>
            <w:tcW w:w="0" w:type="auto"/>
            <w:tcBorders>
              <w:top w:val="nil"/>
              <w:left w:val="single" w:sz="4" w:space="0" w:color="FF0000"/>
              <w:bottom w:val="single" w:sz="4" w:space="0" w:color="FF0000"/>
              <w:right w:val="single" w:sz="4" w:space="0" w:color="FF0000"/>
            </w:tcBorders>
            <w:shd w:val="clear" w:color="auto" w:fill="auto"/>
          </w:tcPr>
          <w:p w:rsidR="00EE3F84" w:rsidRPr="00281696" w:rsidRDefault="00EE3F84">
            <w:pPr>
              <w:rPr>
                <w:rFonts w:ascii="Franklin Gothic Book" w:hAnsi="Franklin Gothic Book" w:cs="Arial"/>
                <w:sz w:val="22"/>
                <w:szCs w:val="22"/>
              </w:rPr>
            </w:pPr>
            <w:r w:rsidRPr="00281696">
              <w:rPr>
                <w:rFonts w:ascii="Franklin Gothic Book" w:hAnsi="Franklin Gothic Book" w:cs="Arial"/>
                <w:sz w:val="22"/>
                <w:szCs w:val="22"/>
              </w:rPr>
              <w:t>MS 100</w:t>
            </w:r>
          </w:p>
        </w:tc>
        <w:tc>
          <w:tcPr>
            <w:tcW w:w="0" w:type="auto"/>
            <w:tcBorders>
              <w:top w:val="nil"/>
              <w:left w:val="single" w:sz="4" w:space="0" w:color="FF0000"/>
              <w:bottom w:val="single" w:sz="4" w:space="0" w:color="FF0000"/>
              <w:right w:val="single" w:sz="4" w:space="0" w:color="FF0000"/>
            </w:tcBorders>
            <w:shd w:val="clear" w:color="auto" w:fill="auto"/>
          </w:tcPr>
          <w:p w:rsidR="00EE3F84" w:rsidRPr="00281696" w:rsidRDefault="00CE72EE">
            <w:pPr>
              <w:jc w:val="center"/>
              <w:rPr>
                <w:rFonts w:ascii="Franklin Gothic Book" w:hAnsi="Franklin Gothic Book" w:cs="Arial"/>
                <w:sz w:val="22"/>
                <w:szCs w:val="22"/>
              </w:rPr>
            </w:pPr>
            <w:r w:rsidRPr="00281696">
              <w:rPr>
                <w:rFonts w:ascii="Franklin Gothic Book" w:hAnsi="Franklin Gothic Book" w:cs="Arial"/>
                <w:sz w:val="22"/>
                <w:szCs w:val="22"/>
              </w:rPr>
              <w:t>7</w:t>
            </w:r>
          </w:p>
        </w:tc>
        <w:tc>
          <w:tcPr>
            <w:tcW w:w="0" w:type="auto"/>
            <w:tcBorders>
              <w:top w:val="nil"/>
              <w:left w:val="single" w:sz="4" w:space="0" w:color="FF0000"/>
              <w:bottom w:val="single" w:sz="4" w:space="0" w:color="FF0000"/>
              <w:right w:val="single" w:sz="4" w:space="0" w:color="FF0000"/>
            </w:tcBorders>
            <w:shd w:val="clear" w:color="auto" w:fill="auto"/>
          </w:tcPr>
          <w:p w:rsidR="00EE3F84" w:rsidRPr="00281696" w:rsidRDefault="00CE72EE">
            <w:pPr>
              <w:jc w:val="center"/>
              <w:rPr>
                <w:rFonts w:ascii="Franklin Gothic Book" w:hAnsi="Franklin Gothic Book" w:cs="Arial"/>
                <w:sz w:val="22"/>
                <w:szCs w:val="22"/>
              </w:rPr>
            </w:pPr>
            <w:r w:rsidRPr="00281696">
              <w:rPr>
                <w:rFonts w:ascii="Franklin Gothic Book" w:hAnsi="Franklin Gothic Book" w:cs="Arial"/>
                <w:sz w:val="22"/>
                <w:szCs w:val="22"/>
              </w:rPr>
              <w:t>18</w:t>
            </w:r>
          </w:p>
        </w:tc>
        <w:tc>
          <w:tcPr>
            <w:tcW w:w="0" w:type="auto"/>
            <w:tcBorders>
              <w:top w:val="nil"/>
              <w:left w:val="single" w:sz="4" w:space="0" w:color="FF0000"/>
              <w:bottom w:val="single" w:sz="4" w:space="0" w:color="FF0000"/>
              <w:right w:val="single" w:sz="4" w:space="0" w:color="FF0000"/>
            </w:tcBorders>
          </w:tcPr>
          <w:p w:rsidR="00EE3F84" w:rsidRPr="00281696" w:rsidRDefault="00CE72EE">
            <w:pPr>
              <w:jc w:val="center"/>
              <w:rPr>
                <w:rFonts w:ascii="Franklin Gothic Book" w:hAnsi="Franklin Gothic Book" w:cs="Arial"/>
                <w:sz w:val="22"/>
                <w:szCs w:val="22"/>
              </w:rPr>
            </w:pPr>
            <w:r w:rsidRPr="00281696">
              <w:rPr>
                <w:rFonts w:ascii="Franklin Gothic Book" w:hAnsi="Franklin Gothic Book" w:cs="Arial"/>
                <w:sz w:val="22"/>
                <w:szCs w:val="22"/>
              </w:rPr>
              <w:t>13</w:t>
            </w:r>
          </w:p>
        </w:tc>
        <w:tc>
          <w:tcPr>
            <w:tcW w:w="0" w:type="auto"/>
            <w:tcBorders>
              <w:top w:val="nil"/>
              <w:left w:val="single" w:sz="4" w:space="0" w:color="FF0000"/>
              <w:bottom w:val="single" w:sz="4" w:space="0" w:color="FF0000"/>
              <w:right w:val="single" w:sz="4" w:space="0" w:color="FF0000"/>
            </w:tcBorders>
            <w:shd w:val="clear" w:color="auto" w:fill="auto"/>
          </w:tcPr>
          <w:p w:rsidR="00EE3F84" w:rsidRPr="00281696" w:rsidRDefault="00CE72EE">
            <w:pPr>
              <w:jc w:val="center"/>
              <w:rPr>
                <w:rFonts w:ascii="Franklin Gothic Book" w:hAnsi="Franklin Gothic Book" w:cs="Arial"/>
                <w:sz w:val="22"/>
                <w:szCs w:val="22"/>
              </w:rPr>
            </w:pPr>
            <w:r w:rsidRPr="00281696">
              <w:rPr>
                <w:rFonts w:ascii="Franklin Gothic Book" w:hAnsi="Franklin Gothic Book" w:cs="Arial"/>
                <w:sz w:val="22"/>
                <w:szCs w:val="22"/>
              </w:rPr>
              <w:t>38</w:t>
            </w:r>
          </w:p>
        </w:tc>
        <w:tc>
          <w:tcPr>
            <w:tcW w:w="0" w:type="auto"/>
            <w:tcBorders>
              <w:top w:val="nil"/>
              <w:left w:val="single" w:sz="4" w:space="0" w:color="FF0000"/>
              <w:bottom w:val="single" w:sz="4" w:space="0" w:color="FF0000"/>
              <w:right w:val="single" w:sz="4" w:space="0" w:color="FF0000"/>
            </w:tcBorders>
            <w:shd w:val="clear" w:color="auto" w:fill="auto"/>
          </w:tcPr>
          <w:p w:rsidR="00EE3F84" w:rsidRPr="00281696" w:rsidRDefault="00CE72EE">
            <w:pPr>
              <w:jc w:val="center"/>
              <w:rPr>
                <w:rFonts w:ascii="Franklin Gothic Book" w:hAnsi="Franklin Gothic Book" w:cs="Arial"/>
                <w:sz w:val="22"/>
                <w:szCs w:val="22"/>
              </w:rPr>
            </w:pPr>
            <w:r w:rsidRPr="00281696">
              <w:rPr>
                <w:rFonts w:ascii="Franklin Gothic Book" w:hAnsi="Franklin Gothic Book" w:cs="Arial"/>
                <w:sz w:val="22"/>
                <w:szCs w:val="22"/>
              </w:rPr>
              <w:t>12.67</w:t>
            </w:r>
          </w:p>
        </w:tc>
      </w:tr>
    </w:tbl>
    <w:p w:rsidR="00EE3F84" w:rsidRPr="00281696" w:rsidRDefault="00EE3F84" w:rsidP="00EE3F84">
      <w:pPr>
        <w:ind w:firstLine="720"/>
        <w:rPr>
          <w:rFonts w:ascii="Franklin Gothic Book" w:hAnsi="Franklin Gothic Book"/>
          <w:b/>
          <w:i/>
          <w:sz w:val="20"/>
          <w:szCs w:val="20"/>
        </w:rPr>
      </w:pPr>
      <w:r w:rsidRPr="00281696">
        <w:rPr>
          <w:rFonts w:ascii="Franklin Gothic Book" w:hAnsi="Franklin Gothic Book"/>
          <w:b/>
          <w:i/>
          <w:sz w:val="20"/>
          <w:szCs w:val="20"/>
        </w:rPr>
        <w:t xml:space="preserve">*  College Catalog 2009-2011, </w:t>
      </w:r>
    </w:p>
    <w:p w:rsidR="00EE3F84" w:rsidRPr="00281696" w:rsidRDefault="00EE3F84" w:rsidP="00EE3F84">
      <w:pPr>
        <w:ind w:firstLine="720"/>
        <w:rPr>
          <w:rFonts w:ascii="Franklin Gothic Book" w:hAnsi="Franklin Gothic Book"/>
          <w:b/>
          <w:i/>
          <w:sz w:val="20"/>
          <w:szCs w:val="20"/>
        </w:rPr>
      </w:pPr>
      <w:r w:rsidRPr="00281696">
        <w:rPr>
          <w:rFonts w:ascii="Franklin Gothic Book" w:hAnsi="Franklin Gothic Book"/>
          <w:b/>
          <w:i/>
          <w:sz w:val="20"/>
          <w:szCs w:val="20"/>
        </w:rPr>
        <w:t>**</w:t>
      </w:r>
      <w:hyperlink r:id="rId10" w:history="1">
        <w:r w:rsidRPr="00281696">
          <w:rPr>
            <w:rStyle w:val="Hyperlink"/>
            <w:rFonts w:ascii="Franklin Gothic Book" w:hAnsi="Franklin Gothic Book"/>
            <w:b/>
            <w:i/>
            <w:sz w:val="20"/>
            <w:szCs w:val="20"/>
          </w:rPr>
          <w:t>http://www.comfsm.fm/national/administration/VPA/researchdocs/data.html</w:t>
        </w:r>
      </w:hyperlink>
    </w:p>
    <w:p w:rsidR="00EE3F84" w:rsidRPr="00281696" w:rsidRDefault="00EE3F84" w:rsidP="00EE3F84">
      <w:pPr>
        <w:ind w:left="900"/>
        <w:rPr>
          <w:rFonts w:ascii="Franklin Gothic Book" w:hAnsi="Franklin Gothic Book"/>
          <w:b/>
          <w:i/>
        </w:rPr>
        <w:sectPr w:rsidR="00EE3F84" w:rsidRPr="00281696">
          <w:pgSz w:w="15840" w:h="12240" w:orient="landscape" w:code="1"/>
          <w:pgMar w:top="1440" w:right="1440" w:bottom="1440" w:left="1440" w:gutter="0"/>
          <w:docGrid w:linePitch="360"/>
        </w:sect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1123"/>
        <w:gridCol w:w="1499"/>
        <w:gridCol w:w="1312"/>
        <w:gridCol w:w="1063"/>
        <w:gridCol w:w="1422"/>
        <w:gridCol w:w="1312"/>
        <w:gridCol w:w="1158"/>
      </w:tblGrid>
      <w:tr w:rsidR="00EE3F84" w:rsidRPr="00281696">
        <w:trPr>
          <w:jc w:val="center"/>
        </w:trPr>
        <w:tc>
          <w:tcPr>
            <w:tcW w:w="1152" w:type="dxa"/>
            <w:vMerge w:val="restart"/>
            <w:shd w:val="clear" w:color="auto" w:fill="008000"/>
            <w:vAlign w:val="center"/>
          </w:tcPr>
          <w:p w:rsidR="00EE3F84" w:rsidRPr="00281696" w:rsidRDefault="00EE3F84" w:rsidP="00EE3F84">
            <w:pPr>
              <w:jc w:val="center"/>
              <w:rPr>
                <w:rFonts w:ascii="Franklin Gothic Book" w:hAnsi="Franklin Gothic Book"/>
                <w:b/>
                <w:sz w:val="18"/>
                <w:szCs w:val="20"/>
              </w:rPr>
            </w:pPr>
            <w:r w:rsidRPr="00281696">
              <w:rPr>
                <w:rFonts w:ascii="Franklin Gothic Book" w:hAnsi="Franklin Gothic Book"/>
                <w:b/>
                <w:sz w:val="18"/>
                <w:szCs w:val="20"/>
              </w:rPr>
              <w:t>CORE COURSES</w:t>
            </w:r>
          </w:p>
        </w:tc>
        <w:tc>
          <w:tcPr>
            <w:tcW w:w="7737" w:type="dxa"/>
            <w:gridSpan w:val="6"/>
            <w:shd w:val="clear" w:color="auto" w:fill="008000"/>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PROGRAM LEARNING OBJECTIVES</w:t>
            </w:r>
          </w:p>
        </w:tc>
      </w:tr>
      <w:tr w:rsidR="00EE3F84" w:rsidRPr="00281696">
        <w:trPr>
          <w:jc w:val="center"/>
        </w:trPr>
        <w:tc>
          <w:tcPr>
            <w:tcW w:w="1152" w:type="dxa"/>
            <w:vMerge/>
            <w:shd w:val="clear" w:color="auto" w:fill="auto"/>
          </w:tcPr>
          <w:p w:rsidR="00EE3F84" w:rsidRPr="00281696" w:rsidRDefault="00EE3F84" w:rsidP="00EE3F84">
            <w:pPr>
              <w:jc w:val="center"/>
              <w:rPr>
                <w:rFonts w:ascii="Franklin Gothic Book" w:hAnsi="Franklin Gothic Book"/>
                <w:b/>
                <w:sz w:val="20"/>
                <w:szCs w:val="20"/>
              </w:rPr>
            </w:pPr>
          </w:p>
        </w:tc>
        <w:tc>
          <w:tcPr>
            <w:tcW w:w="1493" w:type="dxa"/>
            <w:shd w:val="clear" w:color="auto" w:fill="auto"/>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 xml:space="preserve">1 </w:t>
            </w:r>
          </w:p>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Intermediate Accounting</w:t>
            </w:r>
          </w:p>
        </w:tc>
        <w:tc>
          <w:tcPr>
            <w:tcW w:w="0" w:type="auto"/>
            <w:shd w:val="clear" w:color="auto" w:fill="CCFFCC"/>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2</w:t>
            </w:r>
          </w:p>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Cost Accounting</w:t>
            </w:r>
          </w:p>
        </w:tc>
        <w:tc>
          <w:tcPr>
            <w:tcW w:w="0" w:type="auto"/>
            <w:shd w:val="clear" w:color="auto" w:fill="auto"/>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3</w:t>
            </w:r>
          </w:p>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Taxation</w:t>
            </w:r>
          </w:p>
        </w:tc>
        <w:tc>
          <w:tcPr>
            <w:tcW w:w="0" w:type="auto"/>
            <w:shd w:val="clear" w:color="auto" w:fill="CCFFCC"/>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4</w:t>
            </w:r>
          </w:p>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Government Accounting</w:t>
            </w:r>
          </w:p>
        </w:tc>
        <w:tc>
          <w:tcPr>
            <w:tcW w:w="0" w:type="auto"/>
            <w:shd w:val="clear" w:color="auto" w:fill="auto"/>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5</w:t>
            </w:r>
          </w:p>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Accounting Internship</w:t>
            </w:r>
          </w:p>
        </w:tc>
        <w:tc>
          <w:tcPr>
            <w:tcW w:w="0" w:type="auto"/>
            <w:shd w:val="clear" w:color="auto" w:fill="CCFFCC"/>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6</w:t>
            </w:r>
          </w:p>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Applied Statistics</w:t>
            </w:r>
          </w:p>
        </w:tc>
      </w:tr>
      <w:tr w:rsidR="00EE3F84" w:rsidRPr="00281696">
        <w:trPr>
          <w:jc w:val="center"/>
        </w:trPr>
        <w:tc>
          <w:tcPr>
            <w:tcW w:w="1152" w:type="dxa"/>
            <w:shd w:val="clear" w:color="auto" w:fill="auto"/>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AC 320</w:t>
            </w:r>
          </w:p>
        </w:tc>
        <w:tc>
          <w:tcPr>
            <w:tcW w:w="1493" w:type="dxa"/>
            <w:shd w:val="clear" w:color="auto" w:fill="auto"/>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I, D</w:t>
            </w: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r>
      <w:tr w:rsidR="00EE3F84" w:rsidRPr="00281696">
        <w:trPr>
          <w:jc w:val="center"/>
        </w:trPr>
        <w:tc>
          <w:tcPr>
            <w:tcW w:w="1152" w:type="dxa"/>
            <w:shd w:val="clear" w:color="auto" w:fill="auto"/>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AC 321</w:t>
            </w:r>
          </w:p>
        </w:tc>
        <w:tc>
          <w:tcPr>
            <w:tcW w:w="1493" w:type="dxa"/>
            <w:shd w:val="clear" w:color="auto" w:fill="auto"/>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r>
      <w:tr w:rsidR="00EE3F84" w:rsidRPr="00281696">
        <w:trPr>
          <w:jc w:val="center"/>
        </w:trPr>
        <w:tc>
          <w:tcPr>
            <w:tcW w:w="1152" w:type="dxa"/>
            <w:shd w:val="clear" w:color="auto" w:fill="CCFFCC"/>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AC 325</w:t>
            </w:r>
          </w:p>
        </w:tc>
        <w:tc>
          <w:tcPr>
            <w:tcW w:w="1493" w:type="dxa"/>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I, D</w:t>
            </w: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r>
      <w:tr w:rsidR="00EE3F84" w:rsidRPr="00281696">
        <w:trPr>
          <w:jc w:val="center"/>
        </w:trPr>
        <w:tc>
          <w:tcPr>
            <w:tcW w:w="1152" w:type="dxa"/>
            <w:shd w:val="clear" w:color="auto" w:fill="auto"/>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AC 330</w:t>
            </w:r>
          </w:p>
        </w:tc>
        <w:tc>
          <w:tcPr>
            <w:tcW w:w="1493" w:type="dxa"/>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auto"/>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r>
      <w:tr w:rsidR="00EE3F84" w:rsidRPr="00281696">
        <w:trPr>
          <w:jc w:val="center"/>
        </w:trPr>
        <w:tc>
          <w:tcPr>
            <w:tcW w:w="1152" w:type="dxa"/>
            <w:shd w:val="clear" w:color="auto" w:fill="CCFFCC"/>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AC 335</w:t>
            </w:r>
          </w:p>
        </w:tc>
        <w:tc>
          <w:tcPr>
            <w:tcW w:w="1493" w:type="dxa"/>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I</w:t>
            </w:r>
            <w:r w:rsidR="00F90531" w:rsidRPr="00281696">
              <w:rPr>
                <w:rFonts w:ascii="Franklin Gothic Book" w:hAnsi="Franklin Gothic Book"/>
                <w:sz w:val="20"/>
                <w:szCs w:val="20"/>
              </w:rPr>
              <w:t>, D</w:t>
            </w:r>
          </w:p>
        </w:tc>
        <w:tc>
          <w:tcPr>
            <w:tcW w:w="0" w:type="auto"/>
            <w:shd w:val="clear" w:color="auto" w:fill="auto"/>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r>
      <w:tr w:rsidR="00EE3F84" w:rsidRPr="00281696">
        <w:trPr>
          <w:jc w:val="center"/>
        </w:trPr>
        <w:tc>
          <w:tcPr>
            <w:tcW w:w="1152" w:type="dxa"/>
            <w:shd w:val="clear" w:color="auto" w:fill="auto"/>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AC 370</w:t>
            </w:r>
          </w:p>
        </w:tc>
        <w:tc>
          <w:tcPr>
            <w:tcW w:w="1493" w:type="dxa"/>
            <w:shd w:val="clear" w:color="auto" w:fill="auto"/>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c>
          <w:tcPr>
            <w:tcW w:w="0" w:type="auto"/>
            <w:shd w:val="clear" w:color="auto" w:fill="auto"/>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c>
          <w:tcPr>
            <w:tcW w:w="0" w:type="auto"/>
            <w:shd w:val="clear" w:color="auto" w:fill="auto"/>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c>
          <w:tcPr>
            <w:tcW w:w="0" w:type="auto"/>
            <w:shd w:val="clear" w:color="auto" w:fill="auto"/>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c>
          <w:tcPr>
            <w:tcW w:w="0" w:type="auto"/>
            <w:shd w:val="clear" w:color="auto" w:fill="auto"/>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c>
          <w:tcPr>
            <w:tcW w:w="0" w:type="auto"/>
            <w:shd w:val="clear" w:color="auto" w:fill="CCFFCC"/>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r>
      <w:tr w:rsidR="00EE3F84" w:rsidRPr="00281696">
        <w:trPr>
          <w:jc w:val="center"/>
        </w:trPr>
        <w:tc>
          <w:tcPr>
            <w:tcW w:w="1152" w:type="dxa"/>
            <w:shd w:val="clear" w:color="auto" w:fill="CCFFCC"/>
          </w:tcPr>
          <w:p w:rsidR="00EE3F84" w:rsidRPr="00281696" w:rsidRDefault="00EE3F84" w:rsidP="00EE3F84">
            <w:pPr>
              <w:jc w:val="center"/>
              <w:rPr>
                <w:rFonts w:ascii="Franklin Gothic Book" w:hAnsi="Franklin Gothic Book"/>
                <w:b/>
                <w:sz w:val="20"/>
                <w:szCs w:val="20"/>
              </w:rPr>
            </w:pPr>
            <w:r w:rsidRPr="00281696">
              <w:rPr>
                <w:rFonts w:ascii="Franklin Gothic Book" w:hAnsi="Franklin Gothic Book"/>
                <w:b/>
                <w:sz w:val="20"/>
                <w:szCs w:val="20"/>
              </w:rPr>
              <w:t>BU/MS 310</w:t>
            </w:r>
          </w:p>
        </w:tc>
        <w:tc>
          <w:tcPr>
            <w:tcW w:w="1493" w:type="dxa"/>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p>
        </w:tc>
        <w:tc>
          <w:tcPr>
            <w:tcW w:w="0" w:type="auto"/>
            <w:shd w:val="clear" w:color="auto" w:fill="CCFFCC"/>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M</w:t>
            </w:r>
          </w:p>
        </w:tc>
      </w:tr>
    </w:tbl>
    <w:p w:rsidR="00EE3F84" w:rsidRPr="00281696" w:rsidRDefault="00EE3F84" w:rsidP="00EE3F84">
      <w:pPr>
        <w:ind w:left="720"/>
        <w:jc w:val="both"/>
        <w:rPr>
          <w:rFonts w:ascii="Franklin Gothic Book" w:hAnsi="Franklin Gothic Book"/>
          <w:b/>
          <w:sz w:val="16"/>
          <w:szCs w:val="16"/>
        </w:rPr>
      </w:pPr>
      <w:r w:rsidRPr="00281696">
        <w:rPr>
          <w:rFonts w:ascii="Franklin Gothic Book" w:hAnsi="Franklin Gothic Book"/>
          <w:b/>
          <w:sz w:val="16"/>
          <w:szCs w:val="16"/>
        </w:rPr>
        <w:t>Legend:</w:t>
      </w:r>
    </w:p>
    <w:p w:rsidR="00EE3F84" w:rsidRPr="00281696" w:rsidRDefault="00EE3F84" w:rsidP="00EE3F84">
      <w:pPr>
        <w:spacing w:line="200" w:lineRule="exact"/>
        <w:ind w:left="720"/>
        <w:jc w:val="both"/>
        <w:rPr>
          <w:rFonts w:ascii="Franklin Gothic Book" w:hAnsi="Franklin Gothic Book"/>
          <w:sz w:val="16"/>
          <w:szCs w:val="16"/>
        </w:rPr>
      </w:pPr>
      <w:r w:rsidRPr="00281696">
        <w:rPr>
          <w:rFonts w:ascii="Franklin Gothic Book" w:hAnsi="Franklin Gothic Book"/>
          <w:sz w:val="16"/>
          <w:szCs w:val="16"/>
        </w:rPr>
        <w:t>I</w:t>
      </w:r>
      <w:r w:rsidRPr="00281696">
        <w:rPr>
          <w:rFonts w:ascii="Franklin Gothic Book" w:hAnsi="Franklin Gothic Book"/>
          <w:sz w:val="16"/>
          <w:szCs w:val="16"/>
        </w:rPr>
        <w:tab/>
        <w:t>-</w:t>
      </w:r>
      <w:r w:rsidRPr="00281696">
        <w:rPr>
          <w:rFonts w:ascii="Franklin Gothic Book" w:hAnsi="Franklin Gothic Book"/>
          <w:sz w:val="16"/>
          <w:szCs w:val="16"/>
        </w:rPr>
        <w:tab/>
        <w:t>introduced</w:t>
      </w:r>
    </w:p>
    <w:p w:rsidR="00EE3F84" w:rsidRPr="00281696" w:rsidRDefault="00EE3F84" w:rsidP="00EE3F84">
      <w:pPr>
        <w:spacing w:line="200" w:lineRule="exact"/>
        <w:ind w:left="720"/>
        <w:jc w:val="both"/>
        <w:rPr>
          <w:rFonts w:ascii="Franklin Gothic Book" w:hAnsi="Franklin Gothic Book"/>
          <w:sz w:val="16"/>
          <w:szCs w:val="16"/>
        </w:rPr>
      </w:pPr>
      <w:r w:rsidRPr="00281696">
        <w:rPr>
          <w:rFonts w:ascii="Franklin Gothic Book" w:hAnsi="Franklin Gothic Book"/>
          <w:sz w:val="16"/>
          <w:szCs w:val="16"/>
        </w:rPr>
        <w:t>D</w:t>
      </w:r>
      <w:r w:rsidRPr="00281696">
        <w:rPr>
          <w:rFonts w:ascii="Franklin Gothic Book" w:hAnsi="Franklin Gothic Book"/>
          <w:sz w:val="16"/>
          <w:szCs w:val="16"/>
        </w:rPr>
        <w:tab/>
        <w:t>-</w:t>
      </w:r>
      <w:r w:rsidRPr="00281696">
        <w:rPr>
          <w:rFonts w:ascii="Franklin Gothic Book" w:hAnsi="Franklin Gothic Book"/>
          <w:sz w:val="16"/>
          <w:szCs w:val="16"/>
        </w:rPr>
        <w:tab/>
        <w:t>developed and practiced with feedback</w:t>
      </w:r>
    </w:p>
    <w:p w:rsidR="00EE3F84" w:rsidRPr="00281696" w:rsidRDefault="00EE3F84" w:rsidP="00EE3F84">
      <w:pPr>
        <w:spacing w:line="200" w:lineRule="exact"/>
        <w:ind w:left="720"/>
        <w:jc w:val="both"/>
        <w:rPr>
          <w:rFonts w:ascii="Franklin Gothic Book" w:hAnsi="Franklin Gothic Book"/>
          <w:sz w:val="16"/>
          <w:szCs w:val="16"/>
        </w:rPr>
      </w:pPr>
      <w:r w:rsidRPr="00281696">
        <w:rPr>
          <w:rFonts w:ascii="Franklin Gothic Book" w:hAnsi="Franklin Gothic Book"/>
          <w:sz w:val="16"/>
          <w:szCs w:val="16"/>
        </w:rPr>
        <w:t>M</w:t>
      </w:r>
      <w:r w:rsidRPr="00281696">
        <w:rPr>
          <w:rFonts w:ascii="Franklin Gothic Book" w:hAnsi="Franklin Gothic Book"/>
          <w:sz w:val="16"/>
          <w:szCs w:val="16"/>
        </w:rPr>
        <w:tab/>
        <w:t>-</w:t>
      </w:r>
      <w:r w:rsidRPr="00281696">
        <w:rPr>
          <w:rFonts w:ascii="Franklin Gothic Book" w:hAnsi="Franklin Gothic Book"/>
          <w:sz w:val="16"/>
          <w:szCs w:val="16"/>
        </w:rPr>
        <w:tab/>
        <w:t>demonstrated adequate knowledge and skills appropriate for graduation</w:t>
      </w:r>
    </w:p>
    <w:p w:rsidR="00EE3F84" w:rsidRPr="00281696" w:rsidRDefault="00EE3F84" w:rsidP="00EE3F84">
      <w:pPr>
        <w:rPr>
          <w:rFonts w:ascii="Franklin Gothic Book" w:hAnsi="Franklin Gothic Book"/>
          <w:b/>
        </w:rPr>
      </w:pPr>
    </w:p>
    <w:p w:rsidR="00EE3F84" w:rsidRPr="00281696" w:rsidRDefault="00EE3F84" w:rsidP="00EE3F84">
      <w:pPr>
        <w:numPr>
          <w:ilvl w:val="0"/>
          <w:numId w:val="1"/>
        </w:numPr>
        <w:tabs>
          <w:tab w:val="clear" w:pos="1080"/>
          <w:tab w:val="num" w:pos="360"/>
        </w:tabs>
        <w:ind w:left="360" w:hanging="360"/>
        <w:rPr>
          <w:rFonts w:ascii="Franklin Gothic Book" w:hAnsi="Franklin Gothic Book"/>
          <w:b/>
        </w:rPr>
      </w:pPr>
      <w:r w:rsidRPr="00281696">
        <w:rPr>
          <w:rFonts w:ascii="Franklin Gothic Book" w:hAnsi="Franklin Gothic Book"/>
          <w:b/>
        </w:rPr>
        <w:t>Program Faculty (for Spring and Fall 2011)</w:t>
      </w:r>
    </w:p>
    <w:p w:rsidR="00EE3F84" w:rsidRPr="00281696" w:rsidRDefault="00EE3F84" w:rsidP="00EE3F84">
      <w:pPr>
        <w:ind w:left="360"/>
        <w:rPr>
          <w:rFonts w:ascii="Franklin Gothic Book" w:hAnsi="Franklin Gothic Book"/>
          <w:b/>
        </w:rPr>
      </w:pPr>
    </w:p>
    <w:tbl>
      <w:tblPr>
        <w:tblW w:w="918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BF"/>
      </w:tblPr>
      <w:tblGrid>
        <w:gridCol w:w="2006"/>
        <w:gridCol w:w="1827"/>
        <w:gridCol w:w="1688"/>
        <w:gridCol w:w="1675"/>
        <w:gridCol w:w="1984"/>
      </w:tblGrid>
      <w:tr w:rsidR="00EE3F84" w:rsidRPr="00281696">
        <w:trPr>
          <w:jc w:val="center"/>
        </w:trPr>
        <w:tc>
          <w:tcPr>
            <w:tcW w:w="2006" w:type="dxa"/>
            <w:shd w:val="clear" w:color="auto" w:fill="008000"/>
          </w:tcPr>
          <w:p w:rsidR="00EE3F84" w:rsidRPr="00281696" w:rsidRDefault="00EE3F84" w:rsidP="00EE3F84">
            <w:pPr>
              <w:jc w:val="center"/>
              <w:rPr>
                <w:rFonts w:ascii="Franklin Gothic Book" w:hAnsi="Franklin Gothic Book"/>
                <w:b/>
                <w:sz w:val="22"/>
              </w:rPr>
            </w:pPr>
            <w:r w:rsidRPr="00281696">
              <w:rPr>
                <w:rFonts w:ascii="Franklin Gothic Book" w:hAnsi="Franklin Gothic Book"/>
                <w:b/>
                <w:sz w:val="22"/>
              </w:rPr>
              <w:t>NAME</w:t>
            </w:r>
          </w:p>
        </w:tc>
        <w:tc>
          <w:tcPr>
            <w:tcW w:w="1827" w:type="dxa"/>
            <w:shd w:val="clear" w:color="auto" w:fill="008000"/>
          </w:tcPr>
          <w:p w:rsidR="00EE3F84" w:rsidRPr="00281696" w:rsidRDefault="00EE3F84" w:rsidP="00EE3F84">
            <w:pPr>
              <w:jc w:val="center"/>
              <w:rPr>
                <w:rFonts w:ascii="Franklin Gothic Book" w:hAnsi="Franklin Gothic Book"/>
                <w:b/>
                <w:sz w:val="22"/>
              </w:rPr>
            </w:pPr>
            <w:r w:rsidRPr="00281696">
              <w:rPr>
                <w:rFonts w:ascii="Franklin Gothic Book" w:hAnsi="Franklin Gothic Book"/>
                <w:b/>
                <w:sz w:val="22"/>
              </w:rPr>
              <w:t>DESIGNATION</w:t>
            </w:r>
          </w:p>
        </w:tc>
        <w:tc>
          <w:tcPr>
            <w:tcW w:w="1688" w:type="dxa"/>
            <w:shd w:val="clear" w:color="auto" w:fill="008000"/>
          </w:tcPr>
          <w:p w:rsidR="00EE3F84" w:rsidRPr="00281696" w:rsidRDefault="00EE3F84" w:rsidP="00EE3F84">
            <w:pPr>
              <w:jc w:val="center"/>
              <w:rPr>
                <w:rFonts w:ascii="Franklin Gothic Book" w:hAnsi="Franklin Gothic Book"/>
                <w:b/>
                <w:sz w:val="22"/>
              </w:rPr>
            </w:pPr>
            <w:r w:rsidRPr="00281696">
              <w:rPr>
                <w:rFonts w:ascii="Franklin Gothic Book" w:hAnsi="Franklin Gothic Book"/>
                <w:b/>
                <w:sz w:val="22"/>
              </w:rPr>
              <w:t>MASTER’S DEEGREE</w:t>
            </w:r>
          </w:p>
        </w:tc>
        <w:tc>
          <w:tcPr>
            <w:tcW w:w="1675" w:type="dxa"/>
            <w:shd w:val="clear" w:color="auto" w:fill="008000"/>
          </w:tcPr>
          <w:p w:rsidR="00EE3F84" w:rsidRPr="00281696" w:rsidRDefault="00EE3F84" w:rsidP="00EE3F84">
            <w:pPr>
              <w:jc w:val="center"/>
              <w:rPr>
                <w:rFonts w:ascii="Franklin Gothic Book" w:hAnsi="Franklin Gothic Book"/>
                <w:b/>
                <w:sz w:val="22"/>
              </w:rPr>
            </w:pPr>
            <w:r w:rsidRPr="00281696">
              <w:rPr>
                <w:rFonts w:ascii="Franklin Gothic Book" w:hAnsi="Franklin Gothic Book"/>
                <w:b/>
                <w:sz w:val="22"/>
              </w:rPr>
              <w:t>BACHELOR’S DEGREE</w:t>
            </w:r>
          </w:p>
        </w:tc>
        <w:tc>
          <w:tcPr>
            <w:tcW w:w="1984" w:type="dxa"/>
            <w:shd w:val="clear" w:color="auto" w:fill="008000"/>
          </w:tcPr>
          <w:p w:rsidR="00EE3F84" w:rsidRPr="00281696" w:rsidRDefault="00EE3F84" w:rsidP="00EE3F84">
            <w:pPr>
              <w:jc w:val="center"/>
              <w:rPr>
                <w:rFonts w:ascii="Franklin Gothic Book" w:hAnsi="Franklin Gothic Book"/>
                <w:b/>
                <w:sz w:val="22"/>
              </w:rPr>
            </w:pPr>
            <w:r w:rsidRPr="00281696">
              <w:rPr>
                <w:rFonts w:ascii="Franklin Gothic Book" w:hAnsi="Franklin Gothic Book"/>
                <w:b/>
                <w:sz w:val="22"/>
              </w:rPr>
              <w:t>PROFESSIONAL LICENSE</w:t>
            </w:r>
          </w:p>
        </w:tc>
      </w:tr>
      <w:tr w:rsidR="00EE3F84" w:rsidRPr="00281696">
        <w:trPr>
          <w:jc w:val="center"/>
        </w:trPr>
        <w:tc>
          <w:tcPr>
            <w:tcW w:w="2006" w:type="dxa"/>
          </w:tcPr>
          <w:p w:rsidR="00EE3F84" w:rsidRPr="00281696" w:rsidRDefault="001F6978" w:rsidP="00EE3F84">
            <w:pPr>
              <w:rPr>
                <w:rFonts w:ascii="Franklin Gothic Book" w:hAnsi="Franklin Gothic Book"/>
              </w:rPr>
            </w:pPr>
            <w:r w:rsidRPr="00281696">
              <w:rPr>
                <w:rFonts w:ascii="Franklin Gothic Book" w:hAnsi="Franklin Gothic Book"/>
                <w:noProof/>
              </w:rPr>
              <w:drawing>
                <wp:inline distT="0" distB="0" distL="0" distR="0">
                  <wp:extent cx="1155700" cy="1155700"/>
                  <wp:effectExtent l="25400" t="0" r="0" b="0"/>
                  <wp:docPr id="1" name="Picture 1" descr="mangonon_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gonon_george"/>
                          <pic:cNvPicPr>
                            <a:picLocks noChangeAspect="1" noChangeArrowheads="1"/>
                          </pic:cNvPicPr>
                        </pic:nvPicPr>
                        <pic:blipFill>
                          <a:blip r:embed="rId11"/>
                          <a:srcRect/>
                          <a:stretch>
                            <a:fillRect/>
                          </a:stretch>
                        </pic:blipFill>
                        <pic:spPr bwMode="auto">
                          <a:xfrm>
                            <a:off x="0" y="0"/>
                            <a:ext cx="1155700" cy="1155700"/>
                          </a:xfrm>
                          <a:prstGeom prst="rect">
                            <a:avLst/>
                          </a:prstGeom>
                          <a:noFill/>
                          <a:ln w="9525">
                            <a:noFill/>
                            <a:miter lim="800000"/>
                            <a:headEnd/>
                            <a:tailEnd/>
                          </a:ln>
                        </pic:spPr>
                      </pic:pic>
                    </a:graphicData>
                  </a:graphic>
                </wp:inline>
              </w:drawing>
            </w:r>
          </w:p>
          <w:p w:rsidR="00EE3F84" w:rsidRPr="00281696" w:rsidRDefault="00EE3F84" w:rsidP="00EE3F84">
            <w:pPr>
              <w:rPr>
                <w:rFonts w:ascii="Franklin Gothic Book" w:hAnsi="Franklin Gothic Book"/>
                <w:b/>
              </w:rPr>
            </w:pPr>
            <w:r w:rsidRPr="00281696">
              <w:rPr>
                <w:rFonts w:ascii="Franklin Gothic Book" w:hAnsi="Franklin Gothic Book"/>
                <w:b/>
              </w:rPr>
              <w:t>MANGONON, GEORGE</w:t>
            </w:r>
          </w:p>
        </w:tc>
        <w:tc>
          <w:tcPr>
            <w:tcW w:w="1827" w:type="dxa"/>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Full-time Instructor</w:t>
            </w:r>
            <w:r w:rsidR="0039454D" w:rsidRPr="00281696">
              <w:rPr>
                <w:rFonts w:ascii="Franklin Gothic Book" w:hAnsi="Franklin Gothic Book"/>
              </w:rPr>
              <w:t xml:space="preserve"> </w:t>
            </w:r>
            <w:r w:rsidRPr="00281696">
              <w:rPr>
                <w:rFonts w:ascii="Franklin Gothic Book" w:hAnsi="Franklin Gothic Book"/>
              </w:rPr>
              <w:t>/</w:t>
            </w:r>
            <w:r w:rsidR="0039454D" w:rsidRPr="00281696">
              <w:rPr>
                <w:rFonts w:ascii="Franklin Gothic Book" w:hAnsi="Franklin Gothic Book"/>
              </w:rPr>
              <w:t xml:space="preserve"> </w:t>
            </w:r>
            <w:r w:rsidRPr="00281696">
              <w:rPr>
                <w:rFonts w:ascii="Franklin Gothic Book" w:hAnsi="Franklin Gothic Book"/>
              </w:rPr>
              <w:t>Chair, Math and Science Division – Pohnpei Campus</w:t>
            </w:r>
          </w:p>
        </w:tc>
        <w:tc>
          <w:tcPr>
            <w:tcW w:w="1688" w:type="dxa"/>
            <w:shd w:val="clear" w:color="auto" w:fill="CCFFCC"/>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Master in Business Administration, Virgen Milagrosa University</w:t>
            </w:r>
          </w:p>
        </w:tc>
        <w:tc>
          <w:tcPr>
            <w:tcW w:w="1675" w:type="dxa"/>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Bachelor of Science in Mathematics, University of the Philippines</w:t>
            </w:r>
          </w:p>
        </w:tc>
        <w:tc>
          <w:tcPr>
            <w:tcW w:w="1984" w:type="dxa"/>
            <w:shd w:val="clear" w:color="auto" w:fill="CCFFCC"/>
            <w:vAlign w:val="center"/>
          </w:tcPr>
          <w:p w:rsidR="00EE3F84" w:rsidRPr="00281696" w:rsidRDefault="00EE3F84" w:rsidP="00EE3F84">
            <w:pPr>
              <w:jc w:val="center"/>
              <w:rPr>
                <w:rFonts w:ascii="Franklin Gothic Book" w:hAnsi="Franklin Gothic Book"/>
              </w:rPr>
            </w:pPr>
          </w:p>
        </w:tc>
      </w:tr>
      <w:tr w:rsidR="00EE3F84" w:rsidRPr="00281696">
        <w:trPr>
          <w:jc w:val="center"/>
        </w:trPr>
        <w:tc>
          <w:tcPr>
            <w:tcW w:w="2006" w:type="dxa"/>
          </w:tcPr>
          <w:p w:rsidR="00EE3F84" w:rsidRPr="00281696" w:rsidRDefault="00B37B9C" w:rsidP="00EE3F84">
            <w:pPr>
              <w:rPr>
                <w:rFonts w:ascii="Franklin Gothic Book" w:hAnsi="Franklin Gothic Book"/>
                <w:b/>
              </w:rPr>
            </w:pPr>
            <w:r>
              <w:rPr>
                <w:rFonts w:ascii="Franklin Gothic Book" w:hAnsi="Franklin Gothic Book"/>
                <w:b/>
                <w:noProof/>
              </w:rPr>
              <w:drawing>
                <wp:inline distT="0" distB="0" distL="0" distR="0">
                  <wp:extent cx="1148715" cy="1148715"/>
                  <wp:effectExtent l="25400" t="0" r="0" b="0"/>
                  <wp:docPr id="5" name="" descr="medalla_m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alla_marian"/>
                          <pic:cNvPicPr>
                            <a:picLocks noChangeAspect="1" noChangeArrowheads="1"/>
                          </pic:cNvPicPr>
                        </pic:nvPicPr>
                        <pic:blipFill>
                          <a:blip r:embed="rId12"/>
                          <a:srcRect/>
                          <a:stretch>
                            <a:fillRect/>
                          </a:stretch>
                        </pic:blipFill>
                        <pic:spPr bwMode="auto">
                          <a:xfrm>
                            <a:off x="0" y="0"/>
                            <a:ext cx="1148715" cy="1148715"/>
                          </a:xfrm>
                          <a:prstGeom prst="rect">
                            <a:avLst/>
                          </a:prstGeom>
                          <a:noFill/>
                          <a:ln w="9525">
                            <a:noFill/>
                            <a:miter lim="800000"/>
                            <a:headEnd/>
                            <a:tailEnd/>
                          </a:ln>
                        </pic:spPr>
                      </pic:pic>
                    </a:graphicData>
                  </a:graphic>
                </wp:inline>
              </w:drawing>
            </w:r>
          </w:p>
          <w:p w:rsidR="00EE3F84" w:rsidRPr="00281696" w:rsidRDefault="00EE3F84" w:rsidP="00EE3F84">
            <w:pPr>
              <w:rPr>
                <w:rFonts w:ascii="Franklin Gothic Book" w:hAnsi="Franklin Gothic Book"/>
                <w:b/>
              </w:rPr>
            </w:pPr>
          </w:p>
          <w:p w:rsidR="00EE3F84" w:rsidRPr="00281696" w:rsidRDefault="00EE3F84" w:rsidP="00EE3F84">
            <w:pPr>
              <w:rPr>
                <w:rFonts w:ascii="Franklin Gothic Book" w:hAnsi="Franklin Gothic Book"/>
                <w:b/>
              </w:rPr>
            </w:pPr>
            <w:r w:rsidRPr="00281696">
              <w:rPr>
                <w:rFonts w:ascii="Franklin Gothic Book" w:hAnsi="Franklin Gothic Book"/>
                <w:b/>
              </w:rPr>
              <w:t>MEDALLA, MARIAN G.</w:t>
            </w:r>
          </w:p>
        </w:tc>
        <w:tc>
          <w:tcPr>
            <w:tcW w:w="1827" w:type="dxa"/>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Full-time Assistant Professor</w:t>
            </w:r>
          </w:p>
        </w:tc>
        <w:tc>
          <w:tcPr>
            <w:tcW w:w="1688" w:type="dxa"/>
            <w:shd w:val="clear" w:color="auto" w:fill="CCFFCC"/>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Master of Business Administration, Notre Dame of Dadiangas College</w:t>
            </w:r>
          </w:p>
        </w:tc>
        <w:tc>
          <w:tcPr>
            <w:tcW w:w="1675" w:type="dxa"/>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Bachelor of Science in Accountancy, Mindanao State University</w:t>
            </w:r>
          </w:p>
        </w:tc>
        <w:tc>
          <w:tcPr>
            <w:tcW w:w="1984" w:type="dxa"/>
            <w:shd w:val="clear" w:color="auto" w:fill="CCFFCC"/>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Certified Public Accountant - Philippines since 2001</w:t>
            </w:r>
          </w:p>
        </w:tc>
      </w:tr>
      <w:tr w:rsidR="00EE3F84" w:rsidRPr="00281696">
        <w:trPr>
          <w:jc w:val="center"/>
        </w:trPr>
        <w:tc>
          <w:tcPr>
            <w:tcW w:w="2006" w:type="dxa"/>
          </w:tcPr>
          <w:p w:rsidR="00EE3F84" w:rsidRPr="00281696" w:rsidRDefault="00EE3F84" w:rsidP="00EE3F84">
            <w:pPr>
              <w:rPr>
                <w:rFonts w:ascii="Franklin Gothic Book" w:hAnsi="Franklin Gothic Book"/>
                <w:b/>
              </w:rPr>
            </w:pPr>
          </w:p>
          <w:p w:rsidR="00EE3F84" w:rsidRPr="00281696" w:rsidRDefault="001F6978" w:rsidP="00EE3F84">
            <w:pPr>
              <w:rPr>
                <w:rFonts w:ascii="Franklin Gothic Book" w:hAnsi="Franklin Gothic Book"/>
              </w:rPr>
            </w:pPr>
            <w:r w:rsidRPr="00281696">
              <w:rPr>
                <w:rFonts w:ascii="Franklin Gothic Book" w:hAnsi="Franklin Gothic Book"/>
                <w:noProof/>
              </w:rPr>
              <w:drawing>
                <wp:inline distT="0" distB="0" distL="0" distR="0">
                  <wp:extent cx="1155700" cy="1155700"/>
                  <wp:effectExtent l="25400" t="0" r="0" b="0"/>
                  <wp:docPr id="3" name="Picture 3" descr="pulmano_raf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lmano_rafael"/>
                          <pic:cNvPicPr>
                            <a:picLocks noChangeAspect="1" noChangeArrowheads="1"/>
                          </pic:cNvPicPr>
                        </pic:nvPicPr>
                        <pic:blipFill>
                          <a:blip r:embed="rId13"/>
                          <a:srcRect/>
                          <a:stretch>
                            <a:fillRect/>
                          </a:stretch>
                        </pic:blipFill>
                        <pic:spPr bwMode="auto">
                          <a:xfrm>
                            <a:off x="0" y="0"/>
                            <a:ext cx="1155700" cy="1155700"/>
                          </a:xfrm>
                          <a:prstGeom prst="rect">
                            <a:avLst/>
                          </a:prstGeom>
                          <a:noFill/>
                          <a:ln w="9525">
                            <a:noFill/>
                            <a:miter lim="800000"/>
                            <a:headEnd/>
                            <a:tailEnd/>
                          </a:ln>
                        </pic:spPr>
                      </pic:pic>
                    </a:graphicData>
                  </a:graphic>
                </wp:inline>
              </w:drawing>
            </w:r>
          </w:p>
          <w:p w:rsidR="00EE3F84" w:rsidRPr="00281696" w:rsidRDefault="00EE3F84" w:rsidP="00EE3F84">
            <w:pPr>
              <w:rPr>
                <w:rFonts w:ascii="Franklin Gothic Book" w:hAnsi="Franklin Gothic Book"/>
                <w:b/>
              </w:rPr>
            </w:pPr>
            <w:r w:rsidRPr="00281696">
              <w:rPr>
                <w:rFonts w:ascii="Franklin Gothic Book" w:hAnsi="Franklin Gothic Book"/>
                <w:b/>
              </w:rPr>
              <w:t xml:space="preserve">PULMANO, RAFAEL </w:t>
            </w:r>
          </w:p>
        </w:tc>
        <w:tc>
          <w:tcPr>
            <w:tcW w:w="1827" w:type="dxa"/>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Full-time Assistant Professor</w:t>
            </w:r>
          </w:p>
        </w:tc>
        <w:tc>
          <w:tcPr>
            <w:tcW w:w="1688" w:type="dxa"/>
            <w:shd w:val="clear" w:color="auto" w:fill="CCFFCC"/>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Mas</w:t>
            </w:r>
            <w:r w:rsidR="0039454D" w:rsidRPr="00281696">
              <w:rPr>
                <w:rFonts w:ascii="Franklin Gothic Book" w:hAnsi="Franklin Gothic Book"/>
              </w:rPr>
              <w:t>ter of Business Administration,</w:t>
            </w:r>
            <w:r w:rsidRPr="00281696">
              <w:rPr>
                <w:rFonts w:ascii="Franklin Gothic Book" w:hAnsi="Franklin Gothic Book"/>
              </w:rPr>
              <w:t xml:space="preserve"> National College of Business and Arts</w:t>
            </w:r>
          </w:p>
        </w:tc>
        <w:tc>
          <w:tcPr>
            <w:tcW w:w="1675" w:type="dxa"/>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Bachelor of Science in Commerce -  Major in Accounting, St. Michael’s College of Laguna</w:t>
            </w:r>
          </w:p>
        </w:tc>
        <w:tc>
          <w:tcPr>
            <w:tcW w:w="1984" w:type="dxa"/>
            <w:shd w:val="clear" w:color="auto" w:fill="CCFFCC"/>
            <w:vAlign w:val="center"/>
          </w:tcPr>
          <w:p w:rsidR="00EE3F84" w:rsidRPr="00281696" w:rsidRDefault="00EE3F84" w:rsidP="00EE3F84">
            <w:pPr>
              <w:jc w:val="center"/>
              <w:rPr>
                <w:rFonts w:ascii="Franklin Gothic Book" w:hAnsi="Franklin Gothic Book"/>
              </w:rPr>
            </w:pPr>
            <w:r w:rsidRPr="00281696">
              <w:rPr>
                <w:rFonts w:ascii="Franklin Gothic Book" w:hAnsi="Franklin Gothic Book"/>
              </w:rPr>
              <w:t>Certified Public Accountant - Philippines since 1982</w:t>
            </w:r>
          </w:p>
        </w:tc>
      </w:tr>
    </w:tbl>
    <w:p w:rsidR="00EE3F84" w:rsidRPr="00281696" w:rsidRDefault="00EE3F84" w:rsidP="00EE3F84">
      <w:pPr>
        <w:ind w:left="1080"/>
        <w:rPr>
          <w:rFonts w:ascii="Franklin Gothic Book" w:hAnsi="Franklin Gothic Book"/>
          <w:b/>
        </w:rPr>
      </w:pPr>
    </w:p>
    <w:p w:rsidR="00EE3F84" w:rsidRPr="00281696" w:rsidRDefault="00EE3F84" w:rsidP="00EE3F84">
      <w:pPr>
        <w:numPr>
          <w:ilvl w:val="0"/>
          <w:numId w:val="1"/>
        </w:numPr>
        <w:tabs>
          <w:tab w:val="clear" w:pos="1080"/>
          <w:tab w:val="num" w:pos="360"/>
        </w:tabs>
        <w:ind w:left="540" w:hanging="540"/>
        <w:rPr>
          <w:rFonts w:ascii="Franklin Gothic Book" w:hAnsi="Franklin Gothic Book"/>
          <w:b/>
        </w:rPr>
      </w:pPr>
      <w:r w:rsidRPr="00281696">
        <w:rPr>
          <w:rFonts w:ascii="Franklin Gothic Book" w:hAnsi="Franklin Gothic Book"/>
          <w:b/>
        </w:rPr>
        <w:t>Program Outcome Analysis</w:t>
      </w:r>
    </w:p>
    <w:p w:rsidR="00EE3F84" w:rsidRPr="00281696" w:rsidRDefault="00EE3F84" w:rsidP="00EE3F84">
      <w:pPr>
        <w:rPr>
          <w:rFonts w:ascii="Franklin Gothic Book" w:hAnsi="Franklin Gothic Book"/>
          <w:b/>
        </w:rPr>
      </w:pPr>
    </w:p>
    <w:p w:rsidR="00EE3F84" w:rsidRPr="00281696" w:rsidRDefault="00EE3F84"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Program Enrollment</w:t>
      </w:r>
    </w:p>
    <w:p w:rsidR="00EE3F84" w:rsidRPr="00281696" w:rsidRDefault="00EE3F84" w:rsidP="00EE3F84">
      <w:pPr>
        <w:ind w:left="180"/>
        <w:rPr>
          <w:rFonts w:ascii="Franklin Gothic Book" w:hAnsi="Franklin Gothic Book"/>
          <w:bCs/>
        </w:rPr>
      </w:pPr>
    </w:p>
    <w:tbl>
      <w:tblPr>
        <w:tblW w:w="4888" w:type="dxa"/>
        <w:tblInd w:w="10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tblPr>
      <w:tblGrid>
        <w:gridCol w:w="1652"/>
        <w:gridCol w:w="1840"/>
        <w:gridCol w:w="1396"/>
      </w:tblGrid>
      <w:tr w:rsidR="00EE3F84" w:rsidRPr="00281696">
        <w:trPr>
          <w:trHeight w:val="330"/>
        </w:trPr>
        <w:tc>
          <w:tcPr>
            <w:tcW w:w="1652" w:type="dxa"/>
            <w:shd w:val="clear" w:color="auto" w:fill="008000"/>
            <w:noWrap/>
            <w:vAlign w:val="bottom"/>
          </w:tcPr>
          <w:p w:rsidR="00EE3F84" w:rsidRPr="00281696" w:rsidRDefault="00EE3F84">
            <w:pPr>
              <w:jc w:val="center"/>
              <w:rPr>
                <w:rFonts w:ascii="Franklin Gothic Book" w:hAnsi="Franklin Gothic Book" w:cs="Arial"/>
                <w:b/>
                <w:bCs/>
                <w:caps/>
              </w:rPr>
            </w:pPr>
            <w:r w:rsidRPr="00281696">
              <w:rPr>
                <w:rFonts w:ascii="Franklin Gothic Book" w:hAnsi="Franklin Gothic Book" w:cs="Arial"/>
                <w:b/>
                <w:bCs/>
                <w:caps/>
              </w:rPr>
              <w:t>Fall</w:t>
            </w:r>
          </w:p>
        </w:tc>
        <w:tc>
          <w:tcPr>
            <w:tcW w:w="1840" w:type="dxa"/>
            <w:shd w:val="clear" w:color="auto" w:fill="008000"/>
            <w:noWrap/>
            <w:vAlign w:val="bottom"/>
          </w:tcPr>
          <w:p w:rsidR="00EE3F84" w:rsidRPr="00281696" w:rsidRDefault="00EE3F84">
            <w:pPr>
              <w:jc w:val="center"/>
              <w:rPr>
                <w:rFonts w:ascii="Franklin Gothic Book" w:hAnsi="Franklin Gothic Book" w:cs="Arial"/>
                <w:b/>
                <w:bCs/>
                <w:caps/>
              </w:rPr>
            </w:pPr>
            <w:r w:rsidRPr="00281696">
              <w:rPr>
                <w:rFonts w:ascii="Franklin Gothic Book" w:hAnsi="Franklin Gothic Book" w:cs="Arial"/>
                <w:b/>
                <w:bCs/>
                <w:caps/>
              </w:rPr>
              <w:t>Enrollment</w:t>
            </w:r>
          </w:p>
        </w:tc>
        <w:tc>
          <w:tcPr>
            <w:tcW w:w="1396" w:type="dxa"/>
            <w:shd w:val="clear" w:color="auto" w:fill="008000"/>
            <w:noWrap/>
            <w:vAlign w:val="bottom"/>
          </w:tcPr>
          <w:p w:rsidR="00EE3F84" w:rsidRPr="00281696" w:rsidRDefault="001F6978">
            <w:pPr>
              <w:jc w:val="center"/>
              <w:rPr>
                <w:rFonts w:ascii="Franklin Gothic Book" w:hAnsi="Franklin Gothic Book" w:cs="Arial"/>
                <w:b/>
                <w:bCs/>
                <w:caps/>
              </w:rPr>
            </w:pPr>
            <w:r w:rsidRPr="00281696">
              <w:rPr>
                <w:rFonts w:ascii="Franklin Gothic Book" w:hAnsi="Franklin Gothic Book"/>
                <w:noProof/>
              </w:rPr>
              <w:drawing>
                <wp:anchor distT="0" distB="0" distL="114300" distR="114300" simplePos="0" relativeHeight="251657728" behindDoc="1" locked="0" layoutInCell="1" allowOverlap="0">
                  <wp:simplePos x="0" y="0"/>
                  <wp:positionH relativeFrom="column">
                    <wp:posOffset>908685</wp:posOffset>
                  </wp:positionH>
                  <wp:positionV relativeFrom="paragraph">
                    <wp:posOffset>57785</wp:posOffset>
                  </wp:positionV>
                  <wp:extent cx="2061210" cy="1480185"/>
                  <wp:effectExtent l="25400" t="25400" r="21590" b="0"/>
                  <wp:wrapNone/>
                  <wp:docPr id="27"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E3F84" w:rsidRPr="00281696">
              <w:rPr>
                <w:rFonts w:ascii="Franklin Gothic Book" w:hAnsi="Franklin Gothic Book" w:cs="Arial"/>
                <w:b/>
                <w:bCs/>
                <w:caps/>
              </w:rPr>
              <w:t>%Change</w:t>
            </w:r>
          </w:p>
        </w:tc>
      </w:tr>
      <w:tr w:rsidR="00EE3F84" w:rsidRPr="00281696">
        <w:trPr>
          <w:trHeight w:val="330"/>
        </w:trPr>
        <w:tc>
          <w:tcPr>
            <w:tcW w:w="1652" w:type="dxa"/>
            <w:shd w:val="clear" w:color="auto" w:fill="auto"/>
            <w:noWrap/>
            <w:vAlign w:val="bottom"/>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2006*</w:t>
            </w:r>
          </w:p>
        </w:tc>
        <w:tc>
          <w:tcPr>
            <w:tcW w:w="1840" w:type="dxa"/>
            <w:shd w:val="clear" w:color="auto" w:fill="auto"/>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6</w:t>
            </w:r>
          </w:p>
        </w:tc>
        <w:tc>
          <w:tcPr>
            <w:tcW w:w="1396" w:type="dxa"/>
            <w:shd w:val="clear" w:color="auto" w:fill="auto"/>
            <w:noWrap/>
            <w:vAlign w:val="bottom"/>
          </w:tcPr>
          <w:p w:rsidR="00EE3F84" w:rsidRPr="00281696" w:rsidRDefault="00EE3F84">
            <w:pPr>
              <w:jc w:val="right"/>
              <w:rPr>
                <w:rFonts w:ascii="Franklin Gothic Book" w:hAnsi="Franklin Gothic Book" w:cs="Arial"/>
              </w:rPr>
            </w:pPr>
          </w:p>
        </w:tc>
      </w:tr>
      <w:tr w:rsidR="00EE3F84" w:rsidRPr="00281696">
        <w:trPr>
          <w:trHeight w:val="330"/>
        </w:trPr>
        <w:tc>
          <w:tcPr>
            <w:tcW w:w="1652" w:type="dxa"/>
            <w:shd w:val="clear" w:color="auto" w:fill="CCFFCC"/>
            <w:noWrap/>
            <w:vAlign w:val="bottom"/>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2007*</w:t>
            </w:r>
          </w:p>
        </w:tc>
        <w:tc>
          <w:tcPr>
            <w:tcW w:w="1840" w:type="dxa"/>
            <w:shd w:val="clear" w:color="auto" w:fill="CCFFCC"/>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8</w:t>
            </w:r>
          </w:p>
        </w:tc>
        <w:tc>
          <w:tcPr>
            <w:tcW w:w="1396" w:type="dxa"/>
            <w:shd w:val="clear" w:color="auto" w:fill="CCFFCC"/>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33%</w:t>
            </w:r>
          </w:p>
        </w:tc>
      </w:tr>
      <w:tr w:rsidR="00EE3F84" w:rsidRPr="00281696">
        <w:trPr>
          <w:trHeight w:val="330"/>
        </w:trPr>
        <w:tc>
          <w:tcPr>
            <w:tcW w:w="1652" w:type="dxa"/>
            <w:shd w:val="clear" w:color="auto" w:fill="auto"/>
            <w:noWrap/>
            <w:vAlign w:val="bottom"/>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2008*</w:t>
            </w:r>
          </w:p>
        </w:tc>
        <w:tc>
          <w:tcPr>
            <w:tcW w:w="1840" w:type="dxa"/>
            <w:shd w:val="clear" w:color="auto" w:fill="auto"/>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10</w:t>
            </w:r>
          </w:p>
        </w:tc>
        <w:tc>
          <w:tcPr>
            <w:tcW w:w="1396" w:type="dxa"/>
            <w:shd w:val="clear" w:color="auto" w:fill="auto"/>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25%</w:t>
            </w:r>
          </w:p>
        </w:tc>
      </w:tr>
      <w:tr w:rsidR="00EE3F84" w:rsidRPr="00281696">
        <w:trPr>
          <w:trHeight w:val="330"/>
        </w:trPr>
        <w:tc>
          <w:tcPr>
            <w:tcW w:w="1652" w:type="dxa"/>
            <w:shd w:val="clear" w:color="auto" w:fill="CCFFCC"/>
            <w:noWrap/>
            <w:vAlign w:val="bottom"/>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2009^</w:t>
            </w:r>
          </w:p>
        </w:tc>
        <w:tc>
          <w:tcPr>
            <w:tcW w:w="1840" w:type="dxa"/>
            <w:shd w:val="clear" w:color="auto" w:fill="CCFFCC"/>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7</w:t>
            </w:r>
          </w:p>
        </w:tc>
        <w:tc>
          <w:tcPr>
            <w:tcW w:w="1396" w:type="dxa"/>
            <w:shd w:val="clear" w:color="auto" w:fill="CCFFCC"/>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-30%</w:t>
            </w:r>
          </w:p>
        </w:tc>
      </w:tr>
      <w:tr w:rsidR="00EE3F84" w:rsidRPr="00281696">
        <w:trPr>
          <w:trHeight w:val="330"/>
        </w:trPr>
        <w:tc>
          <w:tcPr>
            <w:tcW w:w="1652" w:type="dxa"/>
            <w:shd w:val="clear" w:color="auto" w:fill="auto"/>
            <w:noWrap/>
            <w:vAlign w:val="bottom"/>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2010^</w:t>
            </w:r>
          </w:p>
        </w:tc>
        <w:tc>
          <w:tcPr>
            <w:tcW w:w="1840" w:type="dxa"/>
            <w:shd w:val="clear" w:color="auto" w:fill="auto"/>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4</w:t>
            </w:r>
          </w:p>
        </w:tc>
        <w:tc>
          <w:tcPr>
            <w:tcW w:w="1396" w:type="dxa"/>
            <w:shd w:val="clear" w:color="auto" w:fill="auto"/>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-43%</w:t>
            </w:r>
          </w:p>
        </w:tc>
      </w:tr>
      <w:tr w:rsidR="00EE3F84" w:rsidRPr="00281696">
        <w:trPr>
          <w:trHeight w:val="330"/>
        </w:trPr>
        <w:tc>
          <w:tcPr>
            <w:tcW w:w="1652" w:type="dxa"/>
            <w:shd w:val="clear" w:color="auto" w:fill="CCFFCC"/>
            <w:noWrap/>
            <w:vAlign w:val="bottom"/>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2011 ^</w:t>
            </w:r>
          </w:p>
        </w:tc>
        <w:tc>
          <w:tcPr>
            <w:tcW w:w="1840" w:type="dxa"/>
            <w:shd w:val="clear" w:color="auto" w:fill="CCFFCC"/>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8</w:t>
            </w:r>
          </w:p>
        </w:tc>
        <w:tc>
          <w:tcPr>
            <w:tcW w:w="1396" w:type="dxa"/>
            <w:shd w:val="clear" w:color="auto" w:fill="CCFFCC"/>
            <w:noWrap/>
            <w:vAlign w:val="bottom"/>
          </w:tcPr>
          <w:p w:rsidR="00EE3F84" w:rsidRPr="00281696" w:rsidRDefault="00EE3F84">
            <w:pPr>
              <w:jc w:val="right"/>
              <w:rPr>
                <w:rFonts w:ascii="Franklin Gothic Book" w:hAnsi="Franklin Gothic Book" w:cs="Arial"/>
              </w:rPr>
            </w:pPr>
            <w:r w:rsidRPr="00281696">
              <w:rPr>
                <w:rFonts w:ascii="Franklin Gothic Book" w:hAnsi="Franklin Gothic Book" w:cs="Arial"/>
              </w:rPr>
              <w:t>100%</w:t>
            </w:r>
          </w:p>
        </w:tc>
      </w:tr>
    </w:tbl>
    <w:p w:rsidR="00EE3F84" w:rsidRPr="00281696" w:rsidRDefault="00EE3F84" w:rsidP="00EE3F84">
      <w:pPr>
        <w:ind w:left="900"/>
        <w:rPr>
          <w:rFonts w:ascii="Franklin Gothic Book" w:hAnsi="Franklin Gothic Book"/>
          <w:b/>
          <w:i/>
          <w:sz w:val="18"/>
          <w:szCs w:val="18"/>
        </w:rPr>
      </w:pPr>
    </w:p>
    <w:p w:rsidR="00EE3F84" w:rsidRPr="00281696" w:rsidRDefault="00EE3F84" w:rsidP="00EE3F84">
      <w:pPr>
        <w:ind w:left="900"/>
        <w:rPr>
          <w:rFonts w:ascii="Franklin Gothic Book" w:hAnsi="Franklin Gothic Book"/>
          <w:b/>
          <w:i/>
          <w:sz w:val="18"/>
          <w:szCs w:val="18"/>
        </w:rPr>
      </w:pPr>
      <w:r w:rsidRPr="00281696">
        <w:rPr>
          <w:rFonts w:ascii="Franklin Gothic Book" w:hAnsi="Franklin Gothic Book"/>
          <w:b/>
          <w:i/>
          <w:sz w:val="18"/>
          <w:szCs w:val="18"/>
        </w:rPr>
        <w:t>*</w:t>
      </w:r>
      <w:hyperlink r:id="rId15" w:history="1">
        <w:r w:rsidRPr="00281696">
          <w:rPr>
            <w:rStyle w:val="Hyperlink"/>
            <w:rFonts w:ascii="Franklin Gothic Book" w:hAnsi="Franklin Gothic Book"/>
            <w:b/>
            <w:i/>
            <w:sz w:val="18"/>
            <w:szCs w:val="18"/>
          </w:rPr>
          <w:t>http://www.comfsm.fm/national/administration/VPA/researchdocs/data.html</w:t>
        </w:r>
      </w:hyperlink>
    </w:p>
    <w:p w:rsidR="00EE3F84" w:rsidRPr="00281696" w:rsidRDefault="00EE3F84" w:rsidP="00EE3F84">
      <w:pPr>
        <w:ind w:left="900"/>
        <w:rPr>
          <w:rFonts w:ascii="Franklin Gothic Book" w:hAnsi="Franklin Gothic Book"/>
          <w:b/>
          <w:i/>
          <w:sz w:val="18"/>
        </w:rPr>
      </w:pPr>
      <w:r w:rsidRPr="00281696">
        <w:rPr>
          <w:rFonts w:ascii="Franklin Gothic Book" w:hAnsi="Franklin Gothic Book"/>
          <w:b/>
          <w:i/>
          <w:sz w:val="18"/>
        </w:rPr>
        <w:t>^Instructors’ Class Lists</w:t>
      </w:r>
    </w:p>
    <w:p w:rsidR="00C83457" w:rsidRPr="00281696" w:rsidRDefault="00C83457" w:rsidP="00EE3F84">
      <w:pPr>
        <w:ind w:left="900"/>
        <w:rPr>
          <w:rFonts w:ascii="Franklin Gothic Book" w:hAnsi="Franklin Gothic Book"/>
          <w:b/>
          <w:i/>
          <w:sz w:val="18"/>
        </w:rPr>
      </w:pPr>
    </w:p>
    <w:p w:rsidR="00EE3F84" w:rsidRPr="00281696" w:rsidRDefault="00EE3F84" w:rsidP="00EE3F84">
      <w:pPr>
        <w:ind w:left="900"/>
        <w:rPr>
          <w:rFonts w:ascii="Franklin Gothic Book" w:hAnsi="Franklin Gothic Book"/>
          <w:b/>
          <w:i/>
          <w:sz w:val="18"/>
        </w:rPr>
      </w:pPr>
    </w:p>
    <w:p w:rsidR="00EE3F84" w:rsidRPr="00281696" w:rsidRDefault="00EE3F84" w:rsidP="00EE3F84">
      <w:pPr>
        <w:ind w:left="900"/>
        <w:jc w:val="both"/>
        <w:rPr>
          <w:rFonts w:ascii="Franklin Gothic Book" w:hAnsi="Franklin Gothic Book"/>
        </w:rPr>
      </w:pPr>
      <w:r w:rsidRPr="00281696">
        <w:rPr>
          <w:rFonts w:ascii="Franklin Gothic Book" w:hAnsi="Franklin Gothic Book"/>
        </w:rPr>
        <w:t>As can be gleaned from the foregoing table and further supported by the trend graph shown above, there is an erratic movement in the number of enrollees in the program. However, there was a dramatic increase in the enrollment in 2011.</w:t>
      </w:r>
    </w:p>
    <w:p w:rsidR="00EE3F84" w:rsidRPr="00281696" w:rsidRDefault="00EE3F84" w:rsidP="00EE3F84">
      <w:pPr>
        <w:ind w:left="900"/>
        <w:jc w:val="both"/>
        <w:rPr>
          <w:rFonts w:ascii="Franklin Gothic Book" w:hAnsi="Franklin Gothic Book"/>
        </w:rPr>
      </w:pPr>
    </w:p>
    <w:p w:rsidR="00C83457" w:rsidRPr="00281696" w:rsidRDefault="00EE3F84" w:rsidP="00EE3F84">
      <w:pPr>
        <w:ind w:left="900"/>
        <w:jc w:val="both"/>
        <w:rPr>
          <w:rFonts w:ascii="Franklin Gothic Book" w:hAnsi="Franklin Gothic Book"/>
        </w:rPr>
      </w:pPr>
      <w:r w:rsidRPr="00281696">
        <w:rPr>
          <w:rFonts w:ascii="Franklin Gothic Book" w:hAnsi="Franklin Gothic Book"/>
        </w:rPr>
        <w:t>By correlating the table above with both the graduation rate in the following page and further into the course completion rate information, the reasons for the changes in enrollment in certain terms may be partly attributed to the following:</w:t>
      </w:r>
    </w:p>
    <w:p w:rsidR="00C83457" w:rsidRPr="00281696" w:rsidRDefault="00C83457" w:rsidP="00EE3F84">
      <w:pPr>
        <w:ind w:left="900"/>
        <w:jc w:val="both"/>
        <w:rPr>
          <w:rFonts w:ascii="Franklin Gothic Book" w:hAnsi="Franklin Gothic Book"/>
        </w:rPr>
      </w:pPr>
    </w:p>
    <w:p w:rsidR="00C83457" w:rsidRPr="00281696" w:rsidRDefault="00C83457" w:rsidP="00EE3F84">
      <w:pPr>
        <w:ind w:left="900"/>
        <w:jc w:val="both"/>
        <w:rPr>
          <w:rFonts w:ascii="Franklin Gothic Book" w:hAnsi="Franklin Gothic Book"/>
        </w:rPr>
      </w:pPr>
    </w:p>
    <w:p w:rsidR="00EE3F84" w:rsidRPr="00281696" w:rsidRDefault="00EE3F84" w:rsidP="00EE3F84">
      <w:pPr>
        <w:ind w:left="900"/>
        <w:jc w:val="both"/>
        <w:rPr>
          <w:rFonts w:ascii="Franklin Gothic Book" w:hAnsi="Franklin Gothic Book"/>
        </w:rPr>
      </w:pPr>
    </w:p>
    <w:p w:rsidR="00EE3F84" w:rsidRPr="00281696" w:rsidRDefault="00EE3F84" w:rsidP="00EE3F84">
      <w:pPr>
        <w:ind w:left="900"/>
        <w:jc w:val="both"/>
        <w:rPr>
          <w:rFonts w:ascii="Franklin Gothic Book" w:hAnsi="Franklin Gothic Book"/>
        </w:rPr>
      </w:pPr>
    </w:p>
    <w:tbl>
      <w:tblPr>
        <w:tblW w:w="8460" w:type="dxa"/>
        <w:tblInd w:w="10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tblPr>
      <w:tblGrid>
        <w:gridCol w:w="1250"/>
        <w:gridCol w:w="1203"/>
        <w:gridCol w:w="6007"/>
      </w:tblGrid>
      <w:tr w:rsidR="00EE3F84" w:rsidRPr="00281696">
        <w:trPr>
          <w:trHeight w:val="330"/>
          <w:tblHeader/>
        </w:trPr>
        <w:tc>
          <w:tcPr>
            <w:tcW w:w="1250" w:type="dxa"/>
            <w:shd w:val="clear" w:color="auto" w:fill="008000"/>
            <w:noWrap/>
            <w:vAlign w:val="center"/>
          </w:tcPr>
          <w:p w:rsidR="00EE3F84" w:rsidRPr="00281696" w:rsidRDefault="00EE3F84" w:rsidP="00EE3F84">
            <w:pPr>
              <w:jc w:val="center"/>
              <w:rPr>
                <w:rFonts w:ascii="Franklin Gothic Book" w:hAnsi="Franklin Gothic Book" w:cs="Arial"/>
                <w:b/>
                <w:bCs/>
                <w:caps/>
              </w:rPr>
            </w:pPr>
            <w:r w:rsidRPr="00281696">
              <w:rPr>
                <w:rFonts w:ascii="Franklin Gothic Book" w:hAnsi="Franklin Gothic Book" w:cs="Arial"/>
                <w:b/>
                <w:bCs/>
                <w:caps/>
              </w:rPr>
              <w:t>Year</w:t>
            </w:r>
          </w:p>
        </w:tc>
        <w:tc>
          <w:tcPr>
            <w:tcW w:w="1203" w:type="dxa"/>
            <w:shd w:val="clear" w:color="auto" w:fill="008000"/>
            <w:noWrap/>
            <w:vAlign w:val="center"/>
          </w:tcPr>
          <w:p w:rsidR="00EE3F84" w:rsidRPr="00281696" w:rsidRDefault="00EE3F84" w:rsidP="00EE3F84">
            <w:pPr>
              <w:jc w:val="center"/>
              <w:rPr>
                <w:rFonts w:ascii="Franklin Gothic Book" w:hAnsi="Franklin Gothic Book" w:cs="Arial"/>
                <w:b/>
                <w:bCs/>
                <w:caps/>
              </w:rPr>
            </w:pPr>
            <w:r w:rsidRPr="00281696">
              <w:rPr>
                <w:rFonts w:ascii="Franklin Gothic Book" w:hAnsi="Franklin Gothic Book" w:cs="Arial"/>
                <w:b/>
                <w:bCs/>
                <w:caps/>
              </w:rPr>
              <w:t>CHANGE</w:t>
            </w:r>
          </w:p>
        </w:tc>
        <w:tc>
          <w:tcPr>
            <w:tcW w:w="6007" w:type="dxa"/>
            <w:shd w:val="clear" w:color="auto" w:fill="008000"/>
            <w:vAlign w:val="center"/>
          </w:tcPr>
          <w:p w:rsidR="00EE3F84" w:rsidRPr="00281696" w:rsidRDefault="00EE3F84" w:rsidP="00EE3F84">
            <w:pPr>
              <w:jc w:val="center"/>
              <w:rPr>
                <w:rFonts w:ascii="Franklin Gothic Book" w:hAnsi="Franklin Gothic Book" w:cs="Arial"/>
                <w:b/>
                <w:bCs/>
                <w:caps/>
              </w:rPr>
            </w:pPr>
            <w:r w:rsidRPr="00281696">
              <w:rPr>
                <w:rFonts w:ascii="Franklin Gothic Book" w:hAnsi="Franklin Gothic Book" w:cs="Arial"/>
                <w:b/>
                <w:bCs/>
                <w:caps/>
              </w:rPr>
              <w:t>Possible Reasons</w:t>
            </w:r>
          </w:p>
        </w:tc>
      </w:tr>
      <w:tr w:rsidR="00EE3F84" w:rsidRPr="00281696">
        <w:trPr>
          <w:trHeight w:val="330"/>
        </w:trPr>
        <w:tc>
          <w:tcPr>
            <w:tcW w:w="1250"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2007*</w:t>
            </w:r>
          </w:p>
        </w:tc>
        <w:tc>
          <w:tcPr>
            <w:tcW w:w="1203"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33%</w:t>
            </w:r>
          </w:p>
        </w:tc>
        <w:tc>
          <w:tcPr>
            <w:tcW w:w="6007" w:type="dxa"/>
            <w:vAlign w:val="center"/>
          </w:tcPr>
          <w:p w:rsidR="00EE3F84" w:rsidRPr="00281696" w:rsidRDefault="00EE3F84" w:rsidP="00EE3F84">
            <w:pPr>
              <w:jc w:val="both"/>
              <w:rPr>
                <w:rFonts w:ascii="Franklin Gothic Book" w:hAnsi="Franklin Gothic Book" w:cs="Arial"/>
              </w:rPr>
            </w:pPr>
            <w:r w:rsidRPr="00281696">
              <w:rPr>
                <w:rFonts w:ascii="Franklin Gothic Book" w:hAnsi="Franklin Gothic Book" w:cs="Arial"/>
              </w:rPr>
              <w:t xml:space="preserve">     Also from the Graduation Rate in this page, although no one graduated in Spring 2006, but the graduation rate for Spring 2007 rose to 57%. </w:t>
            </w:r>
          </w:p>
          <w:p w:rsidR="00EE3F84" w:rsidRPr="00281696" w:rsidRDefault="00EE3F84" w:rsidP="00EE3F84">
            <w:pPr>
              <w:jc w:val="both"/>
              <w:rPr>
                <w:rFonts w:ascii="Franklin Gothic Book" w:hAnsi="Franklin Gothic Book" w:cs="Arial"/>
              </w:rPr>
            </w:pPr>
            <w:r w:rsidRPr="00281696">
              <w:rPr>
                <w:rFonts w:ascii="Franklin Gothic Book" w:hAnsi="Franklin Gothic Book" w:cs="Arial"/>
              </w:rPr>
              <w:t xml:space="preserve">     In addition, the most recent completion rates were 69% in Fall 2006 and 100% in Spring 2007. This might just provided enrollees an impression that with due diligence, they can graduate from the course right on time.</w:t>
            </w:r>
          </w:p>
        </w:tc>
      </w:tr>
      <w:tr w:rsidR="00EE3F84" w:rsidRPr="00281696">
        <w:trPr>
          <w:trHeight w:val="330"/>
        </w:trPr>
        <w:tc>
          <w:tcPr>
            <w:tcW w:w="1250"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2008*</w:t>
            </w:r>
          </w:p>
        </w:tc>
        <w:tc>
          <w:tcPr>
            <w:tcW w:w="1203"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25%</w:t>
            </w:r>
          </w:p>
        </w:tc>
        <w:tc>
          <w:tcPr>
            <w:tcW w:w="6007" w:type="dxa"/>
            <w:vAlign w:val="center"/>
          </w:tcPr>
          <w:p w:rsidR="00EE3F84" w:rsidRPr="00281696" w:rsidRDefault="00EE3F84" w:rsidP="00EE3F84">
            <w:pPr>
              <w:jc w:val="both"/>
              <w:rPr>
                <w:rFonts w:ascii="Franklin Gothic Book" w:hAnsi="Franklin Gothic Book" w:cs="Arial"/>
              </w:rPr>
            </w:pPr>
            <w:r w:rsidRPr="00281696">
              <w:rPr>
                <w:rFonts w:ascii="Franklin Gothic Book" w:hAnsi="Franklin Gothic Book" w:cs="Arial"/>
              </w:rPr>
              <w:t xml:space="preserve">     One reason for the increase can be credited to the average course completion rate of the previous school terms, 84% in Fall 2007 and 95% in Spring 2008. </w:t>
            </w:r>
          </w:p>
        </w:tc>
      </w:tr>
      <w:tr w:rsidR="00EE3F84" w:rsidRPr="00281696">
        <w:trPr>
          <w:trHeight w:val="330"/>
        </w:trPr>
        <w:tc>
          <w:tcPr>
            <w:tcW w:w="1250"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2009^</w:t>
            </w:r>
          </w:p>
        </w:tc>
        <w:tc>
          <w:tcPr>
            <w:tcW w:w="1203"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-30%</w:t>
            </w:r>
          </w:p>
        </w:tc>
        <w:tc>
          <w:tcPr>
            <w:tcW w:w="6007" w:type="dxa"/>
          </w:tcPr>
          <w:p w:rsidR="00EE3F84" w:rsidRPr="00281696" w:rsidRDefault="00EE3F84" w:rsidP="00EE3F84">
            <w:pPr>
              <w:rPr>
                <w:rFonts w:ascii="Franklin Gothic Book" w:hAnsi="Franklin Gothic Book" w:cs="Arial"/>
              </w:rPr>
            </w:pPr>
            <w:r w:rsidRPr="00281696">
              <w:rPr>
                <w:rFonts w:ascii="Franklin Gothic Book" w:hAnsi="Franklin Gothic Book" w:cs="Arial"/>
              </w:rPr>
              <w:t xml:space="preserve">    After 2008, the policy of having a grade of “C” or better in all Business Courses was strictly implemented. </w:t>
            </w:r>
          </w:p>
          <w:p w:rsidR="00EE3F84" w:rsidRPr="00281696" w:rsidRDefault="00EE3F84" w:rsidP="00EE3F84">
            <w:pPr>
              <w:rPr>
                <w:rFonts w:ascii="Franklin Gothic Book" w:hAnsi="Franklin Gothic Book" w:cs="Arial"/>
              </w:rPr>
            </w:pPr>
            <w:r w:rsidRPr="00281696">
              <w:rPr>
                <w:rFonts w:ascii="Franklin Gothic Book" w:hAnsi="Franklin Gothic Book" w:cs="Arial"/>
              </w:rPr>
              <w:t xml:space="preserve">     This is coupled by decreasing completion rates in most program core courses. </w:t>
            </w:r>
          </w:p>
        </w:tc>
      </w:tr>
      <w:tr w:rsidR="00EE3F84" w:rsidRPr="00281696">
        <w:trPr>
          <w:trHeight w:val="330"/>
        </w:trPr>
        <w:tc>
          <w:tcPr>
            <w:tcW w:w="1250"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2010^</w:t>
            </w:r>
          </w:p>
        </w:tc>
        <w:tc>
          <w:tcPr>
            <w:tcW w:w="1203"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-43%</w:t>
            </w:r>
          </w:p>
        </w:tc>
        <w:tc>
          <w:tcPr>
            <w:tcW w:w="6007" w:type="dxa"/>
          </w:tcPr>
          <w:p w:rsidR="00EE3F84" w:rsidRPr="00281696" w:rsidRDefault="00EE3F84" w:rsidP="00EE3F84">
            <w:pPr>
              <w:rPr>
                <w:rFonts w:ascii="Franklin Gothic Book" w:hAnsi="Franklin Gothic Book" w:cs="Arial"/>
              </w:rPr>
            </w:pPr>
            <w:r w:rsidRPr="00281696">
              <w:rPr>
                <w:rFonts w:ascii="Franklin Gothic Book" w:hAnsi="Franklin Gothic Book" w:cs="Arial"/>
              </w:rPr>
              <w:t xml:space="preserve">     Although there was an improvement in the core course completion rates in 2009, but still some students refrained from pursuing a degree in this program because they perceived it as difficult </w:t>
            </w:r>
          </w:p>
          <w:p w:rsidR="00EE3F84" w:rsidRPr="00281696" w:rsidRDefault="00EE3F84" w:rsidP="00EE3F84">
            <w:pPr>
              <w:rPr>
                <w:rFonts w:ascii="Franklin Gothic Book" w:hAnsi="Franklin Gothic Book" w:cs="Arial"/>
              </w:rPr>
            </w:pPr>
            <w:r w:rsidRPr="00281696">
              <w:rPr>
                <w:rFonts w:ascii="Franklin Gothic Book" w:hAnsi="Franklin Gothic Book" w:cs="Arial"/>
              </w:rPr>
              <w:t xml:space="preserve">     Also, returning and working students had problems balancing work and class demands. </w:t>
            </w:r>
          </w:p>
        </w:tc>
      </w:tr>
      <w:tr w:rsidR="00EE3F84" w:rsidRPr="00281696">
        <w:trPr>
          <w:trHeight w:val="330"/>
        </w:trPr>
        <w:tc>
          <w:tcPr>
            <w:tcW w:w="1250"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2011^</w:t>
            </w:r>
          </w:p>
        </w:tc>
        <w:tc>
          <w:tcPr>
            <w:tcW w:w="1203" w:type="dxa"/>
            <w:shd w:val="clear" w:color="auto" w:fill="auto"/>
            <w:noWrap/>
            <w:vAlign w:val="center"/>
          </w:tcPr>
          <w:p w:rsidR="00EE3F84" w:rsidRPr="00281696" w:rsidRDefault="00EE3F84" w:rsidP="00EE3F84">
            <w:pPr>
              <w:jc w:val="center"/>
              <w:rPr>
                <w:rFonts w:ascii="Franklin Gothic Book" w:hAnsi="Franklin Gothic Book" w:cs="Arial"/>
              </w:rPr>
            </w:pPr>
            <w:r w:rsidRPr="00281696">
              <w:rPr>
                <w:rFonts w:ascii="Franklin Gothic Book" w:hAnsi="Franklin Gothic Book" w:cs="Arial"/>
              </w:rPr>
              <w:t>100%</w:t>
            </w:r>
          </w:p>
        </w:tc>
        <w:tc>
          <w:tcPr>
            <w:tcW w:w="6007" w:type="dxa"/>
          </w:tcPr>
          <w:p w:rsidR="00EE3F84" w:rsidRPr="00281696" w:rsidRDefault="00EE3F84" w:rsidP="00EE3F84">
            <w:pPr>
              <w:rPr>
                <w:rFonts w:ascii="Franklin Gothic Book" w:hAnsi="Franklin Gothic Book" w:cs="Arial"/>
              </w:rPr>
            </w:pPr>
            <w:r w:rsidRPr="00281696">
              <w:rPr>
                <w:rFonts w:ascii="Franklin Gothic Book" w:hAnsi="Franklin Gothic Book" w:cs="Arial"/>
              </w:rPr>
              <w:t xml:space="preserve">     The increase can be attributed to intensive campaigns done by AS Business instructors, convincing students to pursue their TYC degree in the college. </w:t>
            </w:r>
          </w:p>
        </w:tc>
      </w:tr>
    </w:tbl>
    <w:p w:rsidR="00EE3F84" w:rsidRPr="00281696" w:rsidRDefault="00EE3F84" w:rsidP="00EE3F84">
      <w:pPr>
        <w:ind w:left="900"/>
        <w:rPr>
          <w:rFonts w:ascii="Franklin Gothic Book" w:hAnsi="Franklin Gothic Book"/>
          <w:b/>
          <w:i/>
        </w:rPr>
      </w:pPr>
    </w:p>
    <w:p w:rsidR="00C83457" w:rsidRPr="00281696" w:rsidRDefault="00C83457" w:rsidP="00EE3F84">
      <w:pPr>
        <w:ind w:left="900"/>
        <w:rPr>
          <w:rFonts w:ascii="Franklin Gothic Book" w:hAnsi="Franklin Gothic Book"/>
          <w:b/>
          <w:i/>
        </w:rPr>
      </w:pPr>
      <w:r w:rsidRPr="00281696">
        <w:rPr>
          <w:rFonts w:ascii="Franklin Gothic Book" w:hAnsi="Franklin Gothic Book"/>
          <w:b/>
          <w:i/>
        </w:rPr>
        <w:t>*</w:t>
      </w:r>
      <w:hyperlink r:id="rId16" w:history="1">
        <w:r w:rsidRPr="00281696">
          <w:rPr>
            <w:rStyle w:val="Hyperlink"/>
            <w:rFonts w:ascii="Franklin Gothic Book" w:hAnsi="Franklin Gothic Book"/>
            <w:b/>
            <w:i/>
          </w:rPr>
          <w:t>http://www.comfsm.fm/dev/irpo/datainfo.html</w:t>
        </w:r>
      </w:hyperlink>
    </w:p>
    <w:p w:rsidR="00C83457" w:rsidRPr="00281696" w:rsidRDefault="00C83457" w:rsidP="00EE3F84">
      <w:pPr>
        <w:ind w:left="900"/>
        <w:rPr>
          <w:rFonts w:ascii="Franklin Gothic Book" w:hAnsi="Franklin Gothic Book"/>
          <w:b/>
          <w:i/>
        </w:rPr>
      </w:pPr>
      <w:r w:rsidRPr="00281696">
        <w:rPr>
          <w:rFonts w:ascii="Franklin Gothic Book" w:hAnsi="Franklin Gothic Book"/>
          <w:b/>
          <w:i/>
        </w:rPr>
        <w:t>^Instructors’ Grading Sheets</w:t>
      </w:r>
    </w:p>
    <w:p w:rsidR="00C83457" w:rsidRPr="00281696" w:rsidRDefault="00C83457" w:rsidP="00EE3F84">
      <w:pPr>
        <w:ind w:left="900"/>
        <w:rPr>
          <w:rFonts w:ascii="Franklin Gothic Book" w:hAnsi="Franklin Gothic Book"/>
          <w:b/>
          <w:i/>
        </w:rPr>
      </w:pPr>
    </w:p>
    <w:p w:rsidR="00EE3F84" w:rsidRPr="00281696" w:rsidRDefault="00EE3F84" w:rsidP="00EE3F84">
      <w:pPr>
        <w:ind w:left="900"/>
        <w:rPr>
          <w:rFonts w:ascii="Franklin Gothic Book" w:hAnsi="Franklin Gothic Book"/>
          <w:b/>
          <w:i/>
        </w:rPr>
      </w:pPr>
    </w:p>
    <w:p w:rsidR="00EE3F84" w:rsidRPr="00281696" w:rsidRDefault="00EE3F84"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Graduation Rate</w:t>
      </w:r>
    </w:p>
    <w:p w:rsidR="00EE3F84" w:rsidRPr="00281696" w:rsidRDefault="00EE3F84" w:rsidP="00EE3F84">
      <w:pPr>
        <w:ind w:left="180"/>
        <w:rPr>
          <w:rFonts w:ascii="Franklin Gothic Book" w:hAnsi="Franklin Gothic Book"/>
          <w:bCs/>
        </w:rPr>
      </w:pPr>
    </w:p>
    <w:tbl>
      <w:tblPr>
        <w:tblW w:w="451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tblPr>
      <w:tblGrid>
        <w:gridCol w:w="920"/>
        <w:gridCol w:w="1454"/>
        <w:gridCol w:w="1517"/>
        <w:gridCol w:w="769"/>
      </w:tblGrid>
      <w:tr w:rsidR="00C83457" w:rsidRPr="00281696">
        <w:trPr>
          <w:trHeight w:val="360"/>
          <w:jc w:val="center"/>
        </w:trPr>
        <w:tc>
          <w:tcPr>
            <w:tcW w:w="779" w:type="dxa"/>
            <w:vMerge w:val="restart"/>
            <w:shd w:val="clear" w:color="auto" w:fill="008000"/>
            <w:noWrap/>
            <w:vAlign w:val="bottom"/>
          </w:tcPr>
          <w:p w:rsidR="00C83457" w:rsidRPr="00281696" w:rsidRDefault="00C83457">
            <w:pPr>
              <w:jc w:val="center"/>
              <w:rPr>
                <w:rFonts w:ascii="Franklin Gothic Book" w:hAnsi="Franklin Gothic Book" w:cs="Arial"/>
                <w:b/>
                <w:bCs/>
              </w:rPr>
            </w:pPr>
            <w:r w:rsidRPr="00281696">
              <w:rPr>
                <w:rFonts w:ascii="Franklin Gothic Book" w:hAnsi="Franklin Gothic Book" w:cs="Arial"/>
                <w:b/>
                <w:bCs/>
              </w:rPr>
              <w:t>Year</w:t>
            </w:r>
          </w:p>
        </w:tc>
        <w:tc>
          <w:tcPr>
            <w:tcW w:w="3740" w:type="dxa"/>
            <w:gridSpan w:val="3"/>
            <w:shd w:val="clear" w:color="auto" w:fill="008000"/>
            <w:noWrap/>
            <w:vAlign w:val="bottom"/>
          </w:tcPr>
          <w:p w:rsidR="00C83457" w:rsidRPr="00281696" w:rsidRDefault="00C83457">
            <w:pPr>
              <w:jc w:val="center"/>
              <w:rPr>
                <w:rFonts w:ascii="Franklin Gothic Book" w:hAnsi="Franklin Gothic Book" w:cs="Arial"/>
                <w:b/>
                <w:bCs/>
              </w:rPr>
            </w:pPr>
            <w:r w:rsidRPr="00281696">
              <w:rPr>
                <w:rFonts w:ascii="Franklin Gothic Book" w:hAnsi="Franklin Gothic Book" w:cs="Arial"/>
                <w:b/>
                <w:bCs/>
              </w:rPr>
              <w:t>SPRING</w:t>
            </w:r>
          </w:p>
        </w:tc>
      </w:tr>
      <w:tr w:rsidR="00C83457" w:rsidRPr="00281696">
        <w:trPr>
          <w:trHeight w:val="300"/>
          <w:jc w:val="center"/>
        </w:trPr>
        <w:tc>
          <w:tcPr>
            <w:tcW w:w="779" w:type="dxa"/>
            <w:vMerge/>
            <w:shd w:val="clear" w:color="auto" w:fill="008000"/>
            <w:vAlign w:val="center"/>
          </w:tcPr>
          <w:p w:rsidR="00C83457" w:rsidRPr="00281696" w:rsidRDefault="00C83457">
            <w:pPr>
              <w:rPr>
                <w:rFonts w:ascii="Franklin Gothic Book" w:hAnsi="Franklin Gothic Book" w:cs="Arial"/>
                <w:b/>
                <w:bCs/>
              </w:rPr>
            </w:pPr>
          </w:p>
        </w:tc>
        <w:tc>
          <w:tcPr>
            <w:tcW w:w="1454" w:type="dxa"/>
            <w:shd w:val="clear" w:color="auto" w:fill="008000"/>
            <w:noWrap/>
            <w:vAlign w:val="bottom"/>
          </w:tcPr>
          <w:p w:rsidR="00C83457" w:rsidRPr="00281696" w:rsidRDefault="00C83457">
            <w:pPr>
              <w:jc w:val="center"/>
              <w:rPr>
                <w:rFonts w:ascii="Franklin Gothic Book" w:hAnsi="Franklin Gothic Book" w:cs="Arial"/>
                <w:b/>
                <w:bCs/>
              </w:rPr>
            </w:pPr>
            <w:r w:rsidRPr="00281696">
              <w:rPr>
                <w:rFonts w:ascii="Franklin Gothic Book" w:hAnsi="Franklin Gothic Book" w:cs="Arial"/>
                <w:b/>
                <w:bCs/>
              </w:rPr>
              <w:t>Graduates</w:t>
            </w:r>
          </w:p>
        </w:tc>
        <w:tc>
          <w:tcPr>
            <w:tcW w:w="1517" w:type="dxa"/>
            <w:shd w:val="clear" w:color="auto" w:fill="008000"/>
            <w:noWrap/>
            <w:vAlign w:val="bottom"/>
          </w:tcPr>
          <w:p w:rsidR="00C83457" w:rsidRPr="00281696" w:rsidRDefault="00C83457">
            <w:pPr>
              <w:jc w:val="center"/>
              <w:rPr>
                <w:rFonts w:ascii="Franklin Gothic Book" w:hAnsi="Franklin Gothic Book" w:cs="Arial"/>
                <w:b/>
                <w:bCs/>
              </w:rPr>
            </w:pPr>
            <w:r w:rsidRPr="00281696">
              <w:rPr>
                <w:rFonts w:ascii="Franklin Gothic Book" w:hAnsi="Franklin Gothic Book" w:cs="Arial"/>
                <w:b/>
                <w:bCs/>
              </w:rPr>
              <w:t>Enrollment</w:t>
            </w:r>
          </w:p>
        </w:tc>
        <w:tc>
          <w:tcPr>
            <w:tcW w:w="769" w:type="dxa"/>
            <w:shd w:val="clear" w:color="auto" w:fill="008000"/>
            <w:noWrap/>
            <w:vAlign w:val="bottom"/>
          </w:tcPr>
          <w:p w:rsidR="00C83457" w:rsidRPr="00281696" w:rsidRDefault="00C83457">
            <w:pPr>
              <w:jc w:val="center"/>
              <w:rPr>
                <w:rFonts w:ascii="Franklin Gothic Book" w:hAnsi="Franklin Gothic Book" w:cs="Arial"/>
                <w:b/>
                <w:bCs/>
              </w:rPr>
            </w:pPr>
            <w:r w:rsidRPr="00281696">
              <w:rPr>
                <w:rFonts w:ascii="Franklin Gothic Book" w:hAnsi="Franklin Gothic Book" w:cs="Arial"/>
                <w:b/>
                <w:bCs/>
              </w:rPr>
              <w:t>Rate</w:t>
            </w:r>
          </w:p>
        </w:tc>
      </w:tr>
      <w:tr w:rsidR="00C83457" w:rsidRPr="00281696">
        <w:trPr>
          <w:trHeight w:val="360"/>
          <w:jc w:val="center"/>
        </w:trPr>
        <w:tc>
          <w:tcPr>
            <w:tcW w:w="779" w:type="dxa"/>
            <w:shd w:val="clear" w:color="auto" w:fill="auto"/>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2008</w:t>
            </w:r>
            <w:r w:rsidR="00F90531">
              <w:rPr>
                <w:rFonts w:ascii="Franklin Gothic Book" w:hAnsi="Franklin Gothic Book" w:cs="Arial"/>
              </w:rPr>
              <w:t>*</w:t>
            </w:r>
          </w:p>
        </w:tc>
        <w:tc>
          <w:tcPr>
            <w:tcW w:w="1454" w:type="dxa"/>
            <w:shd w:val="clear" w:color="auto" w:fill="auto"/>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2</w:t>
            </w:r>
          </w:p>
        </w:tc>
        <w:tc>
          <w:tcPr>
            <w:tcW w:w="1517" w:type="dxa"/>
            <w:shd w:val="clear" w:color="auto" w:fill="auto"/>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10</w:t>
            </w:r>
          </w:p>
        </w:tc>
        <w:tc>
          <w:tcPr>
            <w:tcW w:w="769" w:type="dxa"/>
            <w:shd w:val="clear" w:color="auto" w:fill="auto"/>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20%</w:t>
            </w:r>
          </w:p>
        </w:tc>
      </w:tr>
      <w:tr w:rsidR="00C83457" w:rsidRPr="00281696">
        <w:trPr>
          <w:trHeight w:val="360"/>
          <w:jc w:val="center"/>
        </w:trPr>
        <w:tc>
          <w:tcPr>
            <w:tcW w:w="779" w:type="dxa"/>
            <w:shd w:val="clear" w:color="auto" w:fill="CCFFCC"/>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2009</w:t>
            </w:r>
            <w:r w:rsidR="00F90531">
              <w:rPr>
                <w:rFonts w:ascii="Franklin Gothic Book" w:hAnsi="Franklin Gothic Book" w:cs="Arial"/>
              </w:rPr>
              <w:t>^</w:t>
            </w:r>
          </w:p>
        </w:tc>
        <w:tc>
          <w:tcPr>
            <w:tcW w:w="1454" w:type="dxa"/>
            <w:shd w:val="clear" w:color="auto" w:fill="CCFFCC"/>
            <w:noWrap/>
            <w:vAlign w:val="bottom"/>
          </w:tcPr>
          <w:p w:rsidR="00C83457" w:rsidRPr="00281696" w:rsidRDefault="00F90531">
            <w:pPr>
              <w:jc w:val="right"/>
              <w:rPr>
                <w:rFonts w:ascii="Franklin Gothic Book" w:hAnsi="Franklin Gothic Book" w:cs="Arial"/>
              </w:rPr>
            </w:pPr>
            <w:r>
              <w:rPr>
                <w:rFonts w:ascii="Franklin Gothic Book" w:hAnsi="Franklin Gothic Book" w:cs="Arial"/>
              </w:rPr>
              <w:t>1</w:t>
            </w:r>
          </w:p>
        </w:tc>
        <w:tc>
          <w:tcPr>
            <w:tcW w:w="1517" w:type="dxa"/>
            <w:shd w:val="clear" w:color="auto" w:fill="CCFFCC"/>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7</w:t>
            </w:r>
          </w:p>
        </w:tc>
        <w:tc>
          <w:tcPr>
            <w:tcW w:w="769" w:type="dxa"/>
            <w:shd w:val="clear" w:color="auto" w:fill="CCFFCC"/>
            <w:noWrap/>
            <w:vAlign w:val="bottom"/>
          </w:tcPr>
          <w:p w:rsidR="00C83457" w:rsidRPr="00281696" w:rsidRDefault="00A14F5A">
            <w:pPr>
              <w:jc w:val="right"/>
              <w:rPr>
                <w:rFonts w:ascii="Franklin Gothic Book" w:hAnsi="Franklin Gothic Book" w:cs="Arial"/>
              </w:rPr>
            </w:pPr>
            <w:r>
              <w:rPr>
                <w:rFonts w:ascii="Franklin Gothic Book" w:hAnsi="Franklin Gothic Book" w:cs="Arial"/>
              </w:rPr>
              <w:t>14%</w:t>
            </w:r>
          </w:p>
        </w:tc>
      </w:tr>
      <w:tr w:rsidR="00C83457" w:rsidRPr="00281696">
        <w:trPr>
          <w:trHeight w:val="360"/>
          <w:jc w:val="center"/>
        </w:trPr>
        <w:tc>
          <w:tcPr>
            <w:tcW w:w="779" w:type="dxa"/>
            <w:shd w:val="clear" w:color="auto" w:fill="auto"/>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2010</w:t>
            </w:r>
            <w:r w:rsidR="00F90531">
              <w:rPr>
                <w:rFonts w:ascii="Franklin Gothic Book" w:hAnsi="Franklin Gothic Book" w:cs="Arial"/>
              </w:rPr>
              <w:t>*</w:t>
            </w:r>
          </w:p>
        </w:tc>
        <w:tc>
          <w:tcPr>
            <w:tcW w:w="1454" w:type="dxa"/>
            <w:shd w:val="clear" w:color="auto" w:fill="auto"/>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4</w:t>
            </w:r>
          </w:p>
        </w:tc>
        <w:tc>
          <w:tcPr>
            <w:tcW w:w="1517" w:type="dxa"/>
            <w:shd w:val="clear" w:color="auto" w:fill="auto"/>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10</w:t>
            </w:r>
          </w:p>
        </w:tc>
        <w:tc>
          <w:tcPr>
            <w:tcW w:w="769" w:type="dxa"/>
            <w:shd w:val="clear" w:color="auto" w:fill="auto"/>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40%</w:t>
            </w:r>
          </w:p>
        </w:tc>
      </w:tr>
      <w:tr w:rsidR="00C83457" w:rsidRPr="00281696">
        <w:trPr>
          <w:trHeight w:val="360"/>
          <w:jc w:val="center"/>
        </w:trPr>
        <w:tc>
          <w:tcPr>
            <w:tcW w:w="779" w:type="dxa"/>
            <w:shd w:val="clear" w:color="auto" w:fill="CCFFCC"/>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2011</w:t>
            </w:r>
            <w:r w:rsidR="00F90531">
              <w:rPr>
                <w:rFonts w:ascii="Franklin Gothic Book" w:hAnsi="Franklin Gothic Book" w:cs="Arial"/>
              </w:rPr>
              <w:t>*</w:t>
            </w:r>
          </w:p>
        </w:tc>
        <w:tc>
          <w:tcPr>
            <w:tcW w:w="1454" w:type="dxa"/>
            <w:shd w:val="clear" w:color="auto" w:fill="CCFFCC"/>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2</w:t>
            </w:r>
          </w:p>
        </w:tc>
        <w:tc>
          <w:tcPr>
            <w:tcW w:w="1517" w:type="dxa"/>
            <w:shd w:val="clear" w:color="auto" w:fill="CCFFCC"/>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3</w:t>
            </w:r>
          </w:p>
        </w:tc>
        <w:tc>
          <w:tcPr>
            <w:tcW w:w="769" w:type="dxa"/>
            <w:shd w:val="clear" w:color="auto" w:fill="CCFFCC"/>
            <w:noWrap/>
            <w:vAlign w:val="bottom"/>
          </w:tcPr>
          <w:p w:rsidR="00C83457" w:rsidRPr="00281696" w:rsidRDefault="00C83457">
            <w:pPr>
              <w:jc w:val="right"/>
              <w:rPr>
                <w:rFonts w:ascii="Franklin Gothic Book" w:hAnsi="Franklin Gothic Book" w:cs="Arial"/>
              </w:rPr>
            </w:pPr>
            <w:r w:rsidRPr="00281696">
              <w:rPr>
                <w:rFonts w:ascii="Franklin Gothic Book" w:hAnsi="Franklin Gothic Book" w:cs="Arial"/>
              </w:rPr>
              <w:t>67%</w:t>
            </w:r>
          </w:p>
        </w:tc>
      </w:tr>
    </w:tbl>
    <w:p w:rsidR="007B723D" w:rsidRPr="00097C79" w:rsidRDefault="00F90531" w:rsidP="00097C79">
      <w:pPr>
        <w:ind w:left="1265" w:firstLine="720"/>
        <w:rPr>
          <w:rFonts w:ascii="Franklin Gothic Book" w:hAnsi="Franklin Gothic Book"/>
          <w:i/>
          <w:sz w:val="16"/>
        </w:rPr>
      </w:pPr>
      <w:r w:rsidRPr="00097C79">
        <w:rPr>
          <w:rFonts w:ascii="Franklin Gothic Book" w:hAnsi="Franklin Gothic Book"/>
          <w:i/>
          <w:sz w:val="16"/>
        </w:rPr>
        <w:t>*</w:t>
      </w:r>
      <w:r w:rsidR="007B723D" w:rsidRPr="00097C79">
        <w:rPr>
          <w:rFonts w:ascii="Franklin Gothic Book" w:hAnsi="Franklin Gothic Book"/>
          <w:i/>
          <w:sz w:val="16"/>
        </w:rPr>
        <w:t>IRPO Graduates Academic Year 2.xlxs</w:t>
      </w:r>
    </w:p>
    <w:p w:rsidR="00097C79" w:rsidRDefault="007B723D" w:rsidP="00097C79">
      <w:pPr>
        <w:ind w:left="1985"/>
        <w:rPr>
          <w:rFonts w:ascii="Franklin Gothic Book" w:hAnsi="Franklin Gothic Book"/>
          <w:i/>
          <w:sz w:val="16"/>
        </w:rPr>
      </w:pPr>
      <w:r w:rsidRPr="00097C79">
        <w:rPr>
          <w:rFonts w:ascii="Franklin Gothic Book" w:hAnsi="Franklin Gothic Book"/>
          <w:i/>
          <w:sz w:val="16"/>
        </w:rPr>
        <w:t xml:space="preserve">^Instructor’s </w:t>
      </w:r>
      <w:r w:rsidR="00097C79" w:rsidRPr="00097C79">
        <w:rPr>
          <w:rFonts w:ascii="Franklin Gothic Book" w:hAnsi="Franklin Gothic Book"/>
          <w:i/>
          <w:sz w:val="16"/>
        </w:rPr>
        <w:t>Invitation for Graduation</w:t>
      </w:r>
      <w:r w:rsidRPr="00097C79">
        <w:rPr>
          <w:rFonts w:ascii="Franklin Gothic Book" w:hAnsi="Franklin Gothic Book"/>
          <w:i/>
          <w:sz w:val="16"/>
        </w:rPr>
        <w:t xml:space="preserve"> </w:t>
      </w:r>
    </w:p>
    <w:p w:rsidR="00EE3F84" w:rsidRPr="00097C79" w:rsidRDefault="00EE3F84" w:rsidP="00097C79">
      <w:pPr>
        <w:ind w:left="1985"/>
        <w:rPr>
          <w:rFonts w:ascii="Franklin Gothic Book" w:hAnsi="Franklin Gothic Book"/>
          <w:i/>
          <w:sz w:val="16"/>
        </w:rPr>
      </w:pPr>
    </w:p>
    <w:p w:rsidR="00C83457" w:rsidRPr="00281696" w:rsidRDefault="00C83457" w:rsidP="00C83457">
      <w:pPr>
        <w:ind w:left="1134"/>
        <w:jc w:val="both"/>
        <w:rPr>
          <w:rFonts w:ascii="Franklin Gothic Book" w:hAnsi="Franklin Gothic Book"/>
          <w:bCs/>
        </w:rPr>
      </w:pPr>
      <w:r w:rsidRPr="00281696">
        <w:rPr>
          <w:rFonts w:ascii="Franklin Gothic Book" w:hAnsi="Franklin Gothic Book"/>
          <w:bCs/>
        </w:rPr>
        <w:t>As what can be observed in the table above, there is an erratic trend in the number of graduates in relation to the number of enrollees in the program. This can be attributed to the following factors:</w:t>
      </w:r>
    </w:p>
    <w:p w:rsidR="00C83457" w:rsidRPr="00281696" w:rsidRDefault="00C83457" w:rsidP="00C83457">
      <w:pPr>
        <w:ind w:left="1134"/>
        <w:jc w:val="both"/>
        <w:rPr>
          <w:rFonts w:ascii="Franklin Gothic Book" w:hAnsi="Franklin Gothic Book"/>
          <w:bCs/>
        </w:rPr>
      </w:pPr>
    </w:p>
    <w:p w:rsidR="00EA2978" w:rsidRPr="00281696" w:rsidRDefault="00C83457" w:rsidP="00EA2978">
      <w:pPr>
        <w:pStyle w:val="ListParagraph"/>
        <w:numPr>
          <w:ilvl w:val="0"/>
          <w:numId w:val="35"/>
        </w:numPr>
        <w:jc w:val="both"/>
        <w:rPr>
          <w:rFonts w:ascii="Franklin Gothic Book" w:hAnsi="Franklin Gothic Book"/>
          <w:bCs/>
        </w:rPr>
      </w:pPr>
      <w:r w:rsidRPr="00281696">
        <w:rPr>
          <w:rFonts w:ascii="Franklin Gothic Book" w:hAnsi="Franklin Gothic Book"/>
          <w:bCs/>
        </w:rPr>
        <w:t xml:space="preserve">Some students, who were enrolled in 2008, were then </w:t>
      </w:r>
      <w:r w:rsidR="00EA2978" w:rsidRPr="00281696">
        <w:rPr>
          <w:rFonts w:ascii="Franklin Gothic Book" w:hAnsi="Franklin Gothic Book"/>
          <w:bCs/>
        </w:rPr>
        <w:t xml:space="preserve">less </w:t>
      </w:r>
      <w:r w:rsidRPr="00281696">
        <w:rPr>
          <w:rFonts w:ascii="Franklin Gothic Book" w:hAnsi="Franklin Gothic Book"/>
          <w:bCs/>
        </w:rPr>
        <w:t xml:space="preserve">prepared for the program. </w:t>
      </w:r>
      <w:r w:rsidR="00EA2978" w:rsidRPr="00281696">
        <w:rPr>
          <w:rFonts w:ascii="Franklin Gothic Book" w:hAnsi="Franklin Gothic Book"/>
          <w:bCs/>
        </w:rPr>
        <w:t>Some of them persisted until they were able to improve their grades until 2010, when the last one finally graduated from the program.</w:t>
      </w:r>
    </w:p>
    <w:p w:rsidR="00EA2978" w:rsidRPr="00281696" w:rsidRDefault="00EA2978" w:rsidP="00EA2978">
      <w:pPr>
        <w:pStyle w:val="ListParagraph"/>
        <w:ind w:left="1494"/>
        <w:jc w:val="both"/>
        <w:rPr>
          <w:rFonts w:ascii="Franklin Gothic Book" w:hAnsi="Franklin Gothic Book"/>
          <w:bCs/>
        </w:rPr>
      </w:pPr>
    </w:p>
    <w:p w:rsidR="00EE3F84" w:rsidRPr="00281696" w:rsidRDefault="00EA2978" w:rsidP="00EA2978">
      <w:pPr>
        <w:pStyle w:val="ListParagraph"/>
        <w:numPr>
          <w:ilvl w:val="0"/>
          <w:numId w:val="35"/>
        </w:numPr>
        <w:jc w:val="both"/>
        <w:rPr>
          <w:rFonts w:ascii="Franklin Gothic Book" w:hAnsi="Franklin Gothic Book"/>
          <w:bCs/>
        </w:rPr>
      </w:pPr>
      <w:r w:rsidRPr="00281696">
        <w:rPr>
          <w:rFonts w:ascii="Franklin Gothic Book" w:hAnsi="Franklin Gothic Book"/>
          <w:bCs/>
        </w:rPr>
        <w:t xml:space="preserve">In an informal survey made by the preparer of this program evaluation, </w:t>
      </w:r>
      <w:r w:rsidR="00FB5666" w:rsidRPr="00281696">
        <w:rPr>
          <w:rFonts w:ascii="Franklin Gothic Book" w:hAnsi="Franklin Gothic Book"/>
          <w:bCs/>
        </w:rPr>
        <w:t xml:space="preserve">of the total number of students enrolled every semester, </w:t>
      </w:r>
      <w:r w:rsidRPr="00281696">
        <w:rPr>
          <w:rFonts w:ascii="Franklin Gothic Book" w:hAnsi="Franklin Gothic Book"/>
          <w:bCs/>
        </w:rPr>
        <w:t xml:space="preserve">there </w:t>
      </w:r>
      <w:r w:rsidR="00FB5666" w:rsidRPr="00281696">
        <w:rPr>
          <w:rFonts w:ascii="Franklin Gothic Book" w:hAnsi="Franklin Gothic Book"/>
          <w:bCs/>
        </w:rPr>
        <w:t xml:space="preserve">is an average of 20% full-time workers, 10% working part-time and </w:t>
      </w:r>
      <w:r w:rsidRPr="00281696">
        <w:rPr>
          <w:rFonts w:ascii="Franklin Gothic Book" w:hAnsi="Franklin Gothic Book"/>
          <w:bCs/>
        </w:rPr>
        <w:t xml:space="preserve">most of them </w:t>
      </w:r>
      <w:r w:rsidR="00FB5666" w:rsidRPr="00281696">
        <w:rPr>
          <w:rFonts w:ascii="Franklin Gothic Book" w:hAnsi="Franklin Gothic Book"/>
          <w:bCs/>
        </w:rPr>
        <w:t>are either unemployed or in a</w:t>
      </w:r>
      <w:r w:rsidR="009E297C" w:rsidRPr="00281696">
        <w:rPr>
          <w:rFonts w:ascii="Franklin Gothic Book" w:hAnsi="Franklin Gothic Book"/>
          <w:bCs/>
        </w:rPr>
        <w:t>n employer’s</w:t>
      </w:r>
      <w:r w:rsidR="00FB5666" w:rsidRPr="00281696">
        <w:rPr>
          <w:rFonts w:ascii="Franklin Gothic Book" w:hAnsi="Franklin Gothic Book"/>
          <w:bCs/>
        </w:rPr>
        <w:t xml:space="preserve"> full-time staff development p</w:t>
      </w:r>
      <w:r w:rsidR="009E297C" w:rsidRPr="00281696">
        <w:rPr>
          <w:rFonts w:ascii="Franklin Gothic Book" w:hAnsi="Franklin Gothic Book"/>
          <w:bCs/>
        </w:rPr>
        <w:t>rogram</w:t>
      </w:r>
      <w:r w:rsidRPr="00281696">
        <w:rPr>
          <w:rFonts w:ascii="Franklin Gothic Book" w:hAnsi="Franklin Gothic Book"/>
          <w:bCs/>
        </w:rPr>
        <w:t xml:space="preserve">. </w:t>
      </w:r>
    </w:p>
    <w:p w:rsidR="00FB5666" w:rsidRPr="00281696" w:rsidRDefault="00FB5666" w:rsidP="00FB5666">
      <w:pPr>
        <w:ind w:left="1494"/>
        <w:jc w:val="both"/>
        <w:rPr>
          <w:rFonts w:ascii="Franklin Gothic Book" w:hAnsi="Franklin Gothic Book"/>
          <w:noProof/>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Average Class Size</w:t>
      </w:r>
    </w:p>
    <w:p w:rsidR="00EE3F84" w:rsidRPr="00281696" w:rsidRDefault="00EE3F84" w:rsidP="00EE3F84">
      <w:pPr>
        <w:ind w:left="180"/>
        <w:rPr>
          <w:rFonts w:ascii="Franklin Gothic Book" w:hAnsi="Franklin Gothic Book"/>
          <w:bCs/>
        </w:rPr>
      </w:pPr>
    </w:p>
    <w:tbl>
      <w:tblPr>
        <w:tblW w:w="0" w:type="auto"/>
        <w:jc w:val="center"/>
        <w:tblLook w:val="0000"/>
      </w:tblPr>
      <w:tblGrid>
        <w:gridCol w:w="1238"/>
        <w:gridCol w:w="702"/>
        <w:gridCol w:w="702"/>
        <w:gridCol w:w="702"/>
        <w:gridCol w:w="702"/>
        <w:gridCol w:w="703"/>
        <w:gridCol w:w="589"/>
      </w:tblGrid>
      <w:tr w:rsidR="0048566F" w:rsidRPr="00281696">
        <w:trPr>
          <w:trHeight w:val="260"/>
          <w:jc w:val="center"/>
        </w:trPr>
        <w:tc>
          <w:tcPr>
            <w:tcW w:w="0" w:type="auto"/>
            <w:gridSpan w:val="7"/>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8566F" w:rsidRPr="00281696" w:rsidRDefault="0048566F" w:rsidP="0048566F">
            <w:pPr>
              <w:jc w:val="center"/>
              <w:rPr>
                <w:rFonts w:ascii="Franklin Gothic Book" w:hAnsi="Franklin Gothic Book"/>
                <w:sz w:val="18"/>
                <w:szCs w:val="20"/>
              </w:rPr>
            </w:pPr>
            <w:r w:rsidRPr="00281696">
              <w:rPr>
                <w:rFonts w:ascii="Franklin Gothic Book" w:hAnsi="Franklin Gothic Book"/>
                <w:sz w:val="18"/>
                <w:szCs w:val="20"/>
              </w:rPr>
              <w:t>Class Size</w:t>
            </w:r>
          </w:p>
        </w:tc>
      </w:tr>
      <w:tr w:rsidR="0048566F" w:rsidRPr="00281696">
        <w:trPr>
          <w:trHeight w:val="260"/>
          <w:jc w:val="center"/>
        </w:trPr>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8566F" w:rsidRPr="00281696" w:rsidRDefault="0048566F" w:rsidP="0048566F">
            <w:pPr>
              <w:jc w:val="center"/>
              <w:rPr>
                <w:rFonts w:ascii="Franklin Gothic Book" w:hAnsi="Franklin Gothic Book"/>
                <w:sz w:val="18"/>
                <w:szCs w:val="20"/>
              </w:rPr>
            </w:pPr>
            <w:r w:rsidRPr="00281696">
              <w:rPr>
                <w:rFonts w:ascii="Franklin Gothic Book" w:hAnsi="Franklin Gothic Book"/>
                <w:sz w:val="18"/>
                <w:szCs w:val="20"/>
              </w:rPr>
              <w:t> </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8566F" w:rsidRPr="00281696" w:rsidRDefault="0048566F" w:rsidP="0048566F">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8566F" w:rsidRPr="00281696" w:rsidRDefault="0048566F" w:rsidP="0048566F">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8566F" w:rsidRPr="00281696" w:rsidRDefault="0048566F" w:rsidP="0048566F">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8566F" w:rsidRPr="00281696" w:rsidRDefault="0048566F" w:rsidP="0048566F">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8566F" w:rsidRPr="00281696" w:rsidRDefault="0048566F" w:rsidP="0048566F">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8566F" w:rsidRPr="00281696" w:rsidRDefault="0048566F" w:rsidP="0048566F">
            <w:pPr>
              <w:jc w:val="center"/>
              <w:rPr>
                <w:rFonts w:ascii="Franklin Gothic Book" w:hAnsi="Franklin Gothic Book"/>
                <w:sz w:val="18"/>
                <w:szCs w:val="20"/>
              </w:rPr>
            </w:pPr>
            <w:r w:rsidRPr="00281696">
              <w:rPr>
                <w:rFonts w:ascii="Franklin Gothic Book" w:hAnsi="Franklin Gothic Book"/>
                <w:sz w:val="18"/>
                <w:szCs w:val="20"/>
              </w:rPr>
              <w:t>Total</w:t>
            </w:r>
          </w:p>
        </w:tc>
      </w:tr>
      <w:tr w:rsidR="0048566F" w:rsidRPr="00281696">
        <w:trPr>
          <w:trHeight w:val="260"/>
          <w:jc w:val="center"/>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AC 320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35</w:t>
            </w:r>
          </w:p>
        </w:tc>
      </w:tr>
      <w:tr w:rsidR="0048566F" w:rsidRPr="00281696">
        <w:trPr>
          <w:trHeight w:val="260"/>
          <w:jc w:val="center"/>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AC 321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29</w:t>
            </w:r>
          </w:p>
        </w:tc>
      </w:tr>
      <w:tr w:rsidR="0048566F" w:rsidRPr="00281696">
        <w:trPr>
          <w:trHeight w:val="260"/>
          <w:jc w:val="center"/>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AC 325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35</w:t>
            </w:r>
          </w:p>
        </w:tc>
      </w:tr>
      <w:tr w:rsidR="0048566F" w:rsidRPr="00281696">
        <w:trPr>
          <w:trHeight w:val="260"/>
          <w:jc w:val="center"/>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AC 330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35</w:t>
            </w:r>
          </w:p>
        </w:tc>
      </w:tr>
      <w:tr w:rsidR="0048566F" w:rsidRPr="00281696">
        <w:trPr>
          <w:trHeight w:val="260"/>
          <w:jc w:val="center"/>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AC 335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31</w:t>
            </w:r>
          </w:p>
        </w:tc>
      </w:tr>
      <w:tr w:rsidR="0048566F" w:rsidRPr="00281696">
        <w:trPr>
          <w:trHeight w:val="260"/>
          <w:jc w:val="center"/>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AC 370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23</w:t>
            </w:r>
          </w:p>
        </w:tc>
      </w:tr>
      <w:tr w:rsidR="0048566F" w:rsidRPr="00281696">
        <w:trPr>
          <w:trHeight w:val="260"/>
          <w:jc w:val="center"/>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BU/MS 310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16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13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18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64</w:t>
            </w:r>
          </w:p>
        </w:tc>
      </w:tr>
      <w:tr w:rsidR="0048566F" w:rsidRPr="00281696">
        <w:trPr>
          <w:trHeight w:val="260"/>
          <w:jc w:val="center"/>
        </w:trPr>
        <w:tc>
          <w:tcPr>
            <w:tcW w:w="0" w:type="auto"/>
            <w:gridSpan w:val="6"/>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252</w:t>
            </w:r>
          </w:p>
        </w:tc>
      </w:tr>
      <w:tr w:rsidR="0048566F" w:rsidRPr="00281696">
        <w:trPr>
          <w:trHeight w:val="260"/>
          <w:jc w:val="center"/>
        </w:trPr>
        <w:tc>
          <w:tcPr>
            <w:tcW w:w="0" w:type="auto"/>
            <w:gridSpan w:val="6"/>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Divided by the Number of Classes Offered During the Period</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35</w:t>
            </w:r>
          </w:p>
        </w:tc>
      </w:tr>
      <w:tr w:rsidR="0048566F" w:rsidRPr="00281696">
        <w:trPr>
          <w:trHeight w:val="260"/>
          <w:jc w:val="center"/>
        </w:trPr>
        <w:tc>
          <w:tcPr>
            <w:tcW w:w="0" w:type="auto"/>
            <w:gridSpan w:val="6"/>
            <w:tcBorders>
              <w:top w:val="single" w:sz="4" w:space="0" w:color="DD0806"/>
              <w:left w:val="single" w:sz="4" w:space="0" w:color="DD0806"/>
              <w:bottom w:val="single" w:sz="4" w:space="0" w:color="DD0806"/>
              <w:right w:val="single" w:sz="4" w:space="0" w:color="DD0806"/>
            </w:tcBorders>
            <w:shd w:val="clear" w:color="auto" w:fill="CCFFCC"/>
            <w:noWrap/>
            <w:vAlign w:val="bottom"/>
          </w:tcPr>
          <w:p w:rsidR="0048566F" w:rsidRPr="00281696" w:rsidRDefault="0048566F" w:rsidP="0048566F">
            <w:pPr>
              <w:rPr>
                <w:rFonts w:ascii="Franklin Gothic Book" w:hAnsi="Franklin Gothic Book"/>
                <w:sz w:val="18"/>
                <w:szCs w:val="20"/>
              </w:rPr>
            </w:pPr>
            <w:r w:rsidRPr="00281696">
              <w:rPr>
                <w:rFonts w:ascii="Franklin Gothic Book" w:hAnsi="Franklin Gothic Book"/>
                <w:sz w:val="18"/>
                <w:szCs w:val="20"/>
              </w:rPr>
              <w:t xml:space="preserve">Average Class Size </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bottom"/>
          </w:tcPr>
          <w:p w:rsidR="0048566F" w:rsidRPr="00281696" w:rsidRDefault="0048566F" w:rsidP="0048566F">
            <w:pPr>
              <w:jc w:val="right"/>
              <w:rPr>
                <w:rFonts w:ascii="Franklin Gothic Book" w:hAnsi="Franklin Gothic Book"/>
                <w:sz w:val="18"/>
                <w:szCs w:val="20"/>
              </w:rPr>
            </w:pPr>
            <w:r w:rsidRPr="00281696">
              <w:rPr>
                <w:rFonts w:ascii="Franklin Gothic Book" w:hAnsi="Franklin Gothic Book"/>
                <w:sz w:val="18"/>
                <w:szCs w:val="20"/>
              </w:rPr>
              <w:t>7.2</w:t>
            </w:r>
          </w:p>
        </w:tc>
      </w:tr>
    </w:tbl>
    <w:p w:rsidR="00EE3F84" w:rsidRPr="00281696" w:rsidRDefault="00EE3F84" w:rsidP="00EE3F84">
      <w:pPr>
        <w:ind w:left="720"/>
        <w:rPr>
          <w:rFonts w:ascii="Franklin Gothic Book" w:hAnsi="Franklin Gothic Book"/>
          <w:bCs/>
        </w:rPr>
      </w:pPr>
    </w:p>
    <w:p w:rsidR="00EE3F84" w:rsidRPr="00281696" w:rsidRDefault="00EE3F84" w:rsidP="00EE3F84">
      <w:pPr>
        <w:ind w:left="720"/>
        <w:jc w:val="both"/>
        <w:rPr>
          <w:rFonts w:ascii="Franklin Gothic Book" w:hAnsi="Franklin Gothic Book"/>
          <w:bCs/>
        </w:rPr>
      </w:pPr>
      <w:r w:rsidRPr="00281696">
        <w:rPr>
          <w:rFonts w:ascii="Franklin Gothic Book" w:hAnsi="Franklin Gothic Book"/>
          <w:bCs/>
        </w:rPr>
        <w:t xml:space="preserve">It should be noted that BU/MS 310 is also a major course requirement for TYC in General Business. Since there is inadequate information </w:t>
      </w:r>
      <w:r w:rsidR="009E297C" w:rsidRPr="00281696">
        <w:rPr>
          <w:rFonts w:ascii="Franklin Gothic Book" w:hAnsi="Franklin Gothic Book"/>
          <w:bCs/>
        </w:rPr>
        <w:t>available</w:t>
      </w:r>
      <w:r w:rsidRPr="00281696">
        <w:rPr>
          <w:rFonts w:ascii="Franklin Gothic Book" w:hAnsi="Franklin Gothic Book"/>
          <w:bCs/>
        </w:rPr>
        <w:t xml:space="preserve"> as to the number of TYC in Accounting students actually enrolled in BU/MS 310, then we can just merely use these figures above as the average class size.</w:t>
      </w: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r w:rsidRPr="00281696">
        <w:rPr>
          <w:rFonts w:ascii="Franklin Gothic Book" w:hAnsi="Franklin Gothic Book"/>
          <w:bCs/>
        </w:rPr>
        <w:t>Since the ideal class size is 25 students in each class and the average number of students enrolled in each class is 7</w:t>
      </w:r>
      <w:r w:rsidR="009E297C" w:rsidRPr="00281696">
        <w:rPr>
          <w:rFonts w:ascii="Franklin Gothic Book" w:hAnsi="Franklin Gothic Book"/>
          <w:bCs/>
        </w:rPr>
        <w:t>.2</w:t>
      </w:r>
      <w:r w:rsidRPr="00281696">
        <w:rPr>
          <w:rFonts w:ascii="Franklin Gothic Book" w:hAnsi="Franklin Gothic Book"/>
          <w:bCs/>
        </w:rPr>
        <w:t xml:space="preserve">, it is evident that there is more than enough room for each student in class.  </w:t>
      </w: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r w:rsidRPr="00281696">
        <w:rPr>
          <w:rFonts w:ascii="Franklin Gothic Book" w:hAnsi="Franklin Gothic Book"/>
          <w:bCs/>
        </w:rPr>
        <w:t xml:space="preserve">In all of five the classes handled by the Program Assessment Coordinator from Fall 2006 to </w:t>
      </w:r>
      <w:r w:rsidR="009E297C" w:rsidRPr="00281696">
        <w:rPr>
          <w:rFonts w:ascii="Franklin Gothic Book" w:hAnsi="Franklin Gothic Book"/>
          <w:bCs/>
        </w:rPr>
        <w:t>date</w:t>
      </w:r>
      <w:r w:rsidRPr="00281696">
        <w:rPr>
          <w:rFonts w:ascii="Franklin Gothic Book" w:hAnsi="Franklin Gothic Book"/>
          <w:bCs/>
        </w:rPr>
        <w:t xml:space="preserve">, </w:t>
      </w:r>
      <w:r w:rsidR="009E297C" w:rsidRPr="00281696">
        <w:rPr>
          <w:rFonts w:ascii="Franklin Gothic Book" w:hAnsi="Franklin Gothic Book"/>
          <w:bCs/>
        </w:rPr>
        <w:t xml:space="preserve">all </w:t>
      </w:r>
      <w:r w:rsidRPr="00281696">
        <w:rPr>
          <w:rFonts w:ascii="Franklin Gothic Book" w:hAnsi="Franklin Gothic Book"/>
          <w:bCs/>
        </w:rPr>
        <w:t>students had many chances to recite, do board work and make presentations. This is one advantage of classes having a small size.</w:t>
      </w: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Student Seat Cost</w:t>
      </w:r>
    </w:p>
    <w:p w:rsidR="00BF3271" w:rsidRPr="00281696" w:rsidRDefault="00BF3271" w:rsidP="00BF3271">
      <w:pPr>
        <w:ind w:left="709"/>
        <w:jc w:val="both"/>
        <w:rPr>
          <w:rFonts w:ascii="Franklin Gothic Book" w:hAnsi="Franklin Gothic Book"/>
          <w:bCs/>
        </w:rPr>
      </w:pPr>
    </w:p>
    <w:p w:rsidR="00162D6B" w:rsidRPr="00281696" w:rsidRDefault="00162D6B" w:rsidP="00BF3271">
      <w:pPr>
        <w:ind w:left="709"/>
        <w:jc w:val="both"/>
        <w:rPr>
          <w:rFonts w:ascii="Franklin Gothic Book" w:hAnsi="Franklin Gothic Book"/>
          <w:bCs/>
        </w:rPr>
      </w:pPr>
      <w:r w:rsidRPr="00281696">
        <w:rPr>
          <w:rFonts w:ascii="Franklin Gothic Book" w:hAnsi="Franklin Gothic Book"/>
          <w:bCs/>
        </w:rPr>
        <w:t>The college has not yet come up with a specific student seat cost.</w:t>
      </w:r>
    </w:p>
    <w:p w:rsidR="00162D6B" w:rsidRPr="00281696" w:rsidRDefault="00162D6B" w:rsidP="00BF3271">
      <w:pPr>
        <w:ind w:left="709"/>
        <w:jc w:val="both"/>
        <w:rPr>
          <w:rFonts w:ascii="Franklin Gothic Book" w:hAnsi="Franklin Gothic Book"/>
          <w:bCs/>
        </w:rPr>
      </w:pPr>
    </w:p>
    <w:p w:rsidR="00162D6B" w:rsidRPr="00281696" w:rsidRDefault="00677516" w:rsidP="00BF3271">
      <w:pPr>
        <w:ind w:left="709"/>
        <w:jc w:val="both"/>
        <w:rPr>
          <w:rFonts w:ascii="Franklin Gothic Book" w:hAnsi="Franklin Gothic Book"/>
          <w:bCs/>
        </w:rPr>
      </w:pPr>
      <w:r w:rsidRPr="00281696">
        <w:rPr>
          <w:rFonts w:ascii="Franklin Gothic Book" w:hAnsi="Franklin Gothic Book"/>
          <w:bCs/>
        </w:rPr>
        <w:t xml:space="preserve">Because of this, a rough estimate of the Average Seat Cost/Student was computed. </w:t>
      </w:r>
      <w:r w:rsidR="0052514E">
        <w:rPr>
          <w:rFonts w:ascii="Franklin Gothic Book" w:hAnsi="Franklin Gothic Book"/>
          <w:bCs/>
        </w:rPr>
        <w:t>This</w:t>
      </w:r>
      <w:r w:rsidR="00BF3271" w:rsidRPr="00281696">
        <w:rPr>
          <w:rFonts w:ascii="Franklin Gothic Book" w:hAnsi="Franklin Gothic Book"/>
          <w:bCs/>
        </w:rPr>
        <w:t xml:space="preserve"> is </w:t>
      </w:r>
      <w:r w:rsidR="0052514E">
        <w:rPr>
          <w:rFonts w:ascii="Franklin Gothic Book" w:hAnsi="Franklin Gothic Book"/>
          <w:bCs/>
        </w:rPr>
        <w:t xml:space="preserve">computed </w:t>
      </w:r>
      <w:r w:rsidR="00BF3271" w:rsidRPr="00281696">
        <w:rPr>
          <w:rFonts w:ascii="Franklin Gothic Book" w:hAnsi="Franklin Gothic Book"/>
          <w:bCs/>
        </w:rPr>
        <w:t xml:space="preserve">by </w:t>
      </w:r>
      <w:r w:rsidR="00162D6B" w:rsidRPr="00281696">
        <w:rPr>
          <w:rFonts w:ascii="Franklin Gothic Book" w:hAnsi="Franklin Gothic Book"/>
          <w:bCs/>
        </w:rPr>
        <w:t xml:space="preserve">(1) </w:t>
      </w:r>
      <w:r w:rsidR="0052514E">
        <w:rPr>
          <w:rFonts w:ascii="Franklin Gothic Book" w:hAnsi="Franklin Gothic Book"/>
          <w:bCs/>
        </w:rPr>
        <w:t>deriving the ratio of the TYC Accounting Core Courses to the total number of classes offered by Business Division for the Academic Year 2010-2011</w:t>
      </w:r>
      <w:r w:rsidR="00162D6B" w:rsidRPr="00281696">
        <w:rPr>
          <w:rFonts w:ascii="Franklin Gothic Book" w:hAnsi="Franklin Gothic Book"/>
          <w:bCs/>
        </w:rPr>
        <w:t>, (2) apportion the total div</w:t>
      </w:r>
      <w:r w:rsidR="0052514E">
        <w:rPr>
          <w:rFonts w:ascii="Franklin Gothic Book" w:hAnsi="Franklin Gothic Book"/>
          <w:bCs/>
        </w:rPr>
        <w:t>ision budget based on the ratio</w:t>
      </w:r>
      <w:r w:rsidR="00162D6B" w:rsidRPr="00281696">
        <w:rPr>
          <w:rFonts w:ascii="Franklin Gothic Book" w:hAnsi="Franklin Gothic Book"/>
          <w:bCs/>
        </w:rPr>
        <w:t xml:space="preserve"> in (1), and then finally, (3) divide the amount in (2) by the total number of students enrolled in all courses. </w:t>
      </w:r>
      <w:r w:rsidRPr="00281696">
        <w:rPr>
          <w:rFonts w:ascii="Franklin Gothic Book" w:hAnsi="Franklin Gothic Book"/>
          <w:bCs/>
        </w:rPr>
        <w:t>The computation is shown in the table at the next page.</w:t>
      </w:r>
    </w:p>
    <w:p w:rsidR="00162D6B" w:rsidRPr="00281696" w:rsidRDefault="00162D6B" w:rsidP="00BF3271">
      <w:pPr>
        <w:ind w:left="709"/>
        <w:jc w:val="both"/>
        <w:rPr>
          <w:rFonts w:ascii="Franklin Gothic Book" w:hAnsi="Franklin Gothic Book"/>
          <w:bCs/>
        </w:rPr>
      </w:pPr>
    </w:p>
    <w:p w:rsidR="00856E97" w:rsidRDefault="00162D6B" w:rsidP="00BF3271">
      <w:pPr>
        <w:ind w:left="709"/>
        <w:jc w:val="both"/>
        <w:rPr>
          <w:rFonts w:ascii="Franklin Gothic Book" w:hAnsi="Franklin Gothic Book"/>
          <w:bCs/>
        </w:rPr>
      </w:pPr>
      <w:r w:rsidRPr="00281696">
        <w:rPr>
          <w:rFonts w:ascii="Franklin Gothic Book" w:hAnsi="Franklin Gothic Book"/>
          <w:bCs/>
        </w:rPr>
        <w:t>It must be no</w:t>
      </w:r>
      <w:r w:rsidR="00677516" w:rsidRPr="00281696">
        <w:rPr>
          <w:rFonts w:ascii="Franklin Gothic Book" w:hAnsi="Franklin Gothic Book"/>
          <w:bCs/>
        </w:rPr>
        <w:t xml:space="preserve">ted that </w:t>
      </w:r>
      <w:r w:rsidR="00856E97">
        <w:rPr>
          <w:rFonts w:ascii="Franklin Gothic Book" w:hAnsi="Franklin Gothic Book"/>
          <w:bCs/>
        </w:rPr>
        <w:t>MS 150</w:t>
      </w:r>
      <w:r w:rsidR="00FA1B9D">
        <w:rPr>
          <w:rFonts w:ascii="Franklin Gothic Book" w:hAnsi="Franklin Gothic Book"/>
          <w:bCs/>
        </w:rPr>
        <w:t>, which</w:t>
      </w:r>
      <w:r w:rsidR="00677516" w:rsidRPr="00281696">
        <w:rPr>
          <w:rFonts w:ascii="Franklin Gothic Book" w:hAnsi="Franklin Gothic Book"/>
          <w:bCs/>
        </w:rPr>
        <w:t xml:space="preserve"> </w:t>
      </w:r>
      <w:r w:rsidR="00FA1B9D">
        <w:rPr>
          <w:rFonts w:ascii="Franklin Gothic Book" w:hAnsi="Franklin Gothic Book"/>
          <w:bCs/>
        </w:rPr>
        <w:t xml:space="preserve">is </w:t>
      </w:r>
      <w:r w:rsidR="00677516" w:rsidRPr="00281696">
        <w:rPr>
          <w:rFonts w:ascii="Franklin Gothic Book" w:hAnsi="Franklin Gothic Book"/>
          <w:bCs/>
        </w:rPr>
        <w:t>offer</w:t>
      </w:r>
      <w:r w:rsidR="00FA1B9D">
        <w:rPr>
          <w:rFonts w:ascii="Franklin Gothic Book" w:hAnsi="Franklin Gothic Book"/>
          <w:bCs/>
        </w:rPr>
        <w:t>ed</w:t>
      </w:r>
      <w:r w:rsidR="00677516" w:rsidRPr="00281696">
        <w:rPr>
          <w:rFonts w:ascii="Franklin Gothic Book" w:hAnsi="Franklin Gothic Book"/>
          <w:bCs/>
        </w:rPr>
        <w:t xml:space="preserve"> </w:t>
      </w:r>
      <w:r w:rsidR="00FA1B9D">
        <w:rPr>
          <w:rFonts w:ascii="Franklin Gothic Book" w:hAnsi="Franklin Gothic Book"/>
          <w:bCs/>
        </w:rPr>
        <w:t xml:space="preserve">from Fall to Summer with </w:t>
      </w:r>
      <w:r w:rsidR="00677516" w:rsidRPr="00281696">
        <w:rPr>
          <w:rFonts w:ascii="Franklin Gothic Book" w:hAnsi="Franklin Gothic Book"/>
          <w:bCs/>
        </w:rPr>
        <w:t xml:space="preserve">several sections, </w:t>
      </w:r>
      <w:r w:rsidR="00FA1B9D">
        <w:rPr>
          <w:rFonts w:ascii="Franklin Gothic Book" w:hAnsi="Franklin Gothic Book"/>
          <w:bCs/>
        </w:rPr>
        <w:t xml:space="preserve">was not </w:t>
      </w:r>
      <w:r w:rsidR="00677516" w:rsidRPr="00281696">
        <w:rPr>
          <w:rFonts w:ascii="Franklin Gothic Book" w:hAnsi="Franklin Gothic Book"/>
          <w:bCs/>
        </w:rPr>
        <w:t>take</w:t>
      </w:r>
      <w:r w:rsidR="00856E97">
        <w:rPr>
          <w:rFonts w:ascii="Franklin Gothic Book" w:hAnsi="Franklin Gothic Book"/>
          <w:bCs/>
        </w:rPr>
        <w:t>n into consideration because it is a major requirement</w:t>
      </w:r>
      <w:r w:rsidR="00FA1B9D">
        <w:rPr>
          <w:rFonts w:ascii="Franklin Gothic Book" w:hAnsi="Franklin Gothic Book"/>
          <w:bCs/>
        </w:rPr>
        <w:t xml:space="preserve"> in </w:t>
      </w:r>
      <w:r w:rsidR="00856E97">
        <w:rPr>
          <w:rFonts w:ascii="Franklin Gothic Book" w:hAnsi="Franklin Gothic Book"/>
          <w:bCs/>
        </w:rPr>
        <w:t>most</w:t>
      </w:r>
      <w:r w:rsidR="00FA1B9D">
        <w:rPr>
          <w:rFonts w:ascii="Franklin Gothic Book" w:hAnsi="Franklin Gothic Book"/>
          <w:bCs/>
        </w:rPr>
        <w:t xml:space="preserve"> programs. </w:t>
      </w:r>
    </w:p>
    <w:p w:rsidR="00856E97" w:rsidRDefault="00856E97" w:rsidP="00BF3271">
      <w:pPr>
        <w:ind w:left="709"/>
        <w:jc w:val="both"/>
        <w:rPr>
          <w:rFonts w:ascii="Franklin Gothic Book" w:hAnsi="Franklin Gothic Book"/>
          <w:bCs/>
        </w:rPr>
      </w:pPr>
    </w:p>
    <w:p w:rsidR="00677516" w:rsidRPr="00281696" w:rsidRDefault="00162D6B" w:rsidP="00BF3271">
      <w:pPr>
        <w:ind w:left="709"/>
        <w:jc w:val="both"/>
        <w:rPr>
          <w:rFonts w:ascii="Franklin Gothic Book" w:hAnsi="Franklin Gothic Book"/>
          <w:bCs/>
        </w:rPr>
      </w:pPr>
      <w:r w:rsidRPr="00281696">
        <w:rPr>
          <w:rFonts w:ascii="Franklin Gothic Book" w:hAnsi="Franklin Gothic Book"/>
          <w:bCs/>
        </w:rPr>
        <w:t xml:space="preserve"> </w:t>
      </w:r>
    </w:p>
    <w:p w:rsidR="00EE3F84" w:rsidRPr="00281696" w:rsidRDefault="00EE3F84" w:rsidP="00BF3271">
      <w:pPr>
        <w:ind w:left="709"/>
        <w:jc w:val="both"/>
        <w:rPr>
          <w:rFonts w:ascii="Franklin Gothic Book" w:hAnsi="Franklin Gothic Book"/>
          <w:bCs/>
        </w:rPr>
      </w:pPr>
    </w:p>
    <w:tbl>
      <w:tblPr>
        <w:tblW w:w="9109" w:type="dxa"/>
        <w:jc w:val="center"/>
        <w:tblLook w:val="0000"/>
      </w:tblPr>
      <w:tblGrid>
        <w:gridCol w:w="1526"/>
        <w:gridCol w:w="2506"/>
        <w:gridCol w:w="2081"/>
        <w:gridCol w:w="2996"/>
      </w:tblGrid>
      <w:tr w:rsidR="0052514E" w:rsidRPr="00FA1B9D">
        <w:trPr>
          <w:trHeight w:val="260"/>
          <w:jc w:val="center"/>
        </w:trPr>
        <w:tc>
          <w:tcPr>
            <w:tcW w:w="9109" w:type="dxa"/>
            <w:gridSpan w:val="4"/>
            <w:tcBorders>
              <w:top w:val="single" w:sz="4" w:space="0" w:color="DD0806"/>
              <w:left w:val="single" w:sz="4" w:space="0" w:color="DD0806"/>
              <w:bottom w:val="single" w:sz="4" w:space="0" w:color="DD0806"/>
              <w:right w:val="single" w:sz="4" w:space="0" w:color="DD0806"/>
            </w:tcBorders>
            <w:shd w:val="clear" w:color="auto" w:fill="1FB714"/>
            <w:vAlign w:val="center"/>
          </w:tcPr>
          <w:p w:rsidR="0052514E" w:rsidRPr="002E1F0B" w:rsidRDefault="0052514E">
            <w:pPr>
              <w:jc w:val="center"/>
              <w:rPr>
                <w:rFonts w:ascii="Verdana Bold" w:hAnsi="Verdana Bold"/>
                <w:b/>
                <w:sz w:val="16"/>
              </w:rPr>
            </w:pPr>
            <w:r w:rsidRPr="002E1F0B">
              <w:rPr>
                <w:rFonts w:ascii="Verdana Bold" w:hAnsi="Verdana Bold"/>
                <w:b/>
                <w:sz w:val="16"/>
              </w:rPr>
              <w:t>AVERAGE STUDENT SEAT COST Fall 2010-Summer 2011</w:t>
            </w:r>
          </w:p>
        </w:tc>
      </w:tr>
      <w:tr w:rsidR="00C86D6E" w:rsidRPr="00FA1B9D">
        <w:trPr>
          <w:trHeight w:val="721"/>
          <w:jc w:val="center"/>
        </w:trPr>
        <w:tc>
          <w:tcPr>
            <w:tcW w:w="1526" w:type="dxa"/>
            <w:tcBorders>
              <w:top w:val="nil"/>
              <w:left w:val="nil"/>
              <w:bottom w:val="nil"/>
              <w:right w:val="nil"/>
            </w:tcBorders>
            <w:shd w:val="clear" w:color="auto" w:fill="1FB714"/>
            <w:vAlign w:val="center"/>
          </w:tcPr>
          <w:p w:rsidR="0052514E" w:rsidRPr="002E1F0B" w:rsidRDefault="0052514E" w:rsidP="00FA1B9D">
            <w:pPr>
              <w:jc w:val="center"/>
              <w:rPr>
                <w:rFonts w:ascii="Verdana Bold" w:hAnsi="Verdana Bold"/>
                <w:b/>
                <w:sz w:val="16"/>
              </w:rPr>
            </w:pPr>
            <w:r w:rsidRPr="002E1F0B">
              <w:rPr>
                <w:rFonts w:ascii="Verdana Bold" w:hAnsi="Verdana Bold"/>
                <w:b/>
                <w:sz w:val="16"/>
              </w:rPr>
              <w:t>Business Division Courses</w:t>
            </w:r>
          </w:p>
        </w:tc>
        <w:tc>
          <w:tcPr>
            <w:tcW w:w="0" w:type="auto"/>
            <w:tcBorders>
              <w:top w:val="single" w:sz="4" w:space="0" w:color="DD0806"/>
              <w:left w:val="single" w:sz="4" w:space="0" w:color="DD0806"/>
              <w:bottom w:val="nil"/>
              <w:right w:val="single" w:sz="4" w:space="0" w:color="DD0806"/>
            </w:tcBorders>
            <w:shd w:val="clear" w:color="auto" w:fill="1FB714"/>
            <w:vAlign w:val="center"/>
          </w:tcPr>
          <w:p w:rsidR="0052514E" w:rsidRPr="002E1F0B" w:rsidRDefault="0052514E" w:rsidP="00FA1B9D">
            <w:pPr>
              <w:jc w:val="center"/>
              <w:rPr>
                <w:rFonts w:ascii="Verdana Bold" w:hAnsi="Verdana Bold"/>
                <w:b/>
                <w:sz w:val="16"/>
              </w:rPr>
            </w:pPr>
            <w:r w:rsidRPr="002E1F0B">
              <w:rPr>
                <w:rFonts w:ascii="Verdana Bold" w:hAnsi="Verdana Bold"/>
                <w:b/>
                <w:sz w:val="16"/>
              </w:rPr>
              <w:t>Total Classes for the Year</w:t>
            </w:r>
            <w:r w:rsidR="00C86D6E">
              <w:rPr>
                <w:rFonts w:ascii="Verdana Bold" w:hAnsi="Verdana Bold"/>
                <w:b/>
                <w:sz w:val="16"/>
              </w:rPr>
              <w:t>^</w:t>
            </w:r>
            <w:r w:rsidRPr="002E1F0B">
              <w:rPr>
                <w:rFonts w:ascii="Verdana Bold" w:hAnsi="Verdana Bold"/>
                <w:b/>
                <w:sz w:val="16"/>
              </w:rPr>
              <w:t>, with 4-credit Courses as 2 Sections</w:t>
            </w:r>
          </w:p>
        </w:tc>
        <w:tc>
          <w:tcPr>
            <w:tcW w:w="0" w:type="auto"/>
            <w:tcBorders>
              <w:top w:val="single" w:sz="4" w:space="0" w:color="DD0806"/>
              <w:left w:val="single" w:sz="4" w:space="0" w:color="DD0806"/>
              <w:bottom w:val="nil"/>
              <w:right w:val="single" w:sz="4" w:space="0" w:color="DD0806"/>
            </w:tcBorders>
            <w:shd w:val="clear" w:color="auto" w:fill="1FB714"/>
            <w:vAlign w:val="center"/>
          </w:tcPr>
          <w:p w:rsidR="0052514E" w:rsidRPr="002E1F0B" w:rsidRDefault="0052514E" w:rsidP="00FA1B9D">
            <w:pPr>
              <w:jc w:val="center"/>
              <w:rPr>
                <w:rFonts w:ascii="Verdana Bold" w:hAnsi="Verdana Bold"/>
                <w:b/>
                <w:sz w:val="16"/>
              </w:rPr>
            </w:pPr>
            <w:r w:rsidRPr="002E1F0B">
              <w:rPr>
                <w:rFonts w:ascii="Verdana Bold" w:hAnsi="Verdana Bold"/>
                <w:b/>
                <w:sz w:val="16"/>
              </w:rPr>
              <w:t>Ratio to Total Classes for the Academic Year</w:t>
            </w:r>
          </w:p>
        </w:tc>
        <w:tc>
          <w:tcPr>
            <w:tcW w:w="0" w:type="auto"/>
            <w:tcBorders>
              <w:top w:val="single" w:sz="4" w:space="0" w:color="DD0806"/>
              <w:left w:val="single" w:sz="4" w:space="0" w:color="DD0806"/>
              <w:bottom w:val="nil"/>
              <w:right w:val="single" w:sz="4" w:space="0" w:color="DD0806"/>
            </w:tcBorders>
            <w:shd w:val="clear" w:color="auto" w:fill="1FB714"/>
            <w:vAlign w:val="center"/>
          </w:tcPr>
          <w:p w:rsidR="0052514E" w:rsidRPr="002E1F0B" w:rsidRDefault="0052514E" w:rsidP="00631E02">
            <w:pPr>
              <w:jc w:val="center"/>
              <w:rPr>
                <w:rFonts w:ascii="Verdana Bold" w:hAnsi="Verdana Bold"/>
                <w:b/>
                <w:sz w:val="16"/>
              </w:rPr>
            </w:pPr>
            <w:r w:rsidRPr="002E1F0B">
              <w:rPr>
                <w:rFonts w:ascii="Verdana Bold" w:hAnsi="Verdana Bold"/>
                <w:b/>
                <w:sz w:val="16"/>
              </w:rPr>
              <w:t>Proportion to Total Business Division Budget ($238,312.00)</w:t>
            </w:r>
            <w:r w:rsidR="00C86D6E">
              <w:rPr>
                <w:rFonts w:ascii="Verdana Bold" w:hAnsi="Verdana Bold"/>
                <w:b/>
                <w:sz w:val="16"/>
              </w:rPr>
              <w:t>*</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AC 131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13.51%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AC 220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8.11%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AC 250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CCFFCC"/>
            <w:vAlign w:val="center"/>
          </w:tcPr>
          <w:p w:rsidR="0052514E" w:rsidRPr="00FA1B9D" w:rsidRDefault="0052514E">
            <w:pPr>
              <w:rPr>
                <w:rFonts w:ascii="Verdana" w:hAnsi="Verdana"/>
                <w:sz w:val="16"/>
              </w:rPr>
            </w:pPr>
            <w:r w:rsidRPr="00FA1B9D">
              <w:rPr>
                <w:rFonts w:ascii="Verdana" w:hAnsi="Verdana"/>
                <w:sz w:val="16"/>
              </w:rPr>
              <w:t>AC 320</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 xml:space="preserve"> $3,220.43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CCFFCC"/>
            <w:vAlign w:val="center"/>
          </w:tcPr>
          <w:p w:rsidR="0052514E" w:rsidRPr="00FA1B9D" w:rsidRDefault="0052514E">
            <w:pPr>
              <w:rPr>
                <w:rFonts w:ascii="Verdana" w:hAnsi="Verdana"/>
                <w:sz w:val="16"/>
              </w:rPr>
            </w:pPr>
            <w:r w:rsidRPr="00FA1B9D">
              <w:rPr>
                <w:rFonts w:ascii="Verdana" w:hAnsi="Verdana"/>
                <w:sz w:val="16"/>
              </w:rPr>
              <w:t>AC 321</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 xml:space="preserve"> $3,220.43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CCFFCC"/>
            <w:vAlign w:val="center"/>
          </w:tcPr>
          <w:p w:rsidR="0052514E" w:rsidRPr="00FA1B9D" w:rsidRDefault="0052514E">
            <w:pPr>
              <w:rPr>
                <w:rFonts w:ascii="Verdana" w:hAnsi="Verdana"/>
                <w:sz w:val="16"/>
              </w:rPr>
            </w:pPr>
            <w:r w:rsidRPr="00FA1B9D">
              <w:rPr>
                <w:rFonts w:ascii="Verdana" w:hAnsi="Verdana"/>
                <w:sz w:val="16"/>
              </w:rPr>
              <w:t>AC 325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 xml:space="preserve"> $3,220.43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CCFFCC"/>
            <w:vAlign w:val="center"/>
          </w:tcPr>
          <w:p w:rsidR="0052514E" w:rsidRPr="00FA1B9D" w:rsidRDefault="0052514E">
            <w:pPr>
              <w:rPr>
                <w:rFonts w:ascii="Verdana" w:hAnsi="Verdana"/>
                <w:sz w:val="16"/>
              </w:rPr>
            </w:pPr>
            <w:r w:rsidRPr="00FA1B9D">
              <w:rPr>
                <w:rFonts w:ascii="Verdana" w:hAnsi="Verdana"/>
                <w:sz w:val="16"/>
              </w:rPr>
              <w:t>AC 330</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 xml:space="preserve"> $3,220.43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CCFFCC"/>
            <w:vAlign w:val="center"/>
          </w:tcPr>
          <w:p w:rsidR="0052514E" w:rsidRPr="00FA1B9D" w:rsidRDefault="0052514E">
            <w:pPr>
              <w:rPr>
                <w:rFonts w:ascii="Verdana" w:hAnsi="Verdana"/>
                <w:sz w:val="16"/>
              </w:rPr>
            </w:pPr>
            <w:r w:rsidRPr="00FA1B9D">
              <w:rPr>
                <w:rFonts w:ascii="Verdana" w:hAnsi="Verdana"/>
                <w:sz w:val="16"/>
              </w:rPr>
              <w:t>AC 335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 xml:space="preserve"> $3,220.43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CCFFCC"/>
            <w:vAlign w:val="center"/>
          </w:tcPr>
          <w:p w:rsidR="0052514E" w:rsidRPr="00FA1B9D" w:rsidRDefault="0052514E">
            <w:pPr>
              <w:rPr>
                <w:rFonts w:ascii="Verdana" w:hAnsi="Verdana"/>
                <w:sz w:val="16"/>
              </w:rPr>
            </w:pPr>
            <w:r w:rsidRPr="00FA1B9D">
              <w:rPr>
                <w:rFonts w:ascii="Verdana" w:hAnsi="Verdana"/>
                <w:sz w:val="16"/>
              </w:rPr>
              <w:t>AC 370</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 xml:space="preserve"> $3,220.43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BU 101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6.76%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BU 250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BU 260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5.41%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BU 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4.05%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BU 271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BU/MS 110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CCFFCC"/>
            <w:vAlign w:val="center"/>
          </w:tcPr>
          <w:p w:rsidR="0052514E" w:rsidRPr="00FA1B9D" w:rsidRDefault="0052514E">
            <w:pPr>
              <w:rPr>
                <w:rFonts w:ascii="Verdana" w:hAnsi="Verdana"/>
                <w:sz w:val="16"/>
              </w:rPr>
            </w:pPr>
            <w:r w:rsidRPr="00FA1B9D">
              <w:rPr>
                <w:rFonts w:ascii="Verdana" w:hAnsi="Verdana"/>
                <w:sz w:val="16"/>
              </w:rPr>
              <w:t>BU/MS 310</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sz w:val="16"/>
              </w:rPr>
            </w:pPr>
            <w:r w:rsidRPr="00FA1B9D">
              <w:rPr>
                <w:rFonts w:ascii="Verdana" w:hAnsi="Verdana"/>
                <w:sz w:val="16"/>
              </w:rPr>
              <w:t xml:space="preserve"> $3,220.43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CA 105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EC 220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4.05%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EC 230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4.05%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EC 320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FIN 312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IS 201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5.41%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IS 220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IS 230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4.05%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IS 240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4.05%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IS 260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IS 270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1.35%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IS 280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8.11%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15"/>
          <w:jc w:val="center"/>
        </w:trPr>
        <w:tc>
          <w:tcPr>
            <w:tcW w:w="1526" w:type="dxa"/>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FA1B9D" w:rsidP="00FA1B9D">
            <w:pPr>
              <w:rPr>
                <w:rFonts w:ascii="Verdana" w:hAnsi="Verdana"/>
                <w:sz w:val="16"/>
              </w:rPr>
            </w:pPr>
            <w:r>
              <w:rPr>
                <w:rFonts w:ascii="Verdana" w:hAnsi="Verdana"/>
                <w:sz w:val="16"/>
              </w:rPr>
              <w:t>Total</w:t>
            </w:r>
            <w:r w:rsidR="0052514E" w:rsidRPr="00FA1B9D">
              <w:rPr>
                <w:rFonts w:ascii="Verdana" w:hAnsi="Verdana"/>
                <w:sz w:val="16"/>
              </w:rPr>
              <w:t xml:space="preserve"> Classes</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74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FA1B9D" w:rsidRPr="00FA1B9D">
        <w:trPr>
          <w:trHeight w:val="284"/>
          <w:jc w:val="center"/>
        </w:trPr>
        <w:tc>
          <w:tcPr>
            <w:tcW w:w="5407" w:type="dxa"/>
            <w:gridSpan w:val="3"/>
            <w:tcBorders>
              <w:top w:val="single" w:sz="4" w:space="0" w:color="DD0806"/>
              <w:left w:val="single" w:sz="4" w:space="0" w:color="DD0806"/>
              <w:bottom w:val="single" w:sz="4" w:space="0" w:color="DD0806"/>
              <w:right w:val="single" w:sz="4" w:space="0" w:color="DD0806"/>
            </w:tcBorders>
            <w:shd w:val="clear" w:color="auto" w:fill="auto"/>
            <w:noWrap/>
            <w:vAlign w:val="center"/>
          </w:tcPr>
          <w:p w:rsidR="00FA1B9D" w:rsidRPr="00FA1B9D" w:rsidRDefault="00FA1B9D">
            <w:pPr>
              <w:rPr>
                <w:rFonts w:ascii="Verdana" w:hAnsi="Verdana"/>
                <w:b/>
                <w:bCs/>
                <w:sz w:val="16"/>
              </w:rPr>
            </w:pPr>
            <w:r w:rsidRPr="00FA1B9D">
              <w:rPr>
                <w:rFonts w:ascii="Verdana" w:hAnsi="Verdana"/>
                <w:b/>
                <w:bCs/>
                <w:sz w:val="16"/>
              </w:rPr>
              <w:t xml:space="preserve">Total </w:t>
            </w:r>
            <w:r w:rsidR="00631E02">
              <w:rPr>
                <w:rFonts w:ascii="Verdana" w:hAnsi="Verdana"/>
                <w:b/>
                <w:bCs/>
                <w:sz w:val="16"/>
              </w:rPr>
              <w:t xml:space="preserve">Estimated </w:t>
            </w:r>
            <w:r w:rsidRPr="00FA1B9D">
              <w:rPr>
                <w:rFonts w:ascii="Verdana" w:hAnsi="Verdana"/>
                <w:b/>
                <w:bCs/>
                <w:sz w:val="16"/>
              </w:rPr>
              <w:t>Budget for the Program</w:t>
            </w:r>
          </w:p>
          <w:p w:rsidR="00FA1B9D" w:rsidRPr="00FA1B9D" w:rsidRDefault="00FA1B9D">
            <w:pPr>
              <w:rPr>
                <w:rFonts w:ascii="Verdana" w:hAnsi="Verdana"/>
                <w:sz w:val="16"/>
              </w:rPr>
            </w:pPr>
            <w:r w:rsidRPr="00FA1B9D">
              <w:rPr>
                <w:rFonts w:ascii="Verdana" w:hAnsi="Verdana"/>
                <w:sz w:val="16"/>
              </w:rPr>
              <w:t> </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FA1B9D" w:rsidRPr="00FA1B9D" w:rsidRDefault="00FA1B9D">
            <w:pPr>
              <w:jc w:val="right"/>
              <w:rPr>
                <w:rFonts w:ascii="Verdana" w:hAnsi="Verdana"/>
                <w:b/>
                <w:bCs/>
                <w:sz w:val="16"/>
              </w:rPr>
            </w:pPr>
            <w:r w:rsidRPr="00FA1B9D">
              <w:rPr>
                <w:rFonts w:ascii="Verdana" w:hAnsi="Verdana"/>
                <w:b/>
                <w:bCs/>
                <w:sz w:val="16"/>
              </w:rPr>
              <w:t xml:space="preserve"> $22,543.03 </w:t>
            </w:r>
          </w:p>
        </w:tc>
      </w:tr>
      <w:tr w:rsidR="0052514E" w:rsidRPr="00FA1B9D">
        <w:trPr>
          <w:trHeight w:val="311"/>
          <w:jc w:val="center"/>
        </w:trPr>
        <w:tc>
          <w:tcPr>
            <w:tcW w:w="5407" w:type="dxa"/>
            <w:gridSpan w:val="3"/>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r w:rsidRPr="00FA1B9D">
              <w:rPr>
                <w:rFonts w:ascii="Verdana" w:hAnsi="Verdana"/>
                <w:sz w:val="16"/>
              </w:rPr>
              <w:t>Divided by Program's Student Population in All TYC Accounting Classes</w:t>
            </w:r>
          </w:p>
        </w:tc>
        <w:tc>
          <w:tcPr>
            <w:tcW w:w="0" w:type="auto"/>
            <w:vMerge w:val="restart"/>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r>
      <w:tr w:rsidR="00C86D6E" w:rsidRPr="00FA1B9D">
        <w:trPr>
          <w:trHeight w:val="260"/>
          <w:jc w:val="center"/>
        </w:trPr>
        <w:tc>
          <w:tcPr>
            <w:tcW w:w="1526" w:type="dxa"/>
            <w:vMerge w:val="restart"/>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 </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AC 320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6</w:t>
            </w:r>
          </w:p>
        </w:tc>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r>
      <w:tr w:rsidR="00C86D6E" w:rsidRPr="00FA1B9D">
        <w:trPr>
          <w:trHeight w:val="260"/>
          <w:jc w:val="center"/>
        </w:trPr>
        <w:tc>
          <w:tcPr>
            <w:tcW w:w="152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AC 321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w:t>
            </w:r>
          </w:p>
        </w:tc>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r>
      <w:tr w:rsidR="00C86D6E" w:rsidRPr="00FA1B9D">
        <w:trPr>
          <w:trHeight w:val="260"/>
          <w:jc w:val="center"/>
        </w:trPr>
        <w:tc>
          <w:tcPr>
            <w:tcW w:w="152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AC 325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7</w:t>
            </w:r>
          </w:p>
        </w:tc>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r>
      <w:tr w:rsidR="00C86D6E" w:rsidRPr="00FA1B9D">
        <w:trPr>
          <w:trHeight w:val="260"/>
          <w:jc w:val="center"/>
        </w:trPr>
        <w:tc>
          <w:tcPr>
            <w:tcW w:w="152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AC 330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w:t>
            </w:r>
          </w:p>
        </w:tc>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r>
      <w:tr w:rsidR="00C86D6E" w:rsidRPr="00FA1B9D">
        <w:trPr>
          <w:trHeight w:val="260"/>
          <w:jc w:val="center"/>
        </w:trPr>
        <w:tc>
          <w:tcPr>
            <w:tcW w:w="152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AC 335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w:t>
            </w:r>
          </w:p>
        </w:tc>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r>
      <w:tr w:rsidR="00C86D6E" w:rsidRPr="00FA1B9D">
        <w:trPr>
          <w:trHeight w:val="260"/>
          <w:jc w:val="center"/>
        </w:trPr>
        <w:tc>
          <w:tcPr>
            <w:tcW w:w="152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AC 370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2</w:t>
            </w:r>
          </w:p>
        </w:tc>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r>
      <w:tr w:rsidR="00C86D6E" w:rsidRPr="00FA1B9D">
        <w:trPr>
          <w:trHeight w:val="260"/>
          <w:jc w:val="center"/>
        </w:trPr>
        <w:tc>
          <w:tcPr>
            <w:tcW w:w="152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rPr>
                <w:rFonts w:ascii="Verdana" w:hAnsi="Verdana"/>
                <w:sz w:val="16"/>
              </w:rPr>
            </w:pPr>
            <w:r w:rsidRPr="00FA1B9D">
              <w:rPr>
                <w:rFonts w:ascii="Verdana" w:hAnsi="Verdana"/>
                <w:sz w:val="16"/>
              </w:rPr>
              <w:t>BU/MS 310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7</w:t>
            </w:r>
          </w:p>
        </w:tc>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r>
      <w:tr w:rsidR="0052514E" w:rsidRPr="00FA1B9D">
        <w:trPr>
          <w:trHeight w:val="215"/>
          <w:jc w:val="center"/>
        </w:trPr>
        <w:tc>
          <w:tcPr>
            <w:tcW w:w="152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pPr>
              <w:rPr>
                <w:rFonts w:ascii="Verdana" w:hAnsi="Verdana"/>
                <w:sz w:val="16"/>
              </w:rPr>
            </w:pPr>
          </w:p>
        </w:tc>
        <w:tc>
          <w:tcPr>
            <w:tcW w:w="0" w:type="auto"/>
            <w:gridSpan w:val="2"/>
            <w:tcBorders>
              <w:top w:val="single" w:sz="4" w:space="0" w:color="DD0806"/>
              <w:left w:val="single" w:sz="4" w:space="0" w:color="DD0806"/>
              <w:bottom w:val="single" w:sz="4" w:space="0" w:color="DD0806"/>
              <w:right w:val="single" w:sz="4" w:space="0" w:color="DD0806"/>
            </w:tcBorders>
            <w:shd w:val="clear" w:color="auto" w:fill="auto"/>
            <w:vAlign w:val="center"/>
          </w:tcPr>
          <w:p w:rsidR="0052514E" w:rsidRPr="00FA1B9D" w:rsidRDefault="0052514E" w:rsidP="00631E02">
            <w:pPr>
              <w:rPr>
                <w:rFonts w:ascii="Verdana" w:hAnsi="Verdana"/>
                <w:sz w:val="16"/>
              </w:rPr>
            </w:pPr>
            <w:r w:rsidRPr="00FA1B9D">
              <w:rPr>
                <w:rFonts w:ascii="Verdana" w:hAnsi="Verdana"/>
                <w:sz w:val="16"/>
              </w:rPr>
              <w:t xml:space="preserve">Total Program's Student Population </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center"/>
          </w:tcPr>
          <w:p w:rsidR="0052514E" w:rsidRPr="00FA1B9D" w:rsidRDefault="0052514E">
            <w:pPr>
              <w:jc w:val="right"/>
              <w:rPr>
                <w:rFonts w:ascii="Verdana" w:hAnsi="Verdana"/>
                <w:sz w:val="16"/>
              </w:rPr>
            </w:pPr>
            <w:r w:rsidRPr="00FA1B9D">
              <w:rPr>
                <w:rFonts w:ascii="Verdana" w:hAnsi="Verdana"/>
                <w:sz w:val="16"/>
              </w:rPr>
              <w:t>31</w:t>
            </w:r>
          </w:p>
        </w:tc>
      </w:tr>
      <w:tr w:rsidR="0052514E" w:rsidRPr="00FA1B9D">
        <w:trPr>
          <w:trHeight w:val="260"/>
          <w:jc w:val="center"/>
        </w:trPr>
        <w:tc>
          <w:tcPr>
            <w:tcW w:w="5407" w:type="dxa"/>
            <w:gridSpan w:val="3"/>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rPr>
                <w:rFonts w:ascii="Verdana" w:hAnsi="Verdana"/>
                <w:b/>
                <w:bCs/>
                <w:sz w:val="16"/>
              </w:rPr>
            </w:pPr>
            <w:r w:rsidRPr="00FA1B9D">
              <w:rPr>
                <w:rFonts w:ascii="Verdana" w:hAnsi="Verdana"/>
                <w:b/>
                <w:bCs/>
                <w:sz w:val="16"/>
              </w:rPr>
              <w:t>AVERAGE SEAT COST</w:t>
            </w:r>
          </w:p>
        </w:tc>
        <w:tc>
          <w:tcPr>
            <w:tcW w:w="0" w:type="auto"/>
            <w:tcBorders>
              <w:top w:val="single" w:sz="4" w:space="0" w:color="DD0806"/>
              <w:left w:val="single" w:sz="4" w:space="0" w:color="DD0806"/>
              <w:bottom w:val="single" w:sz="4" w:space="0" w:color="DD0806"/>
              <w:right w:val="single" w:sz="4" w:space="0" w:color="DD0806"/>
            </w:tcBorders>
            <w:shd w:val="clear" w:color="auto" w:fill="CCFFCC"/>
            <w:noWrap/>
            <w:vAlign w:val="center"/>
          </w:tcPr>
          <w:p w:rsidR="0052514E" w:rsidRPr="00FA1B9D" w:rsidRDefault="0052514E">
            <w:pPr>
              <w:jc w:val="right"/>
              <w:rPr>
                <w:rFonts w:ascii="Verdana" w:hAnsi="Verdana"/>
                <w:b/>
                <w:bCs/>
                <w:sz w:val="16"/>
              </w:rPr>
            </w:pPr>
            <w:r w:rsidRPr="00FA1B9D">
              <w:rPr>
                <w:rFonts w:ascii="Verdana" w:hAnsi="Verdana"/>
                <w:b/>
                <w:bCs/>
                <w:sz w:val="16"/>
              </w:rPr>
              <w:t xml:space="preserve"> $727.19 </w:t>
            </w:r>
          </w:p>
        </w:tc>
      </w:tr>
    </w:tbl>
    <w:p w:rsidR="0052514E" w:rsidRDefault="0052514E"/>
    <w:p w:rsidR="00C86D6E" w:rsidRDefault="00C86D6E" w:rsidP="009E297C">
      <w:pPr>
        <w:ind w:left="540"/>
        <w:jc w:val="both"/>
        <w:rPr>
          <w:rFonts w:ascii="Franklin Gothic Book" w:hAnsi="Franklin Gothic Book" w:cs="Helvetica Neue"/>
          <w:i/>
          <w:iCs/>
          <w:color w:val="4D4D4D"/>
          <w:sz w:val="20"/>
          <w:szCs w:val="20"/>
        </w:rPr>
      </w:pPr>
      <w:r>
        <w:rPr>
          <w:rFonts w:ascii="Franklin Gothic Book" w:hAnsi="Franklin Gothic Book" w:cs="Helvetica Neue"/>
          <w:i/>
          <w:iCs/>
          <w:color w:val="4D4D4D"/>
          <w:sz w:val="20"/>
          <w:szCs w:val="20"/>
        </w:rPr>
        <w:t>*</w:t>
      </w:r>
      <w:r w:rsidR="009E297C" w:rsidRPr="00281696">
        <w:rPr>
          <w:rFonts w:ascii="Franklin Gothic Book" w:hAnsi="Franklin Gothic Book" w:cs="Helvetica Neue"/>
          <w:i/>
          <w:iCs/>
          <w:color w:val="4D4D4D"/>
          <w:sz w:val="20"/>
          <w:szCs w:val="20"/>
        </w:rPr>
        <w:t>COM-FSM Catalog, IRPO Enrollment Data and FY2011 Performance Budget</w:t>
      </w:r>
    </w:p>
    <w:p w:rsidR="00EE3F84" w:rsidRPr="00281696" w:rsidRDefault="00C86D6E" w:rsidP="009E297C">
      <w:pPr>
        <w:ind w:left="540"/>
        <w:jc w:val="both"/>
        <w:rPr>
          <w:rFonts w:ascii="Franklin Gothic Book" w:hAnsi="Franklin Gothic Book"/>
          <w:bCs/>
        </w:rPr>
      </w:pPr>
      <w:r>
        <w:rPr>
          <w:rFonts w:ascii="Franklin Gothic Book" w:hAnsi="Franklin Gothic Book" w:cs="Helvetica Neue"/>
          <w:i/>
          <w:iCs/>
          <w:color w:val="4D4D4D"/>
          <w:sz w:val="20"/>
          <w:szCs w:val="20"/>
        </w:rPr>
        <w:t>^</w:t>
      </w:r>
      <w:r w:rsidRPr="00C86D6E">
        <w:rPr>
          <w:rFonts w:ascii="Franklin Gothic Book" w:hAnsi="Franklin Gothic Book" w:cs="Helvetica Neue"/>
          <w:i/>
          <w:iCs/>
          <w:color w:val="4D4D4D"/>
          <w:sz w:val="20"/>
          <w:szCs w:val="20"/>
        </w:rPr>
        <w:t>http://www.comfsm.fm/myShark</w:t>
      </w:r>
      <w:r>
        <w:rPr>
          <w:rFonts w:ascii="Franklin Gothic Book" w:hAnsi="Franklin Gothic Book" w:cs="Helvetica Neue"/>
          <w:i/>
          <w:iCs/>
          <w:color w:val="4D4D4D"/>
          <w:sz w:val="20"/>
          <w:szCs w:val="20"/>
        </w:rPr>
        <w:t>/</w:t>
      </w:r>
    </w:p>
    <w:p w:rsidR="00EE3F84" w:rsidRPr="00281696" w:rsidRDefault="00EE3F84" w:rsidP="00EE3F84">
      <w:pPr>
        <w:ind w:left="720"/>
        <w:rPr>
          <w:rFonts w:ascii="Franklin Gothic Book" w:hAnsi="Franklin Gothic Book"/>
          <w:bCs/>
        </w:rPr>
      </w:pPr>
    </w:p>
    <w:p w:rsidR="00EE3F84" w:rsidRPr="00281696" w:rsidRDefault="00EE3F84" w:rsidP="00EE3F84">
      <w:pPr>
        <w:ind w:left="720"/>
        <w:rPr>
          <w:rFonts w:ascii="Franklin Gothic Book" w:hAnsi="Franklin Gothic Book"/>
          <w:bCs/>
        </w:rPr>
      </w:pPr>
    </w:p>
    <w:p w:rsidR="00EE3F84" w:rsidRPr="00281696" w:rsidRDefault="00EE3F84"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Course Completion Rate</w:t>
      </w:r>
    </w:p>
    <w:p w:rsidR="00EE3F84" w:rsidRPr="00281696" w:rsidRDefault="00EE3F84" w:rsidP="00EE3F84">
      <w:pPr>
        <w:rPr>
          <w:rFonts w:ascii="Franklin Gothic Book" w:hAnsi="Franklin Gothic Book"/>
          <w:bCs/>
        </w:rPr>
      </w:pPr>
    </w:p>
    <w:p w:rsidR="00EE3F84" w:rsidRPr="00281696" w:rsidRDefault="00EE3F84" w:rsidP="00EE3F84">
      <w:pPr>
        <w:ind w:left="720"/>
        <w:jc w:val="both"/>
        <w:rPr>
          <w:rFonts w:ascii="Franklin Gothic Book" w:hAnsi="Franklin Gothic Book"/>
          <w:b/>
        </w:rPr>
      </w:pPr>
      <w:r w:rsidRPr="00281696">
        <w:rPr>
          <w:rFonts w:ascii="Franklin Gothic Book" w:hAnsi="Franklin Gothic Book"/>
          <w:b/>
        </w:rPr>
        <w:t>AC 320 (Intermediate Accounting I)</w:t>
      </w:r>
    </w:p>
    <w:p w:rsidR="00EE3F84" w:rsidRPr="00281696" w:rsidRDefault="00EE3F84" w:rsidP="00EE3F84">
      <w:pPr>
        <w:ind w:left="720"/>
        <w:jc w:val="both"/>
        <w:rPr>
          <w:rFonts w:ascii="Franklin Gothic Book" w:hAnsi="Franklin Gothic Book"/>
          <w:b/>
        </w:rPr>
      </w:pPr>
    </w:p>
    <w:p w:rsidR="00EE3F84" w:rsidRPr="00281696" w:rsidRDefault="00EE3F84" w:rsidP="00EE3F84">
      <w:pPr>
        <w:numPr>
          <w:ilvl w:val="4"/>
          <w:numId w:val="1"/>
        </w:numPr>
        <w:tabs>
          <w:tab w:val="clear" w:pos="3600"/>
          <w:tab w:val="num" w:pos="1080"/>
        </w:tabs>
        <w:ind w:left="1080"/>
        <w:jc w:val="both"/>
        <w:rPr>
          <w:rFonts w:ascii="Franklin Gothic Book" w:hAnsi="Franklin Gothic Book"/>
          <w:b/>
        </w:rPr>
      </w:pPr>
      <w:r w:rsidRPr="00281696">
        <w:rPr>
          <w:rFonts w:ascii="Franklin Gothic Book" w:hAnsi="Franklin Gothic Book"/>
        </w:rPr>
        <w:t>Success Rate Trend</w:t>
      </w:r>
    </w:p>
    <w:p w:rsidR="00EE3F84" w:rsidRPr="00281696" w:rsidRDefault="00EE3F84" w:rsidP="00EE3F84">
      <w:pPr>
        <w:ind w:left="1080"/>
        <w:jc w:val="both"/>
        <w:rPr>
          <w:rFonts w:ascii="Franklin Gothic Book" w:hAnsi="Franklin Gothic Book"/>
        </w:rPr>
      </w:pPr>
    </w:p>
    <w:tbl>
      <w:tblPr>
        <w:tblpPr w:leftFromText="180" w:rightFromText="180" w:vertAnchor="text" w:horzAnchor="page" w:tblpX="2089" w:tblpY="-61"/>
        <w:tblW w:w="4520" w:type="dxa"/>
        <w:tblLook w:val="0000"/>
      </w:tblPr>
      <w:tblGrid>
        <w:gridCol w:w="855"/>
        <w:gridCol w:w="1821"/>
        <w:gridCol w:w="1844"/>
      </w:tblGrid>
      <w:tr w:rsidR="00EE3F84" w:rsidRPr="00281696">
        <w:trPr>
          <w:trHeight w:val="290"/>
        </w:trPr>
        <w:tc>
          <w:tcPr>
            <w:tcW w:w="855"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rPr>
                <w:rFonts w:ascii="Franklin Gothic Book" w:hAnsi="Franklin Gothic Book"/>
                <w:sz w:val="20"/>
                <w:szCs w:val="20"/>
              </w:rPr>
            </w:pPr>
            <w:r w:rsidRPr="00281696">
              <w:rPr>
                <w:rFonts w:ascii="Franklin Gothic Book" w:hAnsi="Franklin Gothic Book"/>
                <w:sz w:val="20"/>
                <w:szCs w:val="20"/>
              </w:rPr>
              <w:t>AC 320</w:t>
            </w:r>
          </w:p>
        </w:tc>
        <w:tc>
          <w:tcPr>
            <w:tcW w:w="1821"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rPr>
                <w:rFonts w:ascii="Franklin Gothic Book" w:hAnsi="Franklin Gothic Book"/>
                <w:sz w:val="20"/>
                <w:szCs w:val="20"/>
              </w:rPr>
            </w:pPr>
            <w:r w:rsidRPr="00281696">
              <w:rPr>
                <w:rFonts w:ascii="Franklin Gothic Book" w:hAnsi="Franklin Gothic Book"/>
                <w:sz w:val="20"/>
                <w:szCs w:val="20"/>
              </w:rPr>
              <w:t> </w:t>
            </w:r>
          </w:p>
        </w:tc>
        <w:tc>
          <w:tcPr>
            <w:tcW w:w="184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rPr>
                <w:rFonts w:ascii="Franklin Gothic Book" w:hAnsi="Franklin Gothic Book"/>
                <w:sz w:val="20"/>
                <w:szCs w:val="20"/>
              </w:rPr>
            </w:pPr>
            <w:r w:rsidRPr="00281696">
              <w:rPr>
                <w:rFonts w:ascii="Franklin Gothic Book" w:hAnsi="Franklin Gothic Book"/>
                <w:sz w:val="20"/>
                <w:szCs w:val="20"/>
              </w:rPr>
              <w:t> </w:t>
            </w:r>
          </w:p>
        </w:tc>
      </w:tr>
      <w:tr w:rsidR="00EE3F84" w:rsidRPr="00281696">
        <w:trPr>
          <w:trHeight w:val="290"/>
        </w:trPr>
        <w:tc>
          <w:tcPr>
            <w:tcW w:w="855"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Year</w:t>
            </w:r>
          </w:p>
        </w:tc>
        <w:tc>
          <w:tcPr>
            <w:tcW w:w="1821"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 of Students Earning C and Higher</w:t>
            </w:r>
          </w:p>
        </w:tc>
        <w:tc>
          <w:tcPr>
            <w:tcW w:w="184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 of Students Earning D and Higher</w:t>
            </w:r>
          </w:p>
        </w:tc>
      </w:tr>
      <w:tr w:rsidR="00EE3F84" w:rsidRPr="00281696">
        <w:trPr>
          <w:trHeight w:val="290"/>
        </w:trPr>
        <w:tc>
          <w:tcPr>
            <w:tcW w:w="855"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2006*</w:t>
            </w:r>
          </w:p>
        </w:tc>
        <w:tc>
          <w:tcPr>
            <w:tcW w:w="1821"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60.00%</w:t>
            </w:r>
          </w:p>
        </w:tc>
        <w:tc>
          <w:tcPr>
            <w:tcW w:w="184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60.00%</w:t>
            </w:r>
          </w:p>
        </w:tc>
      </w:tr>
      <w:tr w:rsidR="00EE3F84" w:rsidRPr="00281696">
        <w:trPr>
          <w:trHeight w:val="290"/>
        </w:trPr>
        <w:tc>
          <w:tcPr>
            <w:tcW w:w="855"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2007*</w:t>
            </w:r>
          </w:p>
        </w:tc>
        <w:tc>
          <w:tcPr>
            <w:tcW w:w="1821"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57.14%</w:t>
            </w:r>
          </w:p>
        </w:tc>
        <w:tc>
          <w:tcPr>
            <w:tcW w:w="184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100.00%</w:t>
            </w:r>
          </w:p>
        </w:tc>
      </w:tr>
      <w:tr w:rsidR="00EE3F84" w:rsidRPr="00281696">
        <w:trPr>
          <w:trHeight w:val="290"/>
        </w:trPr>
        <w:tc>
          <w:tcPr>
            <w:tcW w:w="855"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2008*</w:t>
            </w:r>
          </w:p>
        </w:tc>
        <w:tc>
          <w:tcPr>
            <w:tcW w:w="1821"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10.00%</w:t>
            </w:r>
          </w:p>
        </w:tc>
        <w:tc>
          <w:tcPr>
            <w:tcW w:w="184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40.00%</w:t>
            </w:r>
          </w:p>
        </w:tc>
      </w:tr>
      <w:tr w:rsidR="00EE3F84" w:rsidRPr="00281696">
        <w:trPr>
          <w:trHeight w:val="290"/>
        </w:trPr>
        <w:tc>
          <w:tcPr>
            <w:tcW w:w="855"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2009^</w:t>
            </w:r>
          </w:p>
        </w:tc>
        <w:tc>
          <w:tcPr>
            <w:tcW w:w="1821"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80.00%</w:t>
            </w:r>
          </w:p>
        </w:tc>
        <w:tc>
          <w:tcPr>
            <w:tcW w:w="184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80.00%</w:t>
            </w:r>
          </w:p>
        </w:tc>
      </w:tr>
      <w:tr w:rsidR="00EE3F84" w:rsidRPr="00281696">
        <w:trPr>
          <w:trHeight w:val="290"/>
        </w:trPr>
        <w:tc>
          <w:tcPr>
            <w:tcW w:w="855"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2010^</w:t>
            </w:r>
          </w:p>
        </w:tc>
        <w:tc>
          <w:tcPr>
            <w:tcW w:w="1821"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33.33%</w:t>
            </w:r>
          </w:p>
        </w:tc>
        <w:tc>
          <w:tcPr>
            <w:tcW w:w="184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100.00%</w:t>
            </w:r>
          </w:p>
        </w:tc>
      </w:tr>
    </w:tbl>
    <w:p w:rsidR="00EE3F84" w:rsidRPr="00281696" w:rsidRDefault="001F6978" w:rsidP="00EE3F84">
      <w:pPr>
        <w:ind w:left="709"/>
        <w:jc w:val="both"/>
        <w:rPr>
          <w:rFonts w:ascii="Franklin Gothic Book" w:hAnsi="Franklin Gothic Book"/>
          <w:b/>
        </w:rPr>
      </w:pPr>
      <w:r w:rsidRPr="00281696">
        <w:rPr>
          <w:rFonts w:ascii="Franklin Gothic Book" w:hAnsi="Franklin Gothic Book"/>
          <w:b/>
          <w:noProof/>
        </w:rPr>
        <w:drawing>
          <wp:inline distT="0" distB="0" distL="0" distR="0">
            <wp:extent cx="2834053" cy="1670257"/>
            <wp:effectExtent l="7441" t="6143" r="3306" b="0"/>
            <wp:docPr id="9" name="C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3F84" w:rsidRPr="00281696" w:rsidRDefault="00EE3F84" w:rsidP="00EE3F84">
      <w:pPr>
        <w:ind w:left="720"/>
        <w:jc w:val="both"/>
        <w:rPr>
          <w:rFonts w:ascii="Franklin Gothic Book" w:hAnsi="Franklin Gothic Book"/>
          <w:b/>
        </w:rPr>
      </w:pPr>
    </w:p>
    <w:p w:rsidR="00EE3F84" w:rsidRPr="00281696" w:rsidRDefault="00EE3F84" w:rsidP="00EE3F84">
      <w:pPr>
        <w:ind w:firstLine="709"/>
        <w:jc w:val="both"/>
        <w:rPr>
          <w:rFonts w:ascii="Franklin Gothic Book" w:hAnsi="Franklin Gothic Book"/>
          <w:i/>
          <w:sz w:val="20"/>
        </w:rPr>
      </w:pPr>
      <w:r w:rsidRPr="00281696">
        <w:rPr>
          <w:rFonts w:ascii="Franklin Gothic Book" w:hAnsi="Franklin Gothic Book"/>
          <w:i/>
          <w:sz w:val="20"/>
        </w:rPr>
        <w:t>* IRPO</w:t>
      </w:r>
    </w:p>
    <w:p w:rsidR="00EE3F84" w:rsidRPr="00281696" w:rsidRDefault="00EE3F84" w:rsidP="00EE3F84">
      <w:pPr>
        <w:ind w:left="720"/>
        <w:jc w:val="both"/>
        <w:rPr>
          <w:rFonts w:ascii="Franklin Gothic Book" w:hAnsi="Franklin Gothic Book"/>
          <w:i/>
          <w:sz w:val="20"/>
        </w:rPr>
      </w:pPr>
      <w:r w:rsidRPr="00281696">
        <w:rPr>
          <w:rFonts w:ascii="Franklin Gothic Book" w:hAnsi="Franklin Gothic Book"/>
          <w:i/>
          <w:sz w:val="20"/>
        </w:rPr>
        <w:t xml:space="preserve">^ </w:t>
      </w:r>
      <w:r w:rsidR="00F90531" w:rsidRPr="00281696">
        <w:rPr>
          <w:rFonts w:ascii="Franklin Gothic Book" w:hAnsi="Franklin Gothic Book"/>
          <w:i/>
          <w:sz w:val="20"/>
        </w:rPr>
        <w:t>Instructor’s</w:t>
      </w:r>
      <w:r w:rsidRPr="00281696">
        <w:rPr>
          <w:rFonts w:ascii="Franklin Gothic Book" w:hAnsi="Franklin Gothic Book"/>
          <w:i/>
          <w:sz w:val="20"/>
        </w:rPr>
        <w:t xml:space="preserve"> grading sheet  </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It can be observed from the graph above that there was a significant drop of successful students in 2008, and that the difference between the % of students earning C and higher, and the % of students earning D and higher is 30%.</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However, the success rates picked up in 2009 and 2010, although in 2010, most 2/3 of the students enrolled earned D.</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p>
    <w:p w:rsidR="00EE3F84" w:rsidRPr="00281696" w:rsidRDefault="00EE3F84" w:rsidP="00EE3F84">
      <w:pPr>
        <w:numPr>
          <w:ilvl w:val="4"/>
          <w:numId w:val="1"/>
        </w:numPr>
        <w:tabs>
          <w:tab w:val="clear" w:pos="3600"/>
          <w:tab w:val="num" w:pos="1080"/>
        </w:tabs>
        <w:ind w:left="1080"/>
        <w:jc w:val="both"/>
        <w:rPr>
          <w:rFonts w:ascii="Franklin Gothic Book" w:hAnsi="Franklin Gothic Book"/>
        </w:rPr>
      </w:pPr>
      <w:r w:rsidRPr="00281696">
        <w:rPr>
          <w:rFonts w:ascii="Franklin Gothic Book" w:hAnsi="Franklin Gothic Book"/>
        </w:rPr>
        <w:t>Quality of Completion Rates</w:t>
      </w:r>
    </w:p>
    <w:p w:rsidR="00EE3F84" w:rsidRPr="00281696" w:rsidRDefault="00EE3F84" w:rsidP="00EE3F84">
      <w:pPr>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To have a better understanding of the characteristics of the success/failure rates of the students, let us concentrate on the breakdown of final grades for each semester and their respective percentages:</w:t>
      </w:r>
    </w:p>
    <w:p w:rsidR="00EE3F84" w:rsidRPr="00281696" w:rsidRDefault="00EE3F84" w:rsidP="00EE3F84">
      <w:pPr>
        <w:ind w:left="720"/>
        <w:jc w:val="both"/>
        <w:rPr>
          <w:rFonts w:ascii="Franklin Gothic Book" w:hAnsi="Franklin Gothic Book"/>
        </w:rPr>
      </w:pPr>
    </w:p>
    <w:tbl>
      <w:tblPr>
        <w:tblW w:w="9224" w:type="dxa"/>
        <w:tblInd w:w="817" w:type="dxa"/>
        <w:tblLook w:val="0000"/>
      </w:tblPr>
      <w:tblGrid>
        <w:gridCol w:w="842"/>
        <w:gridCol w:w="690"/>
        <w:gridCol w:w="690"/>
        <w:gridCol w:w="690"/>
        <w:gridCol w:w="690"/>
        <w:gridCol w:w="690"/>
        <w:gridCol w:w="636"/>
        <w:gridCol w:w="716"/>
        <w:gridCol w:w="716"/>
        <w:gridCol w:w="716"/>
        <w:gridCol w:w="716"/>
        <w:gridCol w:w="716"/>
        <w:gridCol w:w="716"/>
      </w:tblGrid>
      <w:tr w:rsidR="00EE3F84" w:rsidRPr="00281696">
        <w:trPr>
          <w:trHeight w:val="260"/>
        </w:trPr>
        <w:tc>
          <w:tcPr>
            <w:tcW w:w="0" w:type="auto"/>
            <w:vMerge w:val="restart"/>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ind w:left="-108" w:firstLine="108"/>
              <w:jc w:val="center"/>
              <w:rPr>
                <w:rFonts w:ascii="Franklin Gothic Book" w:hAnsi="Franklin Gothic Book"/>
                <w:sz w:val="18"/>
                <w:szCs w:val="20"/>
              </w:rPr>
            </w:pPr>
            <w:r w:rsidRPr="00281696">
              <w:rPr>
                <w:rFonts w:ascii="Franklin Gothic Book" w:hAnsi="Franklin Gothic Book"/>
                <w:sz w:val="18"/>
                <w:szCs w:val="20"/>
              </w:rPr>
              <w:t>AC 320</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Number</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Percentage</w:t>
            </w:r>
          </w:p>
        </w:tc>
      </w:tr>
      <w:tr w:rsidR="00EE3F84" w:rsidRPr="00281696">
        <w:trPr>
          <w:trHeight w:val="260"/>
        </w:trPr>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EE3F84" w:rsidRPr="00281696" w:rsidRDefault="00EE3F84" w:rsidP="00EE3F84">
            <w:pPr>
              <w:rPr>
                <w:rFonts w:ascii="Franklin Gothic Book" w:hAnsi="Franklin Gothic Book"/>
                <w:sz w:val="18"/>
                <w:szCs w:val="20"/>
              </w:rPr>
            </w:pP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Fall Term</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Fall Term</w:t>
            </w:r>
          </w:p>
        </w:tc>
      </w:tr>
      <w:tr w:rsidR="00EE3F84" w:rsidRPr="00281696">
        <w:trPr>
          <w:trHeight w:val="260"/>
        </w:trPr>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EE3F84" w:rsidRPr="00281696" w:rsidRDefault="00EE3F84" w:rsidP="00EE3F84">
            <w:pPr>
              <w:rPr>
                <w:rFonts w:ascii="Franklin Gothic Book" w:hAnsi="Franklin Gothic Book"/>
                <w:sz w:val="18"/>
                <w:szCs w:val="20"/>
              </w:rPr>
            </w:pP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Total</w:t>
            </w:r>
          </w:p>
        </w:tc>
      </w:tr>
      <w:tr w:rsidR="00EE3F84"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A</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r>
      <w:tr w:rsidR="00EE3F84"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B</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9%</w:t>
            </w:r>
          </w:p>
        </w:tc>
      </w:tr>
      <w:tr w:rsidR="00EE3F84"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C</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57%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33%</w:t>
            </w:r>
          </w:p>
        </w:tc>
      </w:tr>
      <w:tr w:rsidR="00EE3F84"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D</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67%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30%</w:t>
            </w:r>
          </w:p>
        </w:tc>
      </w:tr>
      <w:tr w:rsidR="00EE3F84"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F</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60%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27%</w:t>
            </w:r>
          </w:p>
        </w:tc>
      </w:tr>
      <w:tr w:rsidR="00EE3F84"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r>
    </w:tbl>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From the table above, we can have the trend graph</w:t>
      </w:r>
      <w:r w:rsidR="00D001EE">
        <w:rPr>
          <w:rFonts w:ascii="Franklin Gothic Book" w:hAnsi="Franklin Gothic Book"/>
        </w:rPr>
        <w:t xml:space="preserve"> in the next page</w:t>
      </w:r>
      <w:r w:rsidRPr="00281696">
        <w:rPr>
          <w:rFonts w:ascii="Franklin Gothic Book" w:hAnsi="Franklin Gothic Book"/>
        </w:rPr>
        <w:t>:</w:t>
      </w:r>
    </w:p>
    <w:p w:rsidR="00EE3F84" w:rsidRPr="00281696" w:rsidRDefault="00EE3F84" w:rsidP="00EE3F84">
      <w:pPr>
        <w:ind w:left="720"/>
        <w:jc w:val="both"/>
        <w:rPr>
          <w:rFonts w:ascii="Franklin Gothic Book" w:hAnsi="Franklin Gothic Book"/>
        </w:rPr>
      </w:pPr>
    </w:p>
    <w:p w:rsidR="00EE3F84" w:rsidRPr="00281696" w:rsidRDefault="00C07D88" w:rsidP="00EE3F84">
      <w:pPr>
        <w:ind w:left="720"/>
        <w:jc w:val="both"/>
        <w:rPr>
          <w:rFonts w:ascii="Franklin Gothic Book" w:hAnsi="Franklin Gothic Book"/>
        </w:rPr>
      </w:pPr>
      <w:r w:rsidRPr="00281696">
        <w:rPr>
          <w:rFonts w:ascii="Franklin Gothic Book" w:hAnsi="Franklin Gothic Book"/>
          <w:noProof/>
        </w:rPr>
        <w:drawing>
          <wp:inline distT="0" distB="0" distL="0" distR="0">
            <wp:extent cx="5803900" cy="1524000"/>
            <wp:effectExtent l="25400" t="25400" r="12700" b="0"/>
            <wp:docPr id="2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As can be readily seen from the graph, still, nobody got a grade of A for five consecutive years. </w:t>
      </w:r>
    </w:p>
    <w:p w:rsidR="00EE3F84" w:rsidRPr="00281696" w:rsidRDefault="00EE3F84" w:rsidP="00EE3F84">
      <w:pPr>
        <w:ind w:left="720"/>
        <w:jc w:val="both"/>
        <w:rPr>
          <w:rFonts w:ascii="Franklin Gothic Book" w:hAnsi="Franklin Gothic Book"/>
        </w:rPr>
      </w:pPr>
    </w:p>
    <w:p w:rsidR="00B035C9" w:rsidRPr="00281696" w:rsidRDefault="00B035C9" w:rsidP="00EE3F84">
      <w:pPr>
        <w:ind w:left="720"/>
        <w:jc w:val="both"/>
        <w:rPr>
          <w:rFonts w:ascii="Franklin Gothic Book" w:hAnsi="Franklin Gothic Book"/>
        </w:rPr>
      </w:pPr>
      <w:r w:rsidRPr="00281696">
        <w:rPr>
          <w:rFonts w:ascii="Franklin Gothic Book" w:hAnsi="Franklin Gothic Book"/>
        </w:rPr>
        <w:t>It can be noted that in 2006, most students got C and F. Then, in 2007, most students earned C and D. In 2008, however, D’s and F’s both have the largest percentages. In 2009 and 2010, higher grades lorded all other failing grades.</w:t>
      </w:r>
    </w:p>
    <w:p w:rsidR="00B035C9" w:rsidRPr="00281696" w:rsidRDefault="00B035C9" w:rsidP="00EE3F84">
      <w:pPr>
        <w:ind w:left="720"/>
        <w:jc w:val="both"/>
        <w:rPr>
          <w:rFonts w:ascii="Franklin Gothic Book" w:hAnsi="Franklin Gothic Book"/>
        </w:rPr>
      </w:pPr>
    </w:p>
    <w:p w:rsidR="00B035C9" w:rsidRPr="00281696" w:rsidRDefault="00EE3F84" w:rsidP="00EE3F84">
      <w:pPr>
        <w:ind w:left="720"/>
        <w:jc w:val="both"/>
        <w:rPr>
          <w:rFonts w:ascii="Franklin Gothic Book" w:hAnsi="Franklin Gothic Book"/>
        </w:rPr>
      </w:pPr>
      <w:r w:rsidRPr="00281696">
        <w:rPr>
          <w:rFonts w:ascii="Franklin Gothic Book" w:hAnsi="Franklin Gothic Book"/>
        </w:rPr>
        <w:t xml:space="preserve">The overall success rate was greatly affected by the 60% failure rate in 2008. As what can be seen in later years, the failure rate significantly decreased in 2009 and then, zeroed in 2010. </w:t>
      </w:r>
    </w:p>
    <w:p w:rsidR="00B035C9" w:rsidRPr="00281696" w:rsidRDefault="00B035C9" w:rsidP="00EE3F84">
      <w:pPr>
        <w:ind w:left="720"/>
        <w:jc w:val="both"/>
        <w:rPr>
          <w:rFonts w:ascii="Franklin Gothic Book" w:hAnsi="Franklin Gothic Book"/>
        </w:rPr>
      </w:pPr>
    </w:p>
    <w:p w:rsidR="00EE3F84" w:rsidRPr="00281696" w:rsidRDefault="00B035C9" w:rsidP="00EE3F84">
      <w:pPr>
        <w:ind w:left="720"/>
        <w:jc w:val="both"/>
        <w:rPr>
          <w:rFonts w:ascii="Franklin Gothic Book" w:hAnsi="Franklin Gothic Book"/>
        </w:rPr>
      </w:pPr>
      <w:r w:rsidRPr="00281696">
        <w:rPr>
          <w:rFonts w:ascii="Franklin Gothic Book" w:hAnsi="Franklin Gothic Book"/>
        </w:rPr>
        <w:t xml:space="preserve">One thing that can be observed is that in the five-year study done, students’ average grade in this course ranges between C and D.  </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b/>
        </w:rPr>
      </w:pPr>
      <w:r w:rsidRPr="00281696">
        <w:rPr>
          <w:rFonts w:ascii="Franklin Gothic Book" w:hAnsi="Franklin Gothic Book"/>
          <w:b/>
        </w:rPr>
        <w:t>AC 325</w:t>
      </w:r>
    </w:p>
    <w:p w:rsidR="00EE3F84" w:rsidRPr="00281696" w:rsidRDefault="00EE3F84" w:rsidP="00EE3F84">
      <w:pPr>
        <w:ind w:left="720"/>
        <w:jc w:val="both"/>
        <w:rPr>
          <w:rFonts w:ascii="Franklin Gothic Book" w:hAnsi="Franklin Gothic Book"/>
          <w:b/>
        </w:rPr>
      </w:pPr>
    </w:p>
    <w:p w:rsidR="00EE3F84" w:rsidRPr="00281696" w:rsidRDefault="00EE3F84" w:rsidP="00EE3F84">
      <w:pPr>
        <w:numPr>
          <w:ilvl w:val="0"/>
          <w:numId w:val="34"/>
        </w:numPr>
        <w:jc w:val="both"/>
        <w:rPr>
          <w:rFonts w:ascii="Franklin Gothic Book" w:hAnsi="Franklin Gothic Book"/>
        </w:rPr>
      </w:pPr>
      <w:r w:rsidRPr="00281696">
        <w:rPr>
          <w:rFonts w:ascii="Franklin Gothic Book" w:hAnsi="Franklin Gothic Book"/>
        </w:rPr>
        <w:t>Success Rate Trend</w:t>
      </w:r>
    </w:p>
    <w:p w:rsidR="00EE3F84" w:rsidRPr="00281696" w:rsidRDefault="001F6978" w:rsidP="00EE3F84">
      <w:pPr>
        <w:ind w:left="1080"/>
        <w:jc w:val="both"/>
        <w:rPr>
          <w:rFonts w:ascii="Franklin Gothic Book" w:hAnsi="Franklin Gothic Book"/>
        </w:rPr>
      </w:pPr>
      <w:r w:rsidRPr="00281696">
        <w:rPr>
          <w:rFonts w:ascii="Franklin Gothic Book" w:hAnsi="Franklin Gothic Book"/>
          <w:noProof/>
        </w:rPr>
        <w:drawing>
          <wp:anchor distT="0" distB="0" distL="114300" distR="114300" simplePos="0" relativeHeight="251658752" behindDoc="1" locked="0" layoutInCell="1" allowOverlap="0">
            <wp:simplePos x="0" y="0"/>
            <wp:positionH relativeFrom="column">
              <wp:posOffset>3195955</wp:posOffset>
            </wp:positionH>
            <wp:positionV relativeFrom="paragraph">
              <wp:posOffset>102870</wp:posOffset>
            </wp:positionV>
            <wp:extent cx="2861945" cy="1694180"/>
            <wp:effectExtent l="25400" t="25400" r="8255" b="7620"/>
            <wp:wrapNone/>
            <wp:docPr id="28"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W w:w="4500" w:type="dxa"/>
        <w:tblInd w:w="392" w:type="dxa"/>
        <w:tblLook w:val="0000"/>
      </w:tblPr>
      <w:tblGrid>
        <w:gridCol w:w="848"/>
        <w:gridCol w:w="1824"/>
        <w:gridCol w:w="1828"/>
      </w:tblGrid>
      <w:tr w:rsidR="00EE3F84"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rPr>
                <w:rFonts w:ascii="Franklin Gothic Book" w:hAnsi="Franklin Gothic Book"/>
                <w:sz w:val="20"/>
                <w:szCs w:val="20"/>
              </w:rPr>
            </w:pPr>
            <w:r w:rsidRPr="00281696">
              <w:rPr>
                <w:rFonts w:ascii="Franklin Gothic Book" w:hAnsi="Franklin Gothic Book"/>
                <w:sz w:val="20"/>
                <w:szCs w:val="20"/>
              </w:rPr>
              <w:t>AC 325</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rPr>
                <w:rFonts w:ascii="Franklin Gothic Book" w:hAnsi="Franklin Gothic Book"/>
                <w:sz w:val="20"/>
                <w:szCs w:val="20"/>
              </w:rPr>
            </w:pPr>
            <w:r w:rsidRPr="00281696">
              <w:rPr>
                <w:rFonts w:ascii="Franklin Gothic Book" w:hAnsi="Franklin Gothic Book"/>
                <w:sz w:val="20"/>
                <w:szCs w:val="20"/>
              </w:rPr>
              <w:t> </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rPr>
                <w:rFonts w:ascii="Franklin Gothic Book" w:hAnsi="Franklin Gothic Book"/>
                <w:sz w:val="20"/>
                <w:szCs w:val="20"/>
              </w:rPr>
            </w:pPr>
            <w:r w:rsidRPr="00281696">
              <w:rPr>
                <w:rFonts w:ascii="Franklin Gothic Book" w:hAnsi="Franklin Gothic Book"/>
                <w:sz w:val="20"/>
                <w:szCs w:val="20"/>
              </w:rPr>
              <w:t> </w:t>
            </w:r>
          </w:p>
        </w:tc>
      </w:tr>
      <w:tr w:rsidR="00EE3F84"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Year</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 of Students Earning C and Higher</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20"/>
                <w:szCs w:val="20"/>
              </w:rPr>
            </w:pPr>
            <w:r w:rsidRPr="00281696">
              <w:rPr>
                <w:rFonts w:ascii="Franklin Gothic Book" w:hAnsi="Franklin Gothic Book"/>
                <w:sz w:val="20"/>
                <w:szCs w:val="20"/>
              </w:rPr>
              <w:t>% of Students Earning D and Higher</w:t>
            </w:r>
          </w:p>
        </w:tc>
      </w:tr>
      <w:tr w:rsidR="00EE3F84"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2006</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75.00%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100.00%</w:t>
            </w:r>
          </w:p>
        </w:tc>
      </w:tr>
      <w:tr w:rsidR="00EE3F84"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2007</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77.78%</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88.89%</w:t>
            </w:r>
          </w:p>
        </w:tc>
      </w:tr>
      <w:tr w:rsidR="00EE3F84"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2008</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11.11%</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55.56%</w:t>
            </w:r>
          </w:p>
        </w:tc>
      </w:tr>
      <w:tr w:rsidR="00EE3F84"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2009</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100.00%</w:t>
            </w:r>
          </w:p>
        </w:tc>
      </w:tr>
      <w:tr w:rsidR="00EE3F84"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2010</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57.14%</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20"/>
                <w:szCs w:val="20"/>
              </w:rPr>
            </w:pPr>
            <w:r w:rsidRPr="00281696">
              <w:rPr>
                <w:rFonts w:ascii="Franklin Gothic Book" w:hAnsi="Franklin Gothic Book"/>
                <w:sz w:val="20"/>
                <w:szCs w:val="20"/>
              </w:rPr>
              <w:t>71.43%</w:t>
            </w:r>
          </w:p>
        </w:tc>
      </w:tr>
    </w:tbl>
    <w:p w:rsidR="00EE3F84" w:rsidRPr="00281696" w:rsidRDefault="00EE3F84" w:rsidP="00EE3F84">
      <w:pPr>
        <w:jc w:val="center"/>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As what can be observed, just like in the previous program review, the significant drop in the success rate happened in 2008. In 2009, there was even a 100% success rate and then, in 2010 was reduced by less than 30%. </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The success rate increased in 2010 because students in this class were determined to earn better grades. In 2009, the rate decreased because two students had a hard time balancing class and work pressures. </w:t>
      </w:r>
    </w:p>
    <w:p w:rsidR="00EE3F84" w:rsidRPr="00281696" w:rsidRDefault="00EE3F84" w:rsidP="00EE3F84">
      <w:pPr>
        <w:ind w:left="720"/>
        <w:jc w:val="both"/>
        <w:rPr>
          <w:rFonts w:ascii="Franklin Gothic Book" w:hAnsi="Franklin Gothic Book"/>
        </w:rPr>
      </w:pPr>
    </w:p>
    <w:p w:rsidR="00A63160" w:rsidRDefault="00A63160"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p>
    <w:p w:rsidR="00EE3F84" w:rsidRPr="00281696" w:rsidRDefault="00EE3F84" w:rsidP="00EE3F84">
      <w:pPr>
        <w:numPr>
          <w:ilvl w:val="0"/>
          <w:numId w:val="28"/>
        </w:numPr>
        <w:tabs>
          <w:tab w:val="clear" w:pos="3600"/>
          <w:tab w:val="num" w:pos="1080"/>
        </w:tabs>
        <w:ind w:left="1080"/>
        <w:jc w:val="both"/>
        <w:rPr>
          <w:rFonts w:ascii="Franklin Gothic Book" w:hAnsi="Franklin Gothic Book"/>
        </w:rPr>
      </w:pPr>
      <w:r w:rsidRPr="00281696">
        <w:rPr>
          <w:rFonts w:ascii="Franklin Gothic Book" w:hAnsi="Franklin Gothic Book"/>
        </w:rPr>
        <w:t>Quality of Completion Rates</w:t>
      </w:r>
    </w:p>
    <w:p w:rsidR="00EE3F84" w:rsidRPr="00281696" w:rsidRDefault="00EE3F84" w:rsidP="00EE3F84">
      <w:pPr>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Looking further into the success rates of students in AC 325, let us focus on the percentages of students by their final grades:</w:t>
      </w:r>
    </w:p>
    <w:p w:rsidR="00EE3F84" w:rsidRPr="00281696" w:rsidRDefault="00EE3F84" w:rsidP="00EE3F84">
      <w:pPr>
        <w:ind w:left="720"/>
        <w:jc w:val="both"/>
        <w:rPr>
          <w:rFonts w:ascii="Franklin Gothic Book" w:hAnsi="Franklin Gothic Book"/>
          <w:sz w:val="22"/>
          <w:szCs w:val="22"/>
        </w:rPr>
      </w:pPr>
    </w:p>
    <w:tbl>
      <w:tblPr>
        <w:tblW w:w="8904" w:type="dxa"/>
        <w:tblInd w:w="817" w:type="dxa"/>
        <w:tblLook w:val="0000"/>
      </w:tblPr>
      <w:tblGrid>
        <w:gridCol w:w="632"/>
        <w:gridCol w:w="796"/>
        <w:gridCol w:w="675"/>
        <w:gridCol w:w="675"/>
        <w:gridCol w:w="675"/>
        <w:gridCol w:w="675"/>
        <w:gridCol w:w="624"/>
        <w:gridCol w:w="692"/>
        <w:gridCol w:w="692"/>
        <w:gridCol w:w="692"/>
        <w:gridCol w:w="692"/>
        <w:gridCol w:w="692"/>
        <w:gridCol w:w="692"/>
      </w:tblGrid>
      <w:tr w:rsidR="00EE3F84" w:rsidRPr="00281696">
        <w:trPr>
          <w:trHeight w:val="260"/>
        </w:trPr>
        <w:tc>
          <w:tcPr>
            <w:tcW w:w="632" w:type="dxa"/>
            <w:vMerge w:val="restart"/>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AC 325</w:t>
            </w:r>
          </w:p>
        </w:tc>
        <w:tc>
          <w:tcPr>
            <w:tcW w:w="3982" w:type="dxa"/>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Number</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Percentage</w:t>
            </w:r>
          </w:p>
        </w:tc>
      </w:tr>
      <w:tr w:rsidR="00EE3F84" w:rsidRPr="00281696">
        <w:trPr>
          <w:trHeight w:val="260"/>
        </w:trPr>
        <w:tc>
          <w:tcPr>
            <w:tcW w:w="632"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EE3F84" w:rsidRPr="00281696" w:rsidRDefault="00EE3F84" w:rsidP="00EE3F84">
            <w:pPr>
              <w:rPr>
                <w:rFonts w:ascii="Franklin Gothic Book" w:hAnsi="Franklin Gothic Book"/>
                <w:sz w:val="18"/>
                <w:szCs w:val="20"/>
              </w:rPr>
            </w:pPr>
          </w:p>
        </w:tc>
        <w:tc>
          <w:tcPr>
            <w:tcW w:w="3982" w:type="dxa"/>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Fall Term</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Fall Term</w:t>
            </w:r>
          </w:p>
        </w:tc>
      </w:tr>
      <w:tr w:rsidR="00EE3F84" w:rsidRPr="00281696">
        <w:trPr>
          <w:trHeight w:val="260"/>
        </w:trPr>
        <w:tc>
          <w:tcPr>
            <w:tcW w:w="632"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EE3F84" w:rsidRPr="00281696" w:rsidRDefault="00EE3F84" w:rsidP="00EE3F84">
            <w:pPr>
              <w:rPr>
                <w:rFonts w:ascii="Franklin Gothic Book" w:hAnsi="Franklin Gothic Book"/>
                <w:sz w:val="18"/>
                <w:szCs w:val="20"/>
              </w:rPr>
            </w:pPr>
          </w:p>
        </w:tc>
        <w:tc>
          <w:tcPr>
            <w:tcW w:w="786"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E3F84" w:rsidRPr="00281696" w:rsidRDefault="00EE3F84" w:rsidP="00EE3F84">
            <w:pPr>
              <w:jc w:val="center"/>
              <w:rPr>
                <w:rFonts w:ascii="Franklin Gothic Book" w:hAnsi="Franklin Gothic Book"/>
                <w:sz w:val="18"/>
                <w:szCs w:val="20"/>
              </w:rPr>
            </w:pPr>
            <w:r w:rsidRPr="00281696">
              <w:rPr>
                <w:rFonts w:ascii="Franklin Gothic Book" w:hAnsi="Franklin Gothic Book"/>
                <w:sz w:val="18"/>
                <w:szCs w:val="20"/>
              </w:rPr>
              <w:t>Total</w:t>
            </w:r>
          </w:p>
        </w:tc>
      </w:tr>
      <w:tr w:rsidR="00EE3F84" w:rsidRPr="00281696">
        <w:trPr>
          <w:trHeight w:val="260"/>
        </w:trPr>
        <w:tc>
          <w:tcPr>
            <w:tcW w:w="632"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A</w:t>
            </w:r>
          </w:p>
        </w:tc>
        <w:tc>
          <w:tcPr>
            <w:tcW w:w="78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6%</w:t>
            </w:r>
          </w:p>
        </w:tc>
      </w:tr>
      <w:tr w:rsidR="00EE3F84" w:rsidRPr="00281696">
        <w:trPr>
          <w:trHeight w:val="260"/>
        </w:trPr>
        <w:tc>
          <w:tcPr>
            <w:tcW w:w="632"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B</w:t>
            </w:r>
          </w:p>
        </w:tc>
        <w:tc>
          <w:tcPr>
            <w:tcW w:w="78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50%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23%</w:t>
            </w:r>
          </w:p>
        </w:tc>
      </w:tr>
      <w:tr w:rsidR="00EE3F84" w:rsidRPr="00281696">
        <w:trPr>
          <w:trHeight w:val="260"/>
        </w:trPr>
        <w:tc>
          <w:tcPr>
            <w:tcW w:w="632"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C</w:t>
            </w:r>
          </w:p>
        </w:tc>
        <w:tc>
          <w:tcPr>
            <w:tcW w:w="78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83%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31%</w:t>
            </w:r>
          </w:p>
        </w:tc>
      </w:tr>
      <w:tr w:rsidR="00EE3F84" w:rsidRPr="00281696">
        <w:trPr>
          <w:trHeight w:val="260"/>
        </w:trPr>
        <w:tc>
          <w:tcPr>
            <w:tcW w:w="632"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D</w:t>
            </w:r>
          </w:p>
        </w:tc>
        <w:tc>
          <w:tcPr>
            <w:tcW w:w="78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20%</w:t>
            </w:r>
          </w:p>
        </w:tc>
      </w:tr>
      <w:tr w:rsidR="00EE3F84" w:rsidRPr="00281696">
        <w:trPr>
          <w:trHeight w:val="260"/>
        </w:trPr>
        <w:tc>
          <w:tcPr>
            <w:tcW w:w="632"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F</w:t>
            </w:r>
          </w:p>
        </w:tc>
        <w:tc>
          <w:tcPr>
            <w:tcW w:w="78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20%</w:t>
            </w:r>
          </w:p>
        </w:tc>
      </w:tr>
      <w:tr w:rsidR="00EE3F84" w:rsidRPr="00281696">
        <w:trPr>
          <w:trHeight w:val="260"/>
        </w:trPr>
        <w:tc>
          <w:tcPr>
            <w:tcW w:w="632"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rPr>
                <w:rFonts w:ascii="Franklin Gothic Book" w:hAnsi="Franklin Gothic Book"/>
                <w:sz w:val="18"/>
                <w:szCs w:val="20"/>
              </w:rPr>
            </w:pPr>
            <w:r w:rsidRPr="00281696">
              <w:rPr>
                <w:rFonts w:ascii="Franklin Gothic Book" w:hAnsi="Franklin Gothic Book"/>
                <w:sz w:val="18"/>
                <w:szCs w:val="20"/>
              </w:rPr>
              <w:t>Total</w:t>
            </w:r>
          </w:p>
        </w:tc>
        <w:tc>
          <w:tcPr>
            <w:tcW w:w="78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35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E3F84" w:rsidRPr="00281696" w:rsidRDefault="00EE3F84" w:rsidP="00EE3F84">
            <w:pPr>
              <w:jc w:val="right"/>
              <w:rPr>
                <w:rFonts w:ascii="Franklin Gothic Book" w:hAnsi="Franklin Gothic Book"/>
                <w:sz w:val="18"/>
                <w:szCs w:val="20"/>
              </w:rPr>
            </w:pPr>
            <w:r w:rsidRPr="00281696">
              <w:rPr>
                <w:rFonts w:ascii="Franklin Gothic Book" w:hAnsi="Franklin Gothic Book"/>
                <w:sz w:val="18"/>
                <w:szCs w:val="20"/>
              </w:rPr>
              <w:t>100%</w:t>
            </w:r>
          </w:p>
        </w:tc>
      </w:tr>
    </w:tbl>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From the previous table, we can come up with a trend graph shown below:</w:t>
      </w:r>
    </w:p>
    <w:p w:rsidR="00EE3F84" w:rsidRPr="00281696" w:rsidRDefault="00EE3F84" w:rsidP="00EE3F84">
      <w:pPr>
        <w:jc w:val="center"/>
        <w:rPr>
          <w:rFonts w:ascii="Franklin Gothic Book" w:hAnsi="Franklin Gothic Book"/>
        </w:rPr>
      </w:pPr>
    </w:p>
    <w:p w:rsidR="00EE3F84" w:rsidRPr="00281696" w:rsidRDefault="00C07D88" w:rsidP="00EE3F84">
      <w:pPr>
        <w:jc w:val="center"/>
        <w:rPr>
          <w:rFonts w:ascii="Franklin Gothic Book" w:hAnsi="Franklin Gothic Book"/>
        </w:rPr>
      </w:pPr>
      <w:r w:rsidRPr="00281696">
        <w:rPr>
          <w:rFonts w:ascii="Franklin Gothic Book" w:hAnsi="Franklin Gothic Book"/>
          <w:noProof/>
        </w:rPr>
        <w:drawing>
          <wp:inline distT="0" distB="0" distL="0" distR="0">
            <wp:extent cx="5473700" cy="1524000"/>
            <wp:effectExtent l="25400" t="25400" r="12700" b="0"/>
            <wp:docPr id="2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3F84" w:rsidRPr="00281696" w:rsidRDefault="00EE3F84" w:rsidP="00EE3F84">
      <w:pPr>
        <w:jc w:val="center"/>
        <w:rPr>
          <w:rFonts w:ascii="Franklin Gothic Book" w:hAnsi="Franklin Gothic Book"/>
        </w:rPr>
      </w:pPr>
    </w:p>
    <w:p w:rsidR="00EE3F84" w:rsidRPr="00281696" w:rsidRDefault="00EE3F84" w:rsidP="00EE3F84">
      <w:pPr>
        <w:ind w:left="709"/>
        <w:rPr>
          <w:rFonts w:ascii="Franklin Gothic Book" w:hAnsi="Franklin Gothic Book"/>
        </w:rPr>
      </w:pPr>
      <w:r w:rsidRPr="00281696">
        <w:rPr>
          <w:rFonts w:ascii="Franklin Gothic Book" w:hAnsi="Franklin Gothic Book"/>
        </w:rPr>
        <w:t xml:space="preserve">In the trend graph, it can be observed that most 83% of the students got C or higher in 2009. This is one of the contributing factors for the 100% success rate in this year. </w:t>
      </w:r>
    </w:p>
    <w:p w:rsidR="00EE3F84" w:rsidRPr="00281696" w:rsidRDefault="00EE3F84" w:rsidP="00EE3F84">
      <w:pPr>
        <w:ind w:left="709"/>
        <w:rPr>
          <w:rFonts w:ascii="Franklin Gothic Book" w:hAnsi="Franklin Gothic Book"/>
        </w:rPr>
      </w:pPr>
    </w:p>
    <w:p w:rsidR="00EE3F84" w:rsidRPr="00281696" w:rsidRDefault="00EE3F84" w:rsidP="00EE3F84">
      <w:pPr>
        <w:ind w:left="709"/>
        <w:rPr>
          <w:rFonts w:ascii="Franklin Gothic Book" w:hAnsi="Franklin Gothic Book"/>
        </w:rPr>
      </w:pPr>
      <w:r w:rsidRPr="00281696">
        <w:rPr>
          <w:rFonts w:ascii="Franklin Gothic Book" w:hAnsi="Franklin Gothic Book"/>
        </w:rPr>
        <w:t>In 2006, there is a remarkable percentage of students earning B (50%). This is one of the contributing factors to the 100% success rate for that year.</w:t>
      </w:r>
    </w:p>
    <w:p w:rsidR="00EE3F84" w:rsidRPr="00281696" w:rsidRDefault="00EE3F84" w:rsidP="00EE3F84">
      <w:pPr>
        <w:ind w:left="709"/>
        <w:rPr>
          <w:rFonts w:ascii="Franklin Gothic Book" w:hAnsi="Franklin Gothic Book"/>
        </w:rPr>
      </w:pPr>
    </w:p>
    <w:p w:rsidR="00EE3F84" w:rsidRPr="00281696" w:rsidRDefault="00EE3F84" w:rsidP="00EE3F84">
      <w:pPr>
        <w:ind w:left="709"/>
        <w:rPr>
          <w:rFonts w:ascii="Franklin Gothic Book" w:hAnsi="Franklin Gothic Book"/>
        </w:rPr>
      </w:pPr>
      <w:r w:rsidRPr="00281696">
        <w:rPr>
          <w:rFonts w:ascii="Franklin Gothic Book" w:hAnsi="Franklin Gothic Book"/>
        </w:rPr>
        <w:t>Although there is also a significant percentage of students getting B in 2007 (44%), but the success rate is only 89%. A considerable percentage of students got C (22%) and D (11%). The rest got F (11%).</w:t>
      </w:r>
    </w:p>
    <w:p w:rsidR="00EE3F84" w:rsidRPr="00281696" w:rsidRDefault="00EE3F84" w:rsidP="00EE3F84">
      <w:pPr>
        <w:ind w:left="709"/>
        <w:rPr>
          <w:rFonts w:ascii="Franklin Gothic Book" w:hAnsi="Franklin Gothic Book"/>
        </w:rPr>
      </w:pPr>
    </w:p>
    <w:p w:rsidR="00EE3F84" w:rsidRPr="00281696" w:rsidRDefault="00EE3F84" w:rsidP="00EE3F84">
      <w:pPr>
        <w:ind w:left="709"/>
        <w:rPr>
          <w:rFonts w:ascii="Franklin Gothic Book" w:hAnsi="Franklin Gothic Book"/>
        </w:rPr>
      </w:pPr>
      <w:r w:rsidRPr="00281696">
        <w:rPr>
          <w:rFonts w:ascii="Franklin Gothic Book" w:hAnsi="Franklin Gothic Book"/>
        </w:rPr>
        <w:t xml:space="preserve">As what can also be noted in the graph, a huge percentage of students got F (44%) and D (44%) in 2008. Then, followed by C (11%) </w:t>
      </w:r>
    </w:p>
    <w:p w:rsidR="00EE3F84" w:rsidRPr="00281696" w:rsidRDefault="00EE3F84" w:rsidP="00EE3F84">
      <w:pPr>
        <w:rPr>
          <w:rFonts w:ascii="Franklin Gothic Book" w:hAnsi="Franklin Gothic Book"/>
        </w:rPr>
      </w:pPr>
    </w:p>
    <w:p w:rsidR="00EE3F84" w:rsidRPr="00281696" w:rsidRDefault="00EE3F84" w:rsidP="00EE3F84">
      <w:pPr>
        <w:ind w:left="709"/>
        <w:rPr>
          <w:rFonts w:ascii="Franklin Gothic Book" w:hAnsi="Franklin Gothic Book"/>
        </w:rPr>
      </w:pPr>
      <w:r w:rsidRPr="00281696">
        <w:rPr>
          <w:rFonts w:ascii="Franklin Gothic Book" w:hAnsi="Franklin Gothic Book"/>
        </w:rPr>
        <w:t>It is also noteworthy to note that</w:t>
      </w:r>
      <w:r w:rsidR="003A2CA4" w:rsidRPr="00281696">
        <w:rPr>
          <w:rFonts w:ascii="Franklin Gothic Book" w:hAnsi="Franklin Gothic Book"/>
        </w:rPr>
        <w:t xml:space="preserve"> a dramatic increase in success rate took place in 2009, but declined again in 2010, when two out of seven students got a failing grade. Of these two students, one had difficulty balancing work and academic demands, and while the other one faced a health and family challenge. </w:t>
      </w:r>
    </w:p>
    <w:p w:rsidR="008C3DCD" w:rsidRDefault="008C3DCD" w:rsidP="00EE3F84">
      <w:pPr>
        <w:rPr>
          <w:rFonts w:ascii="Franklin Gothic Book" w:hAnsi="Franklin Gothic Book"/>
        </w:rPr>
      </w:pPr>
    </w:p>
    <w:p w:rsidR="00EE3F84" w:rsidRPr="00281696" w:rsidRDefault="00EE3F84" w:rsidP="00EE3F84">
      <w:pPr>
        <w:rPr>
          <w:rFonts w:ascii="Franklin Gothic Book" w:hAnsi="Franklin Gothic Book"/>
        </w:rPr>
      </w:pPr>
    </w:p>
    <w:p w:rsidR="00EE3F84" w:rsidRPr="00281696" w:rsidRDefault="00EE3F84" w:rsidP="00EE3F84">
      <w:pPr>
        <w:ind w:firstLine="720"/>
        <w:rPr>
          <w:rFonts w:ascii="Franklin Gothic Book" w:hAnsi="Franklin Gothic Book"/>
          <w:b/>
        </w:rPr>
      </w:pPr>
      <w:r w:rsidRPr="00281696">
        <w:rPr>
          <w:rFonts w:ascii="Franklin Gothic Book" w:hAnsi="Franklin Gothic Book"/>
          <w:b/>
        </w:rPr>
        <w:t>AC 335</w:t>
      </w:r>
    </w:p>
    <w:p w:rsidR="00EE3F84" w:rsidRPr="00281696" w:rsidRDefault="00EE3F84" w:rsidP="00EE3F84">
      <w:pPr>
        <w:rPr>
          <w:rFonts w:ascii="Franklin Gothic Book" w:hAnsi="Franklin Gothic Book"/>
          <w:b/>
        </w:rPr>
      </w:pPr>
    </w:p>
    <w:p w:rsidR="00EE3F84" w:rsidRPr="00281696" w:rsidRDefault="00474492" w:rsidP="00EE3F84">
      <w:pPr>
        <w:ind w:left="720"/>
        <w:jc w:val="both"/>
        <w:rPr>
          <w:rFonts w:ascii="Franklin Gothic Book" w:hAnsi="Franklin Gothic Book"/>
        </w:rPr>
      </w:pPr>
      <w:r w:rsidRPr="00281696">
        <w:rPr>
          <w:rFonts w:ascii="Franklin Gothic Book" w:hAnsi="Franklin Gothic Book"/>
          <w:noProof/>
        </w:rPr>
        <w:drawing>
          <wp:anchor distT="0" distB="0" distL="114300" distR="114300" simplePos="0" relativeHeight="251659776" behindDoc="1" locked="0" layoutInCell="1" allowOverlap="1">
            <wp:simplePos x="0" y="0"/>
            <wp:positionH relativeFrom="column">
              <wp:posOffset>3086100</wp:posOffset>
            </wp:positionH>
            <wp:positionV relativeFrom="paragraph">
              <wp:posOffset>135255</wp:posOffset>
            </wp:positionV>
            <wp:extent cx="2395855" cy="1625600"/>
            <wp:effectExtent l="25400" t="25400" r="17145" b="0"/>
            <wp:wrapNone/>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EE3F84" w:rsidRPr="00281696">
        <w:rPr>
          <w:rFonts w:ascii="Franklin Gothic Book" w:hAnsi="Franklin Gothic Book"/>
        </w:rPr>
        <w:t>A. Success Rate Trend</w:t>
      </w:r>
    </w:p>
    <w:tbl>
      <w:tblPr>
        <w:tblW w:w="4500" w:type="dxa"/>
        <w:tblInd w:w="88" w:type="dxa"/>
        <w:tblLook w:val="0000"/>
      </w:tblPr>
      <w:tblGrid>
        <w:gridCol w:w="848"/>
        <w:gridCol w:w="1824"/>
        <w:gridCol w:w="1828"/>
      </w:tblGrid>
      <w:tr w:rsidR="00474492"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rPr>
                <w:rFonts w:ascii="Franklin Gothic Book" w:hAnsi="Franklin Gothic Book"/>
                <w:sz w:val="20"/>
                <w:szCs w:val="20"/>
              </w:rPr>
            </w:pPr>
            <w:r w:rsidRPr="00281696">
              <w:rPr>
                <w:rFonts w:ascii="Franklin Gothic Book" w:hAnsi="Franklin Gothic Book"/>
                <w:sz w:val="20"/>
                <w:szCs w:val="20"/>
              </w:rPr>
              <w:t>AC 335</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rPr>
                <w:rFonts w:ascii="Franklin Gothic Book" w:hAnsi="Franklin Gothic Book"/>
                <w:sz w:val="20"/>
                <w:szCs w:val="20"/>
              </w:rPr>
            </w:pPr>
            <w:r w:rsidRPr="00281696">
              <w:rPr>
                <w:rFonts w:ascii="Franklin Gothic Book" w:hAnsi="Franklin Gothic Book"/>
                <w:sz w:val="20"/>
                <w:szCs w:val="20"/>
              </w:rPr>
              <w:t> </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rPr>
                <w:rFonts w:ascii="Franklin Gothic Book" w:hAnsi="Franklin Gothic Book"/>
                <w:sz w:val="20"/>
                <w:szCs w:val="20"/>
              </w:rPr>
            </w:pPr>
            <w:r w:rsidRPr="00281696">
              <w:rPr>
                <w:rFonts w:ascii="Franklin Gothic Book" w:hAnsi="Franklin Gothic Book"/>
                <w:sz w:val="20"/>
                <w:szCs w:val="20"/>
              </w:rPr>
              <w:t> </w:t>
            </w:r>
          </w:p>
        </w:tc>
      </w:tr>
      <w:tr w:rsidR="00474492"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20"/>
                <w:szCs w:val="20"/>
              </w:rPr>
            </w:pPr>
            <w:r w:rsidRPr="00281696">
              <w:rPr>
                <w:rFonts w:ascii="Franklin Gothic Book" w:hAnsi="Franklin Gothic Book"/>
                <w:sz w:val="20"/>
                <w:szCs w:val="20"/>
              </w:rPr>
              <w:t>Year</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20"/>
                <w:szCs w:val="20"/>
              </w:rPr>
            </w:pPr>
            <w:r w:rsidRPr="00281696">
              <w:rPr>
                <w:rFonts w:ascii="Franklin Gothic Book" w:hAnsi="Franklin Gothic Book"/>
                <w:sz w:val="20"/>
                <w:szCs w:val="20"/>
              </w:rPr>
              <w:t>% of Students Earning C and Higher</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20"/>
                <w:szCs w:val="20"/>
              </w:rPr>
            </w:pPr>
            <w:r w:rsidRPr="00281696">
              <w:rPr>
                <w:rFonts w:ascii="Franklin Gothic Book" w:hAnsi="Franklin Gothic Book"/>
                <w:sz w:val="20"/>
                <w:szCs w:val="20"/>
              </w:rPr>
              <w:t>% of Students Earning D and Higher</w:t>
            </w:r>
          </w:p>
        </w:tc>
      </w:tr>
      <w:tr w:rsidR="00474492"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2006</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60.00%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80.00%</w:t>
            </w:r>
          </w:p>
        </w:tc>
      </w:tr>
      <w:tr w:rsidR="00474492"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2007</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100.00%</w:t>
            </w:r>
          </w:p>
        </w:tc>
      </w:tr>
      <w:tr w:rsidR="00474492"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2008</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62.50%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75.00%</w:t>
            </w:r>
          </w:p>
        </w:tc>
      </w:tr>
      <w:tr w:rsidR="00474492"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2009</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100.00%</w:t>
            </w:r>
          </w:p>
        </w:tc>
      </w:tr>
      <w:tr w:rsidR="00474492"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2010</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66.67%</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20"/>
                <w:szCs w:val="20"/>
              </w:rPr>
            </w:pPr>
            <w:r w:rsidRPr="00281696">
              <w:rPr>
                <w:rFonts w:ascii="Franklin Gothic Book" w:hAnsi="Franklin Gothic Book"/>
                <w:sz w:val="20"/>
                <w:szCs w:val="20"/>
              </w:rPr>
              <w:t>66.67%</w:t>
            </w:r>
          </w:p>
        </w:tc>
      </w:tr>
    </w:tbl>
    <w:p w:rsidR="00EE3F84" w:rsidRPr="00281696" w:rsidRDefault="00EE3F84" w:rsidP="00EE3F84">
      <w:pPr>
        <w:ind w:left="360"/>
        <w:jc w:val="center"/>
        <w:rPr>
          <w:rFonts w:ascii="Franklin Gothic Book" w:hAnsi="Franklin Gothic Book"/>
        </w:rPr>
      </w:pPr>
    </w:p>
    <w:p w:rsidR="00EE3F84" w:rsidRPr="00281696" w:rsidRDefault="00EE3F84" w:rsidP="00EE3F84">
      <w:pPr>
        <w:ind w:left="360"/>
        <w:jc w:val="center"/>
        <w:rPr>
          <w:rFonts w:ascii="Franklin Gothic Book" w:hAnsi="Franklin Gothic Book"/>
        </w:rPr>
      </w:pPr>
    </w:p>
    <w:p w:rsidR="00EE3F84" w:rsidRPr="00281696" w:rsidRDefault="00281696" w:rsidP="00EE3F84">
      <w:pPr>
        <w:ind w:left="720"/>
        <w:jc w:val="both"/>
        <w:rPr>
          <w:rFonts w:ascii="Franklin Gothic Book" w:hAnsi="Franklin Gothic Book"/>
        </w:rPr>
      </w:pPr>
      <w:r>
        <w:rPr>
          <w:rFonts w:ascii="Franklin Gothic Book" w:hAnsi="Franklin Gothic Book"/>
        </w:rPr>
        <w:t xml:space="preserve">As what can be seen in the preceding table and chart, </w:t>
      </w:r>
      <w:r w:rsidR="008C3DCD">
        <w:rPr>
          <w:rFonts w:ascii="Franklin Gothic Book" w:hAnsi="Franklin Gothic Book"/>
        </w:rPr>
        <w:t xml:space="preserve">the trend in the success ratio followed a roller-coaster pattern. It can be noted, however that the rate was significantly lower in 2010. This is because, during this time, there were only three enrollees in this class, and one of them was not able to withstand the rigors of training, due to health-family issues. </w:t>
      </w:r>
    </w:p>
    <w:p w:rsidR="008C3DCD" w:rsidRDefault="008C3DCD"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p>
    <w:p w:rsidR="00EE3F84" w:rsidRPr="00281696" w:rsidRDefault="00EE3F84" w:rsidP="00EE3F84">
      <w:pPr>
        <w:numPr>
          <w:ilvl w:val="0"/>
          <w:numId w:val="30"/>
        </w:numPr>
        <w:tabs>
          <w:tab w:val="clear" w:pos="3600"/>
          <w:tab w:val="num" w:pos="1080"/>
        </w:tabs>
        <w:ind w:left="1080"/>
        <w:jc w:val="both"/>
        <w:rPr>
          <w:rFonts w:ascii="Franklin Gothic Book" w:hAnsi="Franklin Gothic Book"/>
        </w:rPr>
      </w:pPr>
      <w:r w:rsidRPr="00281696">
        <w:rPr>
          <w:rFonts w:ascii="Franklin Gothic Book" w:hAnsi="Franklin Gothic Book"/>
        </w:rPr>
        <w:t>Quality of Completion Rates</w:t>
      </w:r>
    </w:p>
    <w:p w:rsidR="00EE3F84" w:rsidRPr="00281696" w:rsidRDefault="00EE3F84" w:rsidP="00EE3F84">
      <w:pPr>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Looking further into the success rates of students in AC 325, let us take </w:t>
      </w:r>
      <w:r w:rsidR="008C3DCD">
        <w:rPr>
          <w:rFonts w:ascii="Franklin Gothic Book" w:hAnsi="Franklin Gothic Book"/>
        </w:rPr>
        <w:t>consider</w:t>
      </w:r>
      <w:r w:rsidRPr="00281696">
        <w:rPr>
          <w:rFonts w:ascii="Franklin Gothic Book" w:hAnsi="Franklin Gothic Book"/>
        </w:rPr>
        <w:t xml:space="preserve"> the percentages of students by their final grades by evaluating the table below, along with the trend line graph immediatel</w:t>
      </w:r>
      <w:r w:rsidR="008C3DCD">
        <w:rPr>
          <w:rFonts w:ascii="Franklin Gothic Book" w:hAnsi="Franklin Gothic Book"/>
        </w:rPr>
        <w:t>y after it</w:t>
      </w:r>
      <w:r w:rsidRPr="00281696">
        <w:rPr>
          <w:rFonts w:ascii="Franklin Gothic Book" w:hAnsi="Franklin Gothic Book"/>
        </w:rPr>
        <w:t>.</w:t>
      </w:r>
    </w:p>
    <w:p w:rsidR="00EE3F84" w:rsidRPr="00281696" w:rsidRDefault="00EE3F84" w:rsidP="00474492">
      <w:pPr>
        <w:jc w:val="both"/>
        <w:rPr>
          <w:rFonts w:ascii="Franklin Gothic Book" w:hAnsi="Franklin Gothic Book"/>
        </w:rPr>
      </w:pPr>
    </w:p>
    <w:tbl>
      <w:tblPr>
        <w:tblW w:w="8415" w:type="dxa"/>
        <w:tblInd w:w="817" w:type="dxa"/>
        <w:tblLook w:val="0000"/>
      </w:tblPr>
      <w:tblGrid>
        <w:gridCol w:w="617"/>
        <w:gridCol w:w="642"/>
        <w:gridCol w:w="642"/>
        <w:gridCol w:w="642"/>
        <w:gridCol w:w="642"/>
        <w:gridCol w:w="642"/>
        <w:gridCol w:w="592"/>
        <w:gridCol w:w="666"/>
        <w:gridCol w:w="666"/>
        <w:gridCol w:w="666"/>
        <w:gridCol w:w="666"/>
        <w:gridCol w:w="666"/>
        <w:gridCol w:w="666"/>
      </w:tblGrid>
      <w:tr w:rsidR="00474492" w:rsidRPr="00281696">
        <w:trPr>
          <w:trHeight w:val="260"/>
        </w:trPr>
        <w:tc>
          <w:tcPr>
            <w:tcW w:w="617" w:type="dxa"/>
            <w:vMerge w:val="restart"/>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827EF">
            <w:pPr>
              <w:ind w:left="-142"/>
              <w:jc w:val="center"/>
              <w:rPr>
                <w:rFonts w:ascii="Franklin Gothic Book" w:hAnsi="Franklin Gothic Book"/>
                <w:sz w:val="18"/>
                <w:szCs w:val="20"/>
              </w:rPr>
            </w:pPr>
            <w:r w:rsidRPr="00281696">
              <w:rPr>
                <w:rFonts w:ascii="Franklin Gothic Book" w:hAnsi="Franklin Gothic Book"/>
                <w:sz w:val="18"/>
                <w:szCs w:val="20"/>
              </w:rPr>
              <w:t>AC 335</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Number</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Percentage</w:t>
            </w:r>
          </w:p>
        </w:tc>
      </w:tr>
      <w:tr w:rsidR="00474492" w:rsidRPr="00281696">
        <w:trPr>
          <w:trHeight w:val="260"/>
        </w:trPr>
        <w:tc>
          <w:tcPr>
            <w:tcW w:w="617"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474492" w:rsidRPr="00281696" w:rsidRDefault="00474492" w:rsidP="00474492">
            <w:pPr>
              <w:rPr>
                <w:rFonts w:ascii="Franklin Gothic Book" w:hAnsi="Franklin Gothic Book"/>
                <w:sz w:val="18"/>
                <w:szCs w:val="20"/>
              </w:rPr>
            </w:pP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Fall Term</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Fall Term</w:t>
            </w:r>
          </w:p>
        </w:tc>
      </w:tr>
      <w:tr w:rsidR="00474492" w:rsidRPr="00281696">
        <w:trPr>
          <w:trHeight w:val="260"/>
        </w:trPr>
        <w:tc>
          <w:tcPr>
            <w:tcW w:w="617"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474492" w:rsidRPr="00281696" w:rsidRDefault="00474492" w:rsidP="00474492">
            <w:pPr>
              <w:rPr>
                <w:rFonts w:ascii="Franklin Gothic Book" w:hAnsi="Franklin Gothic Book"/>
                <w:sz w:val="18"/>
                <w:szCs w:val="20"/>
              </w:rPr>
            </w:pP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474492" w:rsidRPr="00281696" w:rsidRDefault="00474492" w:rsidP="00474492">
            <w:pPr>
              <w:jc w:val="center"/>
              <w:rPr>
                <w:rFonts w:ascii="Franklin Gothic Book" w:hAnsi="Franklin Gothic Book"/>
                <w:sz w:val="18"/>
                <w:szCs w:val="20"/>
              </w:rPr>
            </w:pPr>
            <w:r w:rsidRPr="00281696">
              <w:rPr>
                <w:rFonts w:ascii="Franklin Gothic Book" w:hAnsi="Franklin Gothic Book"/>
                <w:sz w:val="18"/>
                <w:szCs w:val="20"/>
              </w:rPr>
              <w:t>Total</w:t>
            </w:r>
          </w:p>
        </w:tc>
      </w:tr>
      <w:tr w:rsidR="00474492" w:rsidRPr="00281696">
        <w:trPr>
          <w:trHeight w:val="260"/>
        </w:trPr>
        <w:tc>
          <w:tcPr>
            <w:tcW w:w="61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rPr>
                <w:rFonts w:ascii="Franklin Gothic Book" w:hAnsi="Franklin Gothic Book"/>
                <w:sz w:val="18"/>
                <w:szCs w:val="20"/>
              </w:rPr>
            </w:pPr>
            <w:r w:rsidRPr="00281696">
              <w:rPr>
                <w:rFonts w:ascii="Franklin Gothic Book" w:hAnsi="Franklin Gothic Book"/>
                <w:sz w:val="18"/>
                <w:szCs w:val="20"/>
              </w:rPr>
              <w:t>A</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50%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14%</w:t>
            </w:r>
          </w:p>
        </w:tc>
      </w:tr>
      <w:tr w:rsidR="00474492" w:rsidRPr="00281696">
        <w:trPr>
          <w:trHeight w:val="260"/>
        </w:trPr>
        <w:tc>
          <w:tcPr>
            <w:tcW w:w="61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rPr>
                <w:rFonts w:ascii="Franklin Gothic Book" w:hAnsi="Franklin Gothic Book"/>
                <w:sz w:val="18"/>
                <w:szCs w:val="20"/>
              </w:rPr>
            </w:pPr>
            <w:r w:rsidRPr="00281696">
              <w:rPr>
                <w:rFonts w:ascii="Franklin Gothic Book" w:hAnsi="Franklin Gothic Book"/>
                <w:sz w:val="18"/>
                <w:szCs w:val="20"/>
              </w:rPr>
              <w:t>B</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43%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50%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28%</w:t>
            </w:r>
          </w:p>
        </w:tc>
      </w:tr>
      <w:tr w:rsidR="00474492" w:rsidRPr="00281696">
        <w:trPr>
          <w:trHeight w:val="260"/>
        </w:trPr>
        <w:tc>
          <w:tcPr>
            <w:tcW w:w="61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rPr>
                <w:rFonts w:ascii="Franklin Gothic Book" w:hAnsi="Franklin Gothic Book"/>
                <w:sz w:val="18"/>
                <w:szCs w:val="20"/>
              </w:rPr>
            </w:pPr>
            <w:r w:rsidRPr="00281696">
              <w:rPr>
                <w:rFonts w:ascii="Franklin Gothic Book" w:hAnsi="Franklin Gothic Book"/>
                <w:sz w:val="18"/>
                <w:szCs w:val="20"/>
              </w:rPr>
              <w:t>C</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57%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38%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67%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38%</w:t>
            </w:r>
          </w:p>
        </w:tc>
      </w:tr>
      <w:tr w:rsidR="00474492" w:rsidRPr="00281696">
        <w:trPr>
          <w:trHeight w:val="260"/>
        </w:trPr>
        <w:tc>
          <w:tcPr>
            <w:tcW w:w="61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rPr>
                <w:rFonts w:ascii="Franklin Gothic Book" w:hAnsi="Franklin Gothic Book"/>
                <w:sz w:val="18"/>
                <w:szCs w:val="20"/>
              </w:rPr>
            </w:pPr>
            <w:r w:rsidRPr="00281696">
              <w:rPr>
                <w:rFonts w:ascii="Franklin Gothic Book" w:hAnsi="Franklin Gothic Book"/>
                <w:sz w:val="18"/>
                <w:szCs w:val="20"/>
              </w:rPr>
              <w:t>D</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7%</w:t>
            </w:r>
          </w:p>
        </w:tc>
      </w:tr>
      <w:tr w:rsidR="00474492" w:rsidRPr="00281696">
        <w:trPr>
          <w:trHeight w:val="260"/>
        </w:trPr>
        <w:tc>
          <w:tcPr>
            <w:tcW w:w="61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rPr>
                <w:rFonts w:ascii="Franklin Gothic Book" w:hAnsi="Franklin Gothic Book"/>
                <w:sz w:val="18"/>
                <w:szCs w:val="20"/>
              </w:rPr>
            </w:pPr>
            <w:r w:rsidRPr="00281696">
              <w:rPr>
                <w:rFonts w:ascii="Franklin Gothic Book" w:hAnsi="Franklin Gothic Book"/>
                <w:sz w:val="18"/>
                <w:szCs w:val="20"/>
              </w:rPr>
              <w:t>F</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14%</w:t>
            </w:r>
          </w:p>
        </w:tc>
      </w:tr>
      <w:tr w:rsidR="00474492" w:rsidRPr="00281696">
        <w:trPr>
          <w:trHeight w:val="260"/>
        </w:trPr>
        <w:tc>
          <w:tcPr>
            <w:tcW w:w="61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474492" w:rsidRPr="00281696" w:rsidRDefault="00474492" w:rsidP="00474492">
            <w:pPr>
              <w:jc w:val="right"/>
              <w:rPr>
                <w:rFonts w:ascii="Franklin Gothic Book" w:hAnsi="Franklin Gothic Book"/>
                <w:sz w:val="18"/>
                <w:szCs w:val="20"/>
              </w:rPr>
            </w:pPr>
            <w:r w:rsidRPr="00281696">
              <w:rPr>
                <w:rFonts w:ascii="Franklin Gothic Book" w:hAnsi="Franklin Gothic Book"/>
                <w:sz w:val="18"/>
                <w:szCs w:val="20"/>
              </w:rPr>
              <w:t>100%</w:t>
            </w:r>
          </w:p>
        </w:tc>
      </w:tr>
    </w:tbl>
    <w:p w:rsidR="00EE3F84" w:rsidRPr="00281696" w:rsidRDefault="00EE3F84" w:rsidP="00EE3F84">
      <w:pPr>
        <w:jc w:val="center"/>
        <w:rPr>
          <w:rFonts w:ascii="Franklin Gothic Book" w:hAnsi="Franklin Gothic Book"/>
          <w:bCs/>
        </w:rPr>
      </w:pPr>
    </w:p>
    <w:p w:rsidR="00EE3F84" w:rsidRPr="00281696" w:rsidRDefault="00474492" w:rsidP="00EE3F84">
      <w:pPr>
        <w:jc w:val="center"/>
        <w:rPr>
          <w:rFonts w:ascii="Franklin Gothic Book" w:hAnsi="Franklin Gothic Book"/>
          <w:bCs/>
        </w:rPr>
      </w:pPr>
      <w:r w:rsidRPr="00281696">
        <w:rPr>
          <w:rFonts w:ascii="Franklin Gothic Book" w:hAnsi="Franklin Gothic Book"/>
          <w:bCs/>
          <w:noProof/>
        </w:rPr>
        <w:drawing>
          <wp:inline distT="0" distB="0" distL="0" distR="0">
            <wp:extent cx="4555067" cy="1524000"/>
            <wp:effectExtent l="25400" t="25400" r="16933" b="0"/>
            <wp:docPr id="24"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3F84" w:rsidRPr="00281696" w:rsidRDefault="00EE3F84" w:rsidP="00EE3F84">
      <w:pPr>
        <w:ind w:left="720"/>
        <w:jc w:val="both"/>
        <w:rPr>
          <w:rFonts w:ascii="Franklin Gothic Book" w:hAnsi="Franklin Gothic Book"/>
          <w:bCs/>
        </w:rPr>
      </w:pPr>
    </w:p>
    <w:p w:rsidR="00EE3F84" w:rsidRPr="00281696" w:rsidRDefault="00EE3F84" w:rsidP="008C3DCD">
      <w:pPr>
        <w:ind w:left="720"/>
        <w:jc w:val="both"/>
        <w:rPr>
          <w:rFonts w:ascii="Franklin Gothic Book" w:hAnsi="Franklin Gothic Book"/>
          <w:bCs/>
        </w:rPr>
      </w:pPr>
      <w:r w:rsidRPr="00281696">
        <w:rPr>
          <w:rFonts w:ascii="Franklin Gothic Book" w:hAnsi="Franklin Gothic Book"/>
          <w:bCs/>
        </w:rPr>
        <w:t xml:space="preserve">From the foregoing table and trend graph, it can be observed that </w:t>
      </w:r>
      <w:r w:rsidR="008C3DCD">
        <w:rPr>
          <w:rFonts w:ascii="Franklin Gothic Book" w:hAnsi="Franklin Gothic Book"/>
          <w:bCs/>
        </w:rPr>
        <w:t>most students get C, except in 2009 when most students got B.</w:t>
      </w:r>
    </w:p>
    <w:p w:rsidR="00EE3F84" w:rsidRPr="00281696" w:rsidRDefault="00EE3F84" w:rsidP="00EE3F84">
      <w:pPr>
        <w:ind w:left="720"/>
        <w:jc w:val="both"/>
        <w:rPr>
          <w:rFonts w:ascii="Franklin Gothic Book" w:hAnsi="Franklin Gothic Book"/>
          <w:bCs/>
        </w:rPr>
      </w:pPr>
    </w:p>
    <w:p w:rsidR="008C3DCD" w:rsidRDefault="008C3DCD" w:rsidP="00EE3F84">
      <w:pPr>
        <w:ind w:left="720"/>
        <w:jc w:val="both"/>
        <w:rPr>
          <w:rFonts w:ascii="Franklin Gothic Book" w:hAnsi="Franklin Gothic Book"/>
          <w:bCs/>
        </w:rPr>
      </w:pPr>
      <w:r>
        <w:rPr>
          <w:rFonts w:ascii="Franklin Gothic Book" w:hAnsi="Franklin Gothic Book"/>
          <w:bCs/>
        </w:rPr>
        <w:t>What is worrisome on the graph above is that the percentage of students with failing grades follows closely, especially in 2006, 2008, and in 2009.</w:t>
      </w:r>
    </w:p>
    <w:p w:rsidR="008C3DCD" w:rsidRDefault="008C3DCD" w:rsidP="00EE3F84">
      <w:pPr>
        <w:ind w:left="720"/>
        <w:jc w:val="both"/>
        <w:rPr>
          <w:rFonts w:ascii="Franklin Gothic Book" w:hAnsi="Franklin Gothic Book"/>
          <w:bCs/>
        </w:rPr>
      </w:pPr>
    </w:p>
    <w:p w:rsidR="008C3DCD" w:rsidRDefault="008C3DCD" w:rsidP="00EE3F84">
      <w:pPr>
        <w:ind w:left="720"/>
        <w:jc w:val="both"/>
        <w:rPr>
          <w:rFonts w:ascii="Franklin Gothic Book" w:hAnsi="Franklin Gothic Book"/>
          <w:bCs/>
        </w:rPr>
      </w:pPr>
      <w:r>
        <w:rPr>
          <w:rFonts w:ascii="Franklin Gothic Book" w:hAnsi="Franklin Gothic Book"/>
          <w:bCs/>
        </w:rPr>
        <w:t>Most students, who get F, were not intellectually challenged, but were just facing work-family-health issues, which distracted them from earning good grades at the time they took this course.</w:t>
      </w:r>
    </w:p>
    <w:p w:rsidR="008C3DCD" w:rsidRDefault="008C3DCD" w:rsidP="00EE3F84">
      <w:pPr>
        <w:ind w:left="720"/>
        <w:jc w:val="both"/>
        <w:rPr>
          <w:rFonts w:ascii="Franklin Gothic Book" w:hAnsi="Franklin Gothic Book"/>
          <w:bCs/>
        </w:rPr>
      </w:pPr>
    </w:p>
    <w:p w:rsidR="003B5D2B" w:rsidRDefault="008C3DCD" w:rsidP="00EE3F84">
      <w:pPr>
        <w:ind w:left="720"/>
        <w:jc w:val="both"/>
        <w:rPr>
          <w:rFonts w:ascii="Franklin Gothic Book" w:hAnsi="Franklin Gothic Book"/>
          <w:bCs/>
        </w:rPr>
      </w:pPr>
      <w:r>
        <w:rPr>
          <w:rFonts w:ascii="Franklin Gothic Book" w:hAnsi="Franklin Gothic Book"/>
          <w:bCs/>
        </w:rPr>
        <w:t xml:space="preserve">The ones who were successful in this course were those who were able to turn away from distractions, and found the course very interesting, especially the part when they </w:t>
      </w:r>
      <w:r w:rsidR="003B5D2B">
        <w:rPr>
          <w:rFonts w:ascii="Franklin Gothic Book" w:hAnsi="Franklin Gothic Book"/>
          <w:bCs/>
        </w:rPr>
        <w:t>analyzed government financial statements.</w:t>
      </w:r>
    </w:p>
    <w:p w:rsidR="003B5D2B" w:rsidRDefault="003B5D2B" w:rsidP="00EE3F84">
      <w:pPr>
        <w:ind w:left="720"/>
        <w:jc w:val="both"/>
        <w:rPr>
          <w:rFonts w:ascii="Franklin Gothic Book" w:hAnsi="Franklin Gothic Book"/>
          <w:bCs/>
        </w:rPr>
      </w:pPr>
    </w:p>
    <w:p w:rsidR="00EE3F84" w:rsidRPr="00281696" w:rsidRDefault="008C3DCD" w:rsidP="00EE3F84">
      <w:pPr>
        <w:ind w:left="720"/>
        <w:jc w:val="both"/>
        <w:rPr>
          <w:rFonts w:ascii="Franklin Gothic Book" w:hAnsi="Franklin Gothic Book"/>
          <w:bCs/>
        </w:rPr>
      </w:pPr>
      <w:r>
        <w:rPr>
          <w:rFonts w:ascii="Franklin Gothic Book" w:hAnsi="Franklin Gothic Book"/>
          <w:bCs/>
        </w:rPr>
        <w:t xml:space="preserve">   </w:t>
      </w:r>
    </w:p>
    <w:p w:rsidR="00EE3F84" w:rsidRPr="00281696" w:rsidRDefault="00EE3F84" w:rsidP="00EE3F84">
      <w:pPr>
        <w:ind w:left="720"/>
        <w:jc w:val="both"/>
        <w:rPr>
          <w:rFonts w:ascii="Franklin Gothic Book" w:hAnsi="Franklin Gothic Book"/>
          <w:b/>
          <w:bCs/>
        </w:rPr>
      </w:pPr>
    </w:p>
    <w:p w:rsidR="00EE3F84" w:rsidRPr="00281696" w:rsidRDefault="00EE3F84" w:rsidP="00EE3F84">
      <w:pPr>
        <w:ind w:left="720"/>
        <w:jc w:val="both"/>
        <w:rPr>
          <w:rFonts w:ascii="Franklin Gothic Book" w:hAnsi="Franklin Gothic Book"/>
          <w:b/>
          <w:bCs/>
        </w:rPr>
      </w:pPr>
      <w:r w:rsidRPr="00281696">
        <w:rPr>
          <w:rFonts w:ascii="Franklin Gothic Book" w:hAnsi="Franklin Gothic Book"/>
          <w:b/>
          <w:bCs/>
        </w:rPr>
        <w:t>CONCLUSIONS ON OVERALL COMPLETION RATES OF COURSES OFFERED IN FALL:</w:t>
      </w:r>
    </w:p>
    <w:p w:rsidR="00EE3F84" w:rsidRPr="00281696" w:rsidRDefault="00EE3F84" w:rsidP="00EE3F84">
      <w:pPr>
        <w:ind w:left="720"/>
        <w:jc w:val="both"/>
        <w:rPr>
          <w:rFonts w:ascii="Franklin Gothic Book" w:hAnsi="Franklin Gothic Book"/>
          <w:b/>
          <w:bCs/>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By </w:t>
      </w:r>
      <w:r w:rsidR="00ED1BAA" w:rsidRPr="00281696">
        <w:rPr>
          <w:rFonts w:ascii="Franklin Gothic Book" w:hAnsi="Franklin Gothic Book"/>
        </w:rPr>
        <w:t>getting the average percentages of students earning</w:t>
      </w:r>
      <w:r w:rsidRPr="00281696">
        <w:rPr>
          <w:rFonts w:ascii="Franklin Gothic Book" w:hAnsi="Franklin Gothic Book"/>
        </w:rPr>
        <w:t xml:space="preserve"> final grades of A, B, C, D, F and Withdrawn by each semester, and by computing their respective percentages to the total, the table below can be constructed.</w:t>
      </w:r>
    </w:p>
    <w:p w:rsidR="009842E9" w:rsidRPr="00281696" w:rsidRDefault="009842E9" w:rsidP="00EE3F84">
      <w:pPr>
        <w:ind w:left="720"/>
        <w:jc w:val="both"/>
        <w:rPr>
          <w:rFonts w:ascii="Franklin Gothic Book" w:hAnsi="Franklin Gothic Book"/>
          <w:b/>
          <w:bCs/>
        </w:rPr>
      </w:pPr>
    </w:p>
    <w:tbl>
      <w:tblPr>
        <w:tblW w:w="0" w:type="auto"/>
        <w:jc w:val="center"/>
        <w:tblLook w:val="0000"/>
      </w:tblPr>
      <w:tblGrid>
        <w:gridCol w:w="1296"/>
        <w:gridCol w:w="663"/>
        <w:gridCol w:w="663"/>
        <w:gridCol w:w="663"/>
        <w:gridCol w:w="663"/>
        <w:gridCol w:w="663"/>
        <w:gridCol w:w="663"/>
      </w:tblGrid>
      <w:tr w:rsidR="00E5242E" w:rsidRPr="00281696">
        <w:trPr>
          <w:trHeight w:val="260"/>
          <w:jc w:val="center"/>
        </w:trPr>
        <w:tc>
          <w:tcPr>
            <w:tcW w:w="1296" w:type="dxa"/>
            <w:vMerge w:val="restart"/>
            <w:tcBorders>
              <w:top w:val="single" w:sz="4" w:space="0" w:color="DD0806"/>
              <w:left w:val="single" w:sz="4" w:space="0" w:color="DD0806"/>
              <w:bottom w:val="single" w:sz="4" w:space="0" w:color="DD0806"/>
              <w:right w:val="single" w:sz="4" w:space="0" w:color="DD0806"/>
            </w:tcBorders>
            <w:shd w:val="clear" w:color="auto" w:fill="1FB714"/>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Fall Average Completion Rate</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Percentage</w:t>
            </w:r>
          </w:p>
        </w:tc>
      </w:tr>
      <w:tr w:rsidR="00E5242E" w:rsidRPr="00281696">
        <w:trPr>
          <w:trHeight w:val="260"/>
          <w:jc w:val="center"/>
        </w:trPr>
        <w:tc>
          <w:tcPr>
            <w:tcW w:w="129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E5242E" w:rsidRPr="00281696" w:rsidRDefault="00E5242E" w:rsidP="00E5242E">
            <w:pPr>
              <w:rPr>
                <w:rFonts w:ascii="Franklin Gothic Book" w:hAnsi="Franklin Gothic Book"/>
                <w:sz w:val="18"/>
                <w:szCs w:val="20"/>
              </w:rPr>
            </w:pP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Fall Term</w:t>
            </w:r>
          </w:p>
        </w:tc>
      </w:tr>
      <w:tr w:rsidR="00E5242E" w:rsidRPr="00281696">
        <w:trPr>
          <w:trHeight w:val="260"/>
          <w:jc w:val="center"/>
        </w:trPr>
        <w:tc>
          <w:tcPr>
            <w:tcW w:w="1296"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E5242E" w:rsidRPr="00281696" w:rsidRDefault="00E5242E" w:rsidP="00E5242E">
            <w:pPr>
              <w:rPr>
                <w:rFonts w:ascii="Franklin Gothic Book" w:hAnsi="Franklin Gothic Book"/>
                <w:sz w:val="18"/>
                <w:szCs w:val="20"/>
              </w:rPr>
            </w:pP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5242E" w:rsidRPr="00281696" w:rsidRDefault="00E5242E" w:rsidP="00E5242E">
            <w:pPr>
              <w:jc w:val="center"/>
              <w:rPr>
                <w:rFonts w:ascii="Franklin Gothic Book" w:hAnsi="Franklin Gothic Book"/>
                <w:sz w:val="18"/>
                <w:szCs w:val="20"/>
              </w:rPr>
            </w:pPr>
            <w:r w:rsidRPr="00281696">
              <w:rPr>
                <w:rFonts w:ascii="Franklin Gothic Book" w:hAnsi="Franklin Gothic Book"/>
                <w:sz w:val="18"/>
                <w:szCs w:val="20"/>
              </w:rPr>
              <w:t>Total</w:t>
            </w:r>
          </w:p>
        </w:tc>
      </w:tr>
      <w:tr w:rsidR="00E5242E" w:rsidRPr="00281696">
        <w:trPr>
          <w:trHeight w:val="260"/>
          <w:jc w:val="center"/>
        </w:trPr>
        <w:tc>
          <w:tcPr>
            <w:tcW w:w="129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rPr>
                <w:rFonts w:ascii="Franklin Gothic Book" w:hAnsi="Franklin Gothic Book"/>
                <w:sz w:val="18"/>
                <w:szCs w:val="20"/>
              </w:rPr>
            </w:pPr>
            <w:r w:rsidRPr="00281696">
              <w:rPr>
                <w:rFonts w:ascii="Franklin Gothic Book" w:hAnsi="Franklin Gothic Book"/>
                <w:sz w:val="18"/>
                <w:szCs w:val="20"/>
              </w:rPr>
              <w:t>A</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22%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6%</w:t>
            </w:r>
          </w:p>
        </w:tc>
      </w:tr>
      <w:tr w:rsidR="00E5242E" w:rsidRPr="00281696">
        <w:trPr>
          <w:trHeight w:val="260"/>
          <w:jc w:val="center"/>
        </w:trPr>
        <w:tc>
          <w:tcPr>
            <w:tcW w:w="129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rPr>
                <w:rFonts w:ascii="Franklin Gothic Book" w:hAnsi="Franklin Gothic Book"/>
                <w:sz w:val="18"/>
                <w:szCs w:val="20"/>
              </w:rPr>
            </w:pPr>
            <w:r w:rsidRPr="00281696">
              <w:rPr>
                <w:rFonts w:ascii="Franklin Gothic Book" w:hAnsi="Franklin Gothic Book"/>
                <w:sz w:val="18"/>
                <w:szCs w:val="20"/>
              </w:rPr>
              <w:t>B</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30%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30%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21%</w:t>
            </w:r>
          </w:p>
        </w:tc>
      </w:tr>
      <w:tr w:rsidR="00E5242E" w:rsidRPr="00281696">
        <w:trPr>
          <w:trHeight w:val="260"/>
          <w:jc w:val="center"/>
        </w:trPr>
        <w:tc>
          <w:tcPr>
            <w:tcW w:w="129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rPr>
                <w:rFonts w:ascii="Franklin Gothic Book" w:hAnsi="Franklin Gothic Book"/>
                <w:sz w:val="18"/>
                <w:szCs w:val="20"/>
              </w:rPr>
            </w:pPr>
            <w:r w:rsidRPr="00281696">
              <w:rPr>
                <w:rFonts w:ascii="Franklin Gothic Book" w:hAnsi="Franklin Gothic Book"/>
                <w:sz w:val="18"/>
                <w:szCs w:val="20"/>
              </w:rPr>
              <w:t>C</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35%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46%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41%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43%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37%</w:t>
            </w:r>
          </w:p>
        </w:tc>
      </w:tr>
      <w:tr w:rsidR="00E5242E" w:rsidRPr="00281696">
        <w:trPr>
          <w:trHeight w:val="260"/>
          <w:jc w:val="center"/>
        </w:trPr>
        <w:tc>
          <w:tcPr>
            <w:tcW w:w="129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rPr>
                <w:rFonts w:ascii="Franklin Gothic Book" w:hAnsi="Franklin Gothic Book"/>
                <w:sz w:val="18"/>
                <w:szCs w:val="20"/>
              </w:rPr>
            </w:pPr>
            <w:r w:rsidRPr="00281696">
              <w:rPr>
                <w:rFonts w:ascii="Franklin Gothic Book" w:hAnsi="Franklin Gothic Book"/>
                <w:sz w:val="18"/>
                <w:szCs w:val="20"/>
              </w:rPr>
              <w:t>D</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27%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18%</w:t>
            </w:r>
          </w:p>
        </w:tc>
      </w:tr>
      <w:tr w:rsidR="00E5242E" w:rsidRPr="00281696">
        <w:trPr>
          <w:trHeight w:val="260"/>
          <w:jc w:val="center"/>
        </w:trPr>
        <w:tc>
          <w:tcPr>
            <w:tcW w:w="129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rPr>
                <w:rFonts w:ascii="Franklin Gothic Book" w:hAnsi="Franklin Gothic Book"/>
                <w:sz w:val="18"/>
                <w:szCs w:val="20"/>
              </w:rPr>
            </w:pPr>
            <w:r w:rsidRPr="00281696">
              <w:rPr>
                <w:rFonts w:ascii="Franklin Gothic Book" w:hAnsi="Franklin Gothic Book"/>
                <w:sz w:val="18"/>
                <w:szCs w:val="20"/>
              </w:rPr>
              <w:t>F</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43%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21%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19%</w:t>
            </w:r>
          </w:p>
        </w:tc>
      </w:tr>
      <w:tr w:rsidR="00E5242E" w:rsidRPr="00281696">
        <w:trPr>
          <w:trHeight w:val="260"/>
          <w:jc w:val="center"/>
        </w:trPr>
        <w:tc>
          <w:tcPr>
            <w:tcW w:w="1296"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5242E" w:rsidRPr="00281696" w:rsidRDefault="00E5242E" w:rsidP="00E5242E">
            <w:pPr>
              <w:jc w:val="right"/>
              <w:rPr>
                <w:rFonts w:ascii="Franklin Gothic Book" w:hAnsi="Franklin Gothic Book"/>
                <w:sz w:val="18"/>
                <w:szCs w:val="20"/>
              </w:rPr>
            </w:pPr>
            <w:r w:rsidRPr="00281696">
              <w:rPr>
                <w:rFonts w:ascii="Franklin Gothic Book" w:hAnsi="Franklin Gothic Book"/>
                <w:sz w:val="18"/>
                <w:szCs w:val="20"/>
              </w:rPr>
              <w:t>100%</w:t>
            </w:r>
          </w:p>
        </w:tc>
      </w:tr>
    </w:tbl>
    <w:p w:rsidR="009842E9" w:rsidRPr="00281696" w:rsidRDefault="009842E9" w:rsidP="00EE3F84">
      <w:pPr>
        <w:ind w:left="720"/>
        <w:jc w:val="both"/>
        <w:rPr>
          <w:rFonts w:ascii="Franklin Gothic Book" w:hAnsi="Franklin Gothic Book"/>
          <w:b/>
          <w:bCs/>
        </w:rPr>
      </w:pPr>
    </w:p>
    <w:p w:rsidR="00EE3F84" w:rsidRPr="00281696" w:rsidRDefault="00F7196A" w:rsidP="00EE3F84">
      <w:pPr>
        <w:ind w:left="720"/>
        <w:jc w:val="both"/>
        <w:rPr>
          <w:rFonts w:ascii="Franklin Gothic Book" w:hAnsi="Franklin Gothic Book"/>
          <w:b/>
          <w:bCs/>
        </w:rPr>
      </w:pPr>
      <w:r w:rsidRPr="00281696">
        <w:rPr>
          <w:rFonts w:ascii="Franklin Gothic Book" w:hAnsi="Franklin Gothic Book"/>
          <w:b/>
          <w:bCs/>
          <w:noProof/>
        </w:rPr>
        <w:drawing>
          <wp:inline distT="0" distB="0" distL="0" distR="0">
            <wp:extent cx="4555067" cy="1524000"/>
            <wp:effectExtent l="25400" t="25400" r="16933" b="0"/>
            <wp:docPr id="1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2EF5" w:rsidRDefault="00972EF5" w:rsidP="00972EF5">
      <w:pPr>
        <w:ind w:left="720"/>
        <w:jc w:val="both"/>
        <w:rPr>
          <w:rFonts w:ascii="Franklin Gothic Book" w:hAnsi="Franklin Gothic Book"/>
        </w:rPr>
      </w:pPr>
    </w:p>
    <w:p w:rsidR="00972EF5" w:rsidRDefault="00972EF5" w:rsidP="00972EF5">
      <w:pPr>
        <w:ind w:left="720"/>
        <w:jc w:val="both"/>
        <w:rPr>
          <w:rFonts w:ascii="Franklin Gothic Book" w:hAnsi="Franklin Gothic Book"/>
        </w:rPr>
      </w:pPr>
      <w:r>
        <w:rPr>
          <w:rFonts w:ascii="Franklin Gothic Book" w:hAnsi="Franklin Gothic Book"/>
        </w:rPr>
        <w:t>By looking at the table and the graph above, we can conclude that most students in Fall courses got an average of C</w:t>
      </w:r>
      <w:r w:rsidRPr="00281696">
        <w:rPr>
          <w:rFonts w:ascii="Franklin Gothic Book" w:hAnsi="Franklin Gothic Book"/>
        </w:rPr>
        <w:t xml:space="preserve"> </w:t>
      </w:r>
      <w:r>
        <w:rPr>
          <w:rFonts w:ascii="Franklin Gothic Book" w:hAnsi="Franklin Gothic Book"/>
        </w:rPr>
        <w:t xml:space="preserve">in 2006-2010, except in 2008 where most of them earned F and then, D. </w:t>
      </w:r>
    </w:p>
    <w:p w:rsidR="00972EF5" w:rsidRDefault="00972EF5" w:rsidP="00972EF5">
      <w:pPr>
        <w:ind w:left="720"/>
        <w:jc w:val="both"/>
        <w:rPr>
          <w:rFonts w:ascii="Franklin Gothic Book" w:hAnsi="Franklin Gothic Book"/>
        </w:rPr>
      </w:pPr>
    </w:p>
    <w:p w:rsidR="00972EF5" w:rsidRDefault="00972EF5" w:rsidP="00972EF5">
      <w:pPr>
        <w:ind w:left="709"/>
        <w:jc w:val="both"/>
        <w:rPr>
          <w:rFonts w:ascii="Franklin Gothic Book" w:hAnsi="Franklin Gothic Book"/>
        </w:rPr>
      </w:pPr>
      <w:r>
        <w:rPr>
          <w:rFonts w:ascii="Franklin Gothic Book" w:hAnsi="Franklin Gothic Book"/>
        </w:rPr>
        <w:tab/>
        <w:t>It is important to note that the success of the students lie on three important factors: (1) good attitude, (2) mathematical, language and analytical skills and (3) determination to succeed. In 2009 and 2010, there were still some students who were less intellectually prepared to earn a degree in TYC Accounting but they succeeded by compensating it with persistence and determination; this enabled them to earn credits and eventually graduate on time.</w:t>
      </w:r>
      <w:r w:rsidR="00A63DBE">
        <w:rPr>
          <w:rFonts w:ascii="Franklin Gothic Book" w:hAnsi="Franklin Gothic Book"/>
        </w:rPr>
        <w:t xml:space="preserve"> More support from family, work and the community at large would be of great help for the students’ academic success.</w:t>
      </w:r>
      <w:r>
        <w:rPr>
          <w:rFonts w:ascii="Franklin Gothic Book" w:hAnsi="Franklin Gothic Book"/>
        </w:rPr>
        <w:t xml:space="preserve"> </w:t>
      </w:r>
    </w:p>
    <w:p w:rsidR="00972EF5" w:rsidRDefault="00972EF5" w:rsidP="00972EF5">
      <w:pPr>
        <w:ind w:left="709"/>
        <w:jc w:val="both"/>
        <w:rPr>
          <w:rFonts w:ascii="Franklin Gothic Book" w:hAnsi="Franklin Gothic Book"/>
        </w:rPr>
      </w:pPr>
    </w:p>
    <w:p w:rsidR="00D001EE" w:rsidRDefault="00D001EE" w:rsidP="00A669BC">
      <w:pPr>
        <w:jc w:val="both"/>
        <w:rPr>
          <w:rFonts w:ascii="Franklin Gothic Book" w:hAnsi="Franklin Gothic Book"/>
          <w:b/>
          <w:bCs/>
        </w:rPr>
      </w:pPr>
    </w:p>
    <w:p w:rsidR="00EE3F84" w:rsidRPr="00281696" w:rsidRDefault="00EE3F84" w:rsidP="00A669BC">
      <w:pPr>
        <w:jc w:val="both"/>
        <w:rPr>
          <w:rFonts w:ascii="Franklin Gothic Book" w:hAnsi="Franklin Gothic Book"/>
          <w:b/>
          <w:bCs/>
        </w:rPr>
      </w:pPr>
    </w:p>
    <w:p w:rsidR="00EE3F84" w:rsidRPr="00281696" w:rsidRDefault="00EE3F84" w:rsidP="00EE3F84">
      <w:pPr>
        <w:ind w:left="720"/>
        <w:jc w:val="both"/>
        <w:rPr>
          <w:rFonts w:ascii="Franklin Gothic Book" w:hAnsi="Franklin Gothic Book"/>
          <w:b/>
          <w:bCs/>
        </w:rPr>
      </w:pPr>
      <w:r w:rsidRPr="00281696">
        <w:rPr>
          <w:rFonts w:ascii="Franklin Gothic Book" w:hAnsi="Franklin Gothic Book"/>
          <w:b/>
          <w:bCs/>
        </w:rPr>
        <w:t>AC 321</w:t>
      </w:r>
    </w:p>
    <w:p w:rsidR="00EE3F84" w:rsidRPr="00281696" w:rsidRDefault="00EE3F84" w:rsidP="00EE3F84">
      <w:pPr>
        <w:ind w:left="720"/>
        <w:jc w:val="both"/>
        <w:rPr>
          <w:rFonts w:ascii="Franklin Gothic Book" w:hAnsi="Franklin Gothic Book"/>
          <w:b/>
          <w:bCs/>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bCs/>
        </w:rPr>
        <w:t xml:space="preserve">A. </w:t>
      </w:r>
      <w:r w:rsidRPr="00281696">
        <w:rPr>
          <w:rFonts w:ascii="Franklin Gothic Book" w:hAnsi="Franklin Gothic Book"/>
        </w:rPr>
        <w:t>Success Rate Trend</w:t>
      </w:r>
    </w:p>
    <w:p w:rsidR="00EE3F84" w:rsidRPr="00281696" w:rsidRDefault="00A26F25" w:rsidP="00EE3F84">
      <w:pPr>
        <w:ind w:left="720"/>
        <w:jc w:val="both"/>
        <w:rPr>
          <w:rFonts w:ascii="Franklin Gothic Book" w:hAnsi="Franklin Gothic Book"/>
          <w:bCs/>
        </w:rPr>
      </w:pPr>
      <w:r w:rsidRPr="00281696">
        <w:rPr>
          <w:rFonts w:ascii="Franklin Gothic Book" w:hAnsi="Franklin Gothic Book"/>
          <w:bCs/>
          <w:noProof/>
        </w:rPr>
        <w:drawing>
          <wp:anchor distT="0" distB="0" distL="114300" distR="114300" simplePos="0" relativeHeight="251660800" behindDoc="1" locked="0" layoutInCell="1" allowOverlap="1">
            <wp:simplePos x="0" y="0"/>
            <wp:positionH relativeFrom="column">
              <wp:posOffset>3086099</wp:posOffset>
            </wp:positionH>
            <wp:positionV relativeFrom="paragraph">
              <wp:posOffset>162560</wp:posOffset>
            </wp:positionV>
            <wp:extent cx="3081655" cy="1816100"/>
            <wp:effectExtent l="25400" t="25400" r="17145" b="0"/>
            <wp:wrapNone/>
            <wp:docPr id="2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W w:w="4500" w:type="dxa"/>
        <w:tblInd w:w="88" w:type="dxa"/>
        <w:tblLook w:val="0000"/>
      </w:tblPr>
      <w:tblGrid>
        <w:gridCol w:w="848"/>
        <w:gridCol w:w="1824"/>
        <w:gridCol w:w="1828"/>
      </w:tblGrid>
      <w:tr w:rsidR="00A26F25"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A26F25" w:rsidRPr="00281696" w:rsidRDefault="00A26F25" w:rsidP="00A26F25">
            <w:pPr>
              <w:rPr>
                <w:rFonts w:ascii="Franklin Gothic Book" w:hAnsi="Franklin Gothic Book"/>
                <w:sz w:val="20"/>
                <w:szCs w:val="20"/>
              </w:rPr>
            </w:pPr>
            <w:r w:rsidRPr="00281696">
              <w:rPr>
                <w:rFonts w:ascii="Franklin Gothic Book" w:hAnsi="Franklin Gothic Book"/>
                <w:sz w:val="20"/>
                <w:szCs w:val="20"/>
              </w:rPr>
              <w:t>AC 321</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A26F25" w:rsidRPr="00281696" w:rsidRDefault="00A26F25" w:rsidP="00A26F25">
            <w:pPr>
              <w:rPr>
                <w:rFonts w:ascii="Franklin Gothic Book" w:hAnsi="Franklin Gothic Book"/>
                <w:sz w:val="20"/>
                <w:szCs w:val="20"/>
              </w:rPr>
            </w:pPr>
            <w:r w:rsidRPr="00281696">
              <w:rPr>
                <w:rFonts w:ascii="Franklin Gothic Book" w:hAnsi="Franklin Gothic Book"/>
                <w:sz w:val="20"/>
                <w:szCs w:val="20"/>
              </w:rPr>
              <w:t> </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A26F25" w:rsidRPr="00281696" w:rsidRDefault="00A26F25" w:rsidP="00A26F25">
            <w:pPr>
              <w:rPr>
                <w:rFonts w:ascii="Franklin Gothic Book" w:hAnsi="Franklin Gothic Book"/>
                <w:sz w:val="20"/>
                <w:szCs w:val="20"/>
              </w:rPr>
            </w:pPr>
            <w:r w:rsidRPr="00281696">
              <w:rPr>
                <w:rFonts w:ascii="Franklin Gothic Book" w:hAnsi="Franklin Gothic Book"/>
                <w:sz w:val="20"/>
                <w:szCs w:val="20"/>
              </w:rPr>
              <w:t> </w:t>
            </w:r>
          </w:p>
        </w:tc>
      </w:tr>
      <w:tr w:rsidR="00A26F25"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A26F25" w:rsidRPr="00281696" w:rsidRDefault="00A26F25" w:rsidP="00A26F25">
            <w:pPr>
              <w:jc w:val="center"/>
              <w:rPr>
                <w:rFonts w:ascii="Franklin Gothic Book" w:hAnsi="Franklin Gothic Book"/>
                <w:sz w:val="20"/>
                <w:szCs w:val="20"/>
              </w:rPr>
            </w:pPr>
            <w:r w:rsidRPr="00281696">
              <w:rPr>
                <w:rFonts w:ascii="Franklin Gothic Book" w:hAnsi="Franklin Gothic Book"/>
                <w:sz w:val="20"/>
                <w:szCs w:val="20"/>
              </w:rPr>
              <w:t>Year</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A26F25" w:rsidRPr="00281696" w:rsidRDefault="00A26F25" w:rsidP="00A26F25">
            <w:pPr>
              <w:jc w:val="center"/>
              <w:rPr>
                <w:rFonts w:ascii="Franklin Gothic Book" w:hAnsi="Franklin Gothic Book"/>
                <w:sz w:val="20"/>
                <w:szCs w:val="20"/>
              </w:rPr>
            </w:pPr>
            <w:r w:rsidRPr="00281696">
              <w:rPr>
                <w:rFonts w:ascii="Franklin Gothic Book" w:hAnsi="Franklin Gothic Book"/>
                <w:sz w:val="20"/>
                <w:szCs w:val="20"/>
              </w:rPr>
              <w:t>% of Students Earning C and Higher</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A26F25" w:rsidRPr="00281696" w:rsidRDefault="00A26F25" w:rsidP="00A26F25">
            <w:pPr>
              <w:jc w:val="center"/>
              <w:rPr>
                <w:rFonts w:ascii="Franklin Gothic Book" w:hAnsi="Franklin Gothic Book"/>
                <w:sz w:val="20"/>
                <w:szCs w:val="20"/>
              </w:rPr>
            </w:pPr>
            <w:r w:rsidRPr="00281696">
              <w:rPr>
                <w:rFonts w:ascii="Franklin Gothic Book" w:hAnsi="Franklin Gothic Book"/>
                <w:sz w:val="20"/>
                <w:szCs w:val="20"/>
              </w:rPr>
              <w:t>% of Students Earning D and Higher</w:t>
            </w:r>
          </w:p>
        </w:tc>
      </w:tr>
      <w:tr w:rsidR="00A26F25"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2006</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66.67%</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66.67%</w:t>
            </w:r>
          </w:p>
        </w:tc>
      </w:tr>
      <w:tr w:rsidR="00A26F25"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2007</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66.67%</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100.00%</w:t>
            </w:r>
          </w:p>
        </w:tc>
      </w:tr>
      <w:tr w:rsidR="00A26F25"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2008</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100.00%</w:t>
            </w:r>
          </w:p>
        </w:tc>
      </w:tr>
      <w:tr w:rsidR="00A26F25"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2009</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28.57%</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57.14%</w:t>
            </w:r>
          </w:p>
        </w:tc>
      </w:tr>
      <w:tr w:rsidR="00A26F25"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2010</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83.33%</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A26F25" w:rsidRPr="00281696" w:rsidRDefault="00A26F25" w:rsidP="00A26F25">
            <w:pPr>
              <w:jc w:val="right"/>
              <w:rPr>
                <w:rFonts w:ascii="Franklin Gothic Book" w:hAnsi="Franklin Gothic Book"/>
                <w:sz w:val="20"/>
                <w:szCs w:val="20"/>
              </w:rPr>
            </w:pPr>
            <w:r w:rsidRPr="00281696">
              <w:rPr>
                <w:rFonts w:ascii="Franklin Gothic Book" w:hAnsi="Franklin Gothic Book"/>
                <w:sz w:val="20"/>
                <w:szCs w:val="20"/>
              </w:rPr>
              <w:t>100.00%</w:t>
            </w:r>
          </w:p>
        </w:tc>
      </w:tr>
    </w:tbl>
    <w:p w:rsidR="00A26F25" w:rsidRPr="00281696" w:rsidRDefault="00A26F25" w:rsidP="00EE3F84">
      <w:pPr>
        <w:jc w:val="center"/>
        <w:rPr>
          <w:rFonts w:ascii="Franklin Gothic Book" w:hAnsi="Franklin Gothic Book"/>
          <w:bCs/>
        </w:rPr>
      </w:pPr>
    </w:p>
    <w:p w:rsidR="00EE3F84" w:rsidRPr="00281696" w:rsidRDefault="00EE3F84" w:rsidP="00EE3F84">
      <w:pPr>
        <w:jc w:val="center"/>
        <w:rPr>
          <w:rFonts w:ascii="Franklin Gothic Book" w:hAnsi="Franklin Gothic Book"/>
          <w:bCs/>
        </w:rPr>
      </w:pPr>
    </w:p>
    <w:p w:rsidR="00EE3F84" w:rsidRPr="00281696" w:rsidRDefault="00EE3F84" w:rsidP="00EE3F84">
      <w:pPr>
        <w:tabs>
          <w:tab w:val="left" w:pos="540"/>
        </w:tabs>
        <w:jc w:val="center"/>
        <w:rPr>
          <w:rFonts w:ascii="Franklin Gothic Book" w:hAnsi="Franklin Gothic Book"/>
          <w:bCs/>
        </w:rPr>
      </w:pPr>
    </w:p>
    <w:p w:rsidR="00EE3F84" w:rsidRPr="00281696" w:rsidRDefault="00CD04A8" w:rsidP="00A669BC">
      <w:pPr>
        <w:tabs>
          <w:tab w:val="left" w:pos="540"/>
        </w:tabs>
        <w:ind w:left="720"/>
        <w:jc w:val="both"/>
        <w:rPr>
          <w:rFonts w:ascii="Franklin Gothic Book" w:hAnsi="Franklin Gothic Book"/>
          <w:bCs/>
        </w:rPr>
      </w:pPr>
      <w:r>
        <w:rPr>
          <w:rFonts w:ascii="Franklin Gothic Book" w:hAnsi="Franklin Gothic Book"/>
          <w:bCs/>
        </w:rPr>
        <w:t xml:space="preserve">The graph indicated a steady increase in success rates until 2009, and increased again in 2010. Please note that in 2009, the students who were very much challenged in AC 320 </w:t>
      </w:r>
      <w:r w:rsidR="00D001EE">
        <w:rPr>
          <w:rFonts w:ascii="Franklin Gothic Book" w:hAnsi="Franklin Gothic Book"/>
          <w:bCs/>
        </w:rPr>
        <w:t>of the preceding term</w:t>
      </w:r>
      <w:r w:rsidR="00373374">
        <w:rPr>
          <w:rFonts w:ascii="Franklin Gothic Book" w:hAnsi="Franklin Gothic Book"/>
          <w:bCs/>
        </w:rPr>
        <w:t xml:space="preserve"> were the same ones enrolled in this course for this term.</w:t>
      </w:r>
    </w:p>
    <w:p w:rsidR="005900A7" w:rsidRDefault="005900A7" w:rsidP="00EE3F84">
      <w:pPr>
        <w:ind w:left="1080"/>
        <w:jc w:val="both"/>
        <w:rPr>
          <w:rFonts w:ascii="Franklin Gothic Book" w:hAnsi="Franklin Gothic Book"/>
          <w:bCs/>
        </w:rPr>
      </w:pPr>
    </w:p>
    <w:p w:rsidR="005900A7" w:rsidRDefault="005900A7" w:rsidP="00EE3F84">
      <w:pPr>
        <w:ind w:left="1080"/>
        <w:jc w:val="both"/>
        <w:rPr>
          <w:rFonts w:ascii="Franklin Gothic Book" w:hAnsi="Franklin Gothic Book"/>
          <w:bCs/>
        </w:rPr>
      </w:pPr>
    </w:p>
    <w:p w:rsidR="00EE3F84" w:rsidRPr="00281696" w:rsidRDefault="00EE3F84" w:rsidP="00EE3F84">
      <w:pPr>
        <w:ind w:left="1080"/>
        <w:jc w:val="both"/>
        <w:rPr>
          <w:rFonts w:ascii="Franklin Gothic Book" w:hAnsi="Franklin Gothic Book"/>
          <w:bCs/>
        </w:rPr>
      </w:pPr>
    </w:p>
    <w:p w:rsidR="00EE3F84" w:rsidRPr="00281696" w:rsidRDefault="00EE3F84" w:rsidP="00EE3F84">
      <w:pPr>
        <w:numPr>
          <w:ilvl w:val="0"/>
          <w:numId w:val="32"/>
        </w:numPr>
        <w:tabs>
          <w:tab w:val="clear" w:pos="3600"/>
          <w:tab w:val="num" w:pos="1080"/>
        </w:tabs>
        <w:ind w:left="1080"/>
        <w:jc w:val="both"/>
        <w:rPr>
          <w:rFonts w:ascii="Franklin Gothic Book" w:hAnsi="Franklin Gothic Book"/>
        </w:rPr>
      </w:pPr>
      <w:r w:rsidRPr="00281696">
        <w:rPr>
          <w:rFonts w:ascii="Franklin Gothic Book" w:hAnsi="Franklin Gothic Book"/>
        </w:rPr>
        <w:t>Quality of Completion Rates</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Now, let us examine the details of the success rates of students in AC 321 by relatin</w:t>
      </w:r>
      <w:r w:rsidR="005900A7">
        <w:rPr>
          <w:rFonts w:ascii="Franklin Gothic Book" w:hAnsi="Franklin Gothic Book"/>
        </w:rPr>
        <w:t>g the table below and the graph immediately after it</w:t>
      </w:r>
      <w:r w:rsidRPr="00281696">
        <w:rPr>
          <w:rFonts w:ascii="Franklin Gothic Book" w:hAnsi="Franklin Gothic Book"/>
        </w:rPr>
        <w:t>.</w:t>
      </w:r>
    </w:p>
    <w:p w:rsidR="00EE3F84" w:rsidRPr="00281696" w:rsidRDefault="00EE3F84" w:rsidP="00EE3F84">
      <w:pPr>
        <w:jc w:val="center"/>
        <w:rPr>
          <w:rFonts w:ascii="Franklin Gothic Book" w:hAnsi="Franklin Gothic Book"/>
          <w:bCs/>
        </w:rPr>
      </w:pPr>
    </w:p>
    <w:tbl>
      <w:tblPr>
        <w:tblW w:w="8801" w:type="dxa"/>
        <w:tblInd w:w="817" w:type="dxa"/>
        <w:tblLook w:val="0000"/>
      </w:tblPr>
      <w:tblGrid>
        <w:gridCol w:w="804"/>
        <w:gridCol w:w="659"/>
        <w:gridCol w:w="659"/>
        <w:gridCol w:w="658"/>
        <w:gridCol w:w="658"/>
        <w:gridCol w:w="658"/>
        <w:gridCol w:w="607"/>
        <w:gridCol w:w="683"/>
        <w:gridCol w:w="683"/>
        <w:gridCol w:w="683"/>
        <w:gridCol w:w="683"/>
        <w:gridCol w:w="683"/>
        <w:gridCol w:w="683"/>
      </w:tblGrid>
      <w:tr w:rsidR="00E911FF" w:rsidRPr="00281696">
        <w:trPr>
          <w:trHeight w:val="260"/>
        </w:trPr>
        <w:tc>
          <w:tcPr>
            <w:tcW w:w="0" w:type="auto"/>
            <w:vMerge w:val="restart"/>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AC 321</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Number</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Percentage</w:t>
            </w:r>
          </w:p>
        </w:tc>
      </w:tr>
      <w:tr w:rsidR="00E911FF" w:rsidRPr="00281696">
        <w:trPr>
          <w:trHeight w:val="260"/>
        </w:trPr>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E911FF" w:rsidRPr="00281696" w:rsidRDefault="00E911FF" w:rsidP="00E911FF">
            <w:pPr>
              <w:rPr>
                <w:rFonts w:ascii="Franklin Gothic Book" w:hAnsi="Franklin Gothic Book"/>
                <w:sz w:val="18"/>
                <w:szCs w:val="20"/>
              </w:rPr>
            </w:pP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Spring Term</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Spring Term</w:t>
            </w:r>
          </w:p>
        </w:tc>
      </w:tr>
      <w:tr w:rsidR="00E911FF" w:rsidRPr="00281696">
        <w:trPr>
          <w:trHeight w:val="260"/>
        </w:trPr>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E911FF" w:rsidRPr="00281696" w:rsidRDefault="00E911FF" w:rsidP="00E911FF">
            <w:pPr>
              <w:rPr>
                <w:rFonts w:ascii="Franklin Gothic Book" w:hAnsi="Franklin Gothic Book"/>
                <w:sz w:val="18"/>
                <w:szCs w:val="20"/>
              </w:rPr>
            </w:pP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Total</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A</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B</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50%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24%</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C</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86%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67%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45%</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D</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14%</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F</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43%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17%</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r>
    </w:tbl>
    <w:p w:rsidR="00EE3F84" w:rsidRPr="00281696" w:rsidRDefault="00EE3F84" w:rsidP="00EE3F84">
      <w:pPr>
        <w:jc w:val="center"/>
        <w:rPr>
          <w:rFonts w:ascii="Franklin Gothic Book" w:hAnsi="Franklin Gothic Book"/>
          <w:bCs/>
        </w:rPr>
      </w:pPr>
    </w:p>
    <w:p w:rsidR="00EE3F84" w:rsidRPr="00281696" w:rsidRDefault="00E911FF" w:rsidP="00EE3F84">
      <w:pPr>
        <w:jc w:val="center"/>
        <w:rPr>
          <w:rFonts w:ascii="Franklin Gothic Book" w:hAnsi="Franklin Gothic Book"/>
        </w:rPr>
      </w:pPr>
      <w:r w:rsidRPr="00281696">
        <w:rPr>
          <w:rFonts w:ascii="Franklin Gothic Book" w:hAnsi="Franklin Gothic Book"/>
          <w:noProof/>
        </w:rPr>
        <w:drawing>
          <wp:inline distT="0" distB="0" distL="0" distR="0">
            <wp:extent cx="4800600" cy="1524000"/>
            <wp:effectExtent l="25400" t="25400" r="0" b="0"/>
            <wp:docPr id="26"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E3F84" w:rsidRPr="00281696" w:rsidRDefault="00EE3F84" w:rsidP="00EE3F84">
      <w:pPr>
        <w:jc w:val="center"/>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As what can be seen on the table, the grade with the highest percentage is C (</w:t>
      </w:r>
      <w:r w:rsidR="005900A7">
        <w:rPr>
          <w:rFonts w:ascii="Franklin Gothic Book" w:hAnsi="Franklin Gothic Book"/>
        </w:rPr>
        <w:t>86</w:t>
      </w:r>
      <w:r w:rsidRPr="00281696">
        <w:rPr>
          <w:rFonts w:ascii="Franklin Gothic Book" w:hAnsi="Franklin Gothic Book"/>
        </w:rPr>
        <w:t xml:space="preserve">%). </w:t>
      </w:r>
      <w:r w:rsidR="005900A7">
        <w:rPr>
          <w:rFonts w:ascii="Franklin Gothic Book" w:hAnsi="Franklin Gothic Book"/>
        </w:rPr>
        <w:t xml:space="preserve">Then, the same thing happened in 2010 (67%). </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Then, it is followed by B (</w:t>
      </w:r>
      <w:r w:rsidR="005900A7">
        <w:rPr>
          <w:rFonts w:ascii="Franklin Gothic Book" w:hAnsi="Franklin Gothic Book"/>
        </w:rPr>
        <w:t>24</w:t>
      </w:r>
      <w:r w:rsidRPr="00281696">
        <w:rPr>
          <w:rFonts w:ascii="Franklin Gothic Book" w:hAnsi="Franklin Gothic Book"/>
        </w:rPr>
        <w:t>%). In the year 2006, most students got B (50%). Then the following year, 33% of the students got B.</w:t>
      </w:r>
    </w:p>
    <w:p w:rsidR="00EE3F84" w:rsidRPr="00281696" w:rsidRDefault="00EE3F84" w:rsidP="00EE3F84">
      <w:pPr>
        <w:ind w:left="720"/>
        <w:jc w:val="both"/>
        <w:rPr>
          <w:rFonts w:ascii="Franklin Gothic Book" w:hAnsi="Franklin Gothic Book"/>
        </w:rPr>
      </w:pPr>
    </w:p>
    <w:p w:rsidR="00EE3F84" w:rsidRPr="00281696" w:rsidRDefault="005900A7" w:rsidP="00EE3F84">
      <w:pPr>
        <w:ind w:left="720"/>
        <w:jc w:val="both"/>
        <w:rPr>
          <w:rFonts w:ascii="Franklin Gothic Book" w:hAnsi="Franklin Gothic Book"/>
        </w:rPr>
      </w:pPr>
      <w:r>
        <w:rPr>
          <w:rFonts w:ascii="Franklin Gothic Book" w:hAnsi="Franklin Gothic Book"/>
        </w:rPr>
        <w:t>F</w:t>
      </w:r>
      <w:r w:rsidR="00EE3F84" w:rsidRPr="00281696">
        <w:rPr>
          <w:rFonts w:ascii="Franklin Gothic Book" w:hAnsi="Franklin Gothic Book"/>
        </w:rPr>
        <w:t xml:space="preserve"> </w:t>
      </w:r>
      <w:r>
        <w:rPr>
          <w:rFonts w:ascii="Franklin Gothic Book" w:hAnsi="Franklin Gothic Book"/>
        </w:rPr>
        <w:t>placed</w:t>
      </w:r>
      <w:r w:rsidR="00EE3F84" w:rsidRPr="00281696">
        <w:rPr>
          <w:rFonts w:ascii="Franklin Gothic Book" w:hAnsi="Franklin Gothic Book"/>
        </w:rPr>
        <w:t xml:space="preserve"> 3</w:t>
      </w:r>
      <w:r w:rsidR="00EE3F84" w:rsidRPr="00281696">
        <w:rPr>
          <w:rFonts w:ascii="Franklin Gothic Book" w:hAnsi="Franklin Gothic Book"/>
          <w:vertAlign w:val="superscript"/>
        </w:rPr>
        <w:t>rd</w:t>
      </w:r>
      <w:r w:rsidR="00EE3F84" w:rsidRPr="00281696">
        <w:rPr>
          <w:rFonts w:ascii="Franklin Gothic Book" w:hAnsi="Franklin Gothic Book"/>
        </w:rPr>
        <w:t xml:space="preserve"> highest percentage (1</w:t>
      </w:r>
      <w:r>
        <w:rPr>
          <w:rFonts w:ascii="Franklin Gothic Book" w:hAnsi="Franklin Gothic Book"/>
        </w:rPr>
        <w:t>7</w:t>
      </w:r>
      <w:r w:rsidR="00EE3F84" w:rsidRPr="00281696">
        <w:rPr>
          <w:rFonts w:ascii="Franklin Gothic Book" w:hAnsi="Franklin Gothic Book"/>
        </w:rPr>
        <w:t>%). T</w:t>
      </w:r>
      <w:r>
        <w:rPr>
          <w:rFonts w:ascii="Franklin Gothic Book" w:hAnsi="Franklin Gothic Book"/>
        </w:rPr>
        <w:t>his is primarily because of the 43% failing rate in 2009, and 33% in 2006</w:t>
      </w:r>
      <w:r w:rsidR="00EE3F84" w:rsidRPr="00281696">
        <w:rPr>
          <w:rFonts w:ascii="Franklin Gothic Book" w:hAnsi="Franklin Gothic Book"/>
        </w:rPr>
        <w:t>.</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It is important to note that the </w:t>
      </w:r>
      <w:r w:rsidR="005900A7">
        <w:rPr>
          <w:rFonts w:ascii="Franklin Gothic Book" w:hAnsi="Franklin Gothic Book"/>
        </w:rPr>
        <w:t xml:space="preserve">average </w:t>
      </w:r>
      <w:r w:rsidRPr="00281696">
        <w:rPr>
          <w:rFonts w:ascii="Franklin Gothic Book" w:hAnsi="Franklin Gothic Book"/>
        </w:rPr>
        <w:t>failing rate (1</w:t>
      </w:r>
      <w:r w:rsidR="005900A7">
        <w:rPr>
          <w:rFonts w:ascii="Franklin Gothic Book" w:hAnsi="Franklin Gothic Book"/>
        </w:rPr>
        <w:t>7</w:t>
      </w:r>
      <w:r w:rsidRPr="00281696">
        <w:rPr>
          <w:rFonts w:ascii="Franklin Gothic Book" w:hAnsi="Franklin Gothic Book"/>
        </w:rPr>
        <w:t xml:space="preserve">%) for this </w:t>
      </w:r>
      <w:r w:rsidR="005900A7">
        <w:rPr>
          <w:rFonts w:ascii="Franklin Gothic Book" w:hAnsi="Franklin Gothic Book"/>
        </w:rPr>
        <w:t>five</w:t>
      </w:r>
      <w:r w:rsidRPr="00281696">
        <w:rPr>
          <w:rFonts w:ascii="Franklin Gothic Book" w:hAnsi="Franklin Gothic Book"/>
        </w:rPr>
        <w:t>-year</w:t>
      </w:r>
      <w:r w:rsidR="005900A7">
        <w:rPr>
          <w:rFonts w:ascii="Franklin Gothic Book" w:hAnsi="Franklin Gothic Book"/>
        </w:rPr>
        <w:t xml:space="preserve"> is even greater than that of those getting D. </w:t>
      </w:r>
      <w:r w:rsidR="00505003">
        <w:rPr>
          <w:rFonts w:ascii="Franklin Gothic Book" w:hAnsi="Franklin Gothic Book"/>
        </w:rPr>
        <w:t xml:space="preserve">This is even greater than the one in the previous program review (14%). </w:t>
      </w:r>
    </w:p>
    <w:p w:rsidR="00EE3F84" w:rsidRPr="00281696" w:rsidRDefault="00EE3F84" w:rsidP="00EE3F84">
      <w:pPr>
        <w:ind w:left="720"/>
        <w:jc w:val="both"/>
        <w:rPr>
          <w:rFonts w:ascii="Franklin Gothic Book" w:hAnsi="Franklin Gothic Book"/>
        </w:rPr>
      </w:pPr>
    </w:p>
    <w:p w:rsidR="00505003" w:rsidRDefault="00505003" w:rsidP="00EE3F84">
      <w:pPr>
        <w:ind w:left="720"/>
        <w:rPr>
          <w:rFonts w:ascii="Franklin Gothic Book" w:hAnsi="Franklin Gothic Book"/>
          <w:b/>
          <w:bCs/>
        </w:rPr>
      </w:pPr>
    </w:p>
    <w:p w:rsidR="00505003" w:rsidRDefault="00505003" w:rsidP="00EE3F84">
      <w:pPr>
        <w:ind w:left="720"/>
        <w:rPr>
          <w:rFonts w:ascii="Franklin Gothic Book" w:hAnsi="Franklin Gothic Book"/>
          <w:b/>
          <w:bCs/>
        </w:rPr>
      </w:pPr>
    </w:p>
    <w:p w:rsidR="00505003" w:rsidRDefault="00505003" w:rsidP="00EE3F84">
      <w:pPr>
        <w:ind w:left="720"/>
        <w:rPr>
          <w:rFonts w:ascii="Franklin Gothic Book" w:hAnsi="Franklin Gothic Book"/>
          <w:b/>
          <w:bCs/>
        </w:rPr>
      </w:pPr>
    </w:p>
    <w:p w:rsidR="00505003" w:rsidRDefault="00505003" w:rsidP="00EE3F84">
      <w:pPr>
        <w:ind w:left="720"/>
        <w:rPr>
          <w:rFonts w:ascii="Franklin Gothic Book" w:hAnsi="Franklin Gothic Book"/>
          <w:b/>
          <w:bCs/>
        </w:rPr>
      </w:pPr>
    </w:p>
    <w:p w:rsidR="00505003" w:rsidRDefault="00505003" w:rsidP="00EE3F84">
      <w:pPr>
        <w:ind w:left="720"/>
        <w:rPr>
          <w:rFonts w:ascii="Franklin Gothic Book" w:hAnsi="Franklin Gothic Book"/>
          <w:b/>
          <w:bCs/>
        </w:rPr>
      </w:pPr>
    </w:p>
    <w:p w:rsidR="00505003" w:rsidRDefault="00505003" w:rsidP="00EE3F84">
      <w:pPr>
        <w:ind w:left="720"/>
        <w:rPr>
          <w:rFonts w:ascii="Franklin Gothic Book" w:hAnsi="Franklin Gothic Book"/>
          <w:b/>
          <w:bCs/>
        </w:rPr>
      </w:pPr>
    </w:p>
    <w:p w:rsidR="00505003" w:rsidRDefault="00505003" w:rsidP="00EE3F84">
      <w:pPr>
        <w:ind w:left="720"/>
        <w:rPr>
          <w:rFonts w:ascii="Franklin Gothic Book" w:hAnsi="Franklin Gothic Book"/>
          <w:b/>
          <w:bCs/>
        </w:rPr>
      </w:pPr>
    </w:p>
    <w:p w:rsidR="00505003" w:rsidRDefault="00505003" w:rsidP="00EE3F84">
      <w:pPr>
        <w:ind w:left="720"/>
        <w:rPr>
          <w:rFonts w:ascii="Franklin Gothic Book" w:hAnsi="Franklin Gothic Book"/>
          <w:b/>
          <w:bCs/>
        </w:rPr>
      </w:pPr>
    </w:p>
    <w:p w:rsidR="00505003" w:rsidRDefault="00505003" w:rsidP="00EE3F84">
      <w:pPr>
        <w:ind w:left="720"/>
        <w:rPr>
          <w:rFonts w:ascii="Franklin Gothic Book" w:hAnsi="Franklin Gothic Book"/>
          <w:b/>
          <w:bCs/>
        </w:rPr>
      </w:pPr>
    </w:p>
    <w:p w:rsidR="00EE3F84" w:rsidRPr="00281696" w:rsidRDefault="00EE3F84" w:rsidP="00EE3F84">
      <w:pPr>
        <w:ind w:left="720"/>
        <w:rPr>
          <w:rFonts w:ascii="Franklin Gothic Book" w:hAnsi="Franklin Gothic Book"/>
          <w:b/>
          <w:bCs/>
        </w:rPr>
      </w:pPr>
      <w:r w:rsidRPr="00281696">
        <w:rPr>
          <w:rFonts w:ascii="Franklin Gothic Book" w:hAnsi="Franklin Gothic Book"/>
          <w:b/>
          <w:bCs/>
        </w:rPr>
        <w:t>AC 330</w:t>
      </w:r>
    </w:p>
    <w:p w:rsidR="00EE3F84" w:rsidRPr="00281696" w:rsidRDefault="00EE3F84" w:rsidP="00EE3F84">
      <w:pPr>
        <w:jc w:val="center"/>
        <w:rPr>
          <w:rFonts w:ascii="Franklin Gothic Book" w:hAnsi="Franklin Gothic Book"/>
          <w:bCs/>
        </w:rPr>
      </w:pPr>
    </w:p>
    <w:p w:rsidR="00EE3F84" w:rsidRPr="00281696" w:rsidRDefault="00EE3F84" w:rsidP="00EE3F84">
      <w:pPr>
        <w:ind w:left="720"/>
        <w:rPr>
          <w:rFonts w:ascii="Franklin Gothic Book" w:hAnsi="Franklin Gothic Book"/>
          <w:bCs/>
        </w:rPr>
      </w:pPr>
      <w:r w:rsidRPr="00281696">
        <w:rPr>
          <w:rFonts w:ascii="Franklin Gothic Book" w:hAnsi="Franklin Gothic Book"/>
          <w:bCs/>
        </w:rPr>
        <w:t>A. Success Rate Trend</w:t>
      </w:r>
    </w:p>
    <w:p w:rsidR="00EE3F84" w:rsidRPr="00281696" w:rsidRDefault="00E911FF" w:rsidP="00EE3F84">
      <w:pPr>
        <w:jc w:val="center"/>
        <w:rPr>
          <w:rFonts w:ascii="Franklin Gothic Book" w:hAnsi="Franklin Gothic Book"/>
          <w:bCs/>
        </w:rPr>
      </w:pPr>
      <w:r w:rsidRPr="00281696">
        <w:rPr>
          <w:rFonts w:ascii="Franklin Gothic Book" w:hAnsi="Franklin Gothic Book"/>
          <w:bCs/>
          <w:noProof/>
        </w:rPr>
        <w:drawing>
          <wp:anchor distT="0" distB="0" distL="114300" distR="114300" simplePos="0" relativeHeight="251661824" behindDoc="1" locked="0" layoutInCell="1" allowOverlap="1">
            <wp:simplePos x="0" y="0"/>
            <wp:positionH relativeFrom="column">
              <wp:posOffset>3086099</wp:posOffset>
            </wp:positionH>
            <wp:positionV relativeFrom="paragraph">
              <wp:posOffset>67945</wp:posOffset>
            </wp:positionV>
            <wp:extent cx="2806065" cy="1816100"/>
            <wp:effectExtent l="25400" t="25400" r="13335" b="0"/>
            <wp:wrapNone/>
            <wp:docPr id="3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W w:w="4500" w:type="dxa"/>
        <w:tblInd w:w="88" w:type="dxa"/>
        <w:tblLook w:val="0000"/>
      </w:tblPr>
      <w:tblGrid>
        <w:gridCol w:w="848"/>
        <w:gridCol w:w="1824"/>
        <w:gridCol w:w="1828"/>
      </w:tblGrid>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rPr>
                <w:rFonts w:ascii="Franklin Gothic Book" w:hAnsi="Franklin Gothic Book"/>
                <w:sz w:val="20"/>
                <w:szCs w:val="20"/>
              </w:rPr>
            </w:pPr>
            <w:r w:rsidRPr="00281696">
              <w:rPr>
                <w:rFonts w:ascii="Franklin Gothic Book" w:hAnsi="Franklin Gothic Book"/>
                <w:sz w:val="20"/>
                <w:szCs w:val="20"/>
              </w:rPr>
              <w:t>AC 330</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rPr>
                <w:rFonts w:ascii="Franklin Gothic Book" w:hAnsi="Franklin Gothic Book"/>
                <w:sz w:val="20"/>
                <w:szCs w:val="20"/>
              </w:rPr>
            </w:pPr>
            <w:r w:rsidRPr="00281696">
              <w:rPr>
                <w:rFonts w:ascii="Franklin Gothic Book" w:hAnsi="Franklin Gothic Book"/>
                <w:sz w:val="20"/>
                <w:szCs w:val="20"/>
              </w:rPr>
              <w:t> </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rPr>
                <w:rFonts w:ascii="Franklin Gothic Book" w:hAnsi="Franklin Gothic Book"/>
                <w:sz w:val="20"/>
                <w:szCs w:val="20"/>
              </w:rPr>
            </w:pPr>
            <w:r w:rsidRPr="00281696">
              <w:rPr>
                <w:rFonts w:ascii="Franklin Gothic Book" w:hAnsi="Franklin Gothic Book"/>
                <w:sz w:val="20"/>
                <w:szCs w:val="20"/>
              </w:rPr>
              <w:t> </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20"/>
                <w:szCs w:val="20"/>
              </w:rPr>
            </w:pPr>
            <w:r w:rsidRPr="00281696">
              <w:rPr>
                <w:rFonts w:ascii="Franklin Gothic Book" w:hAnsi="Franklin Gothic Book"/>
                <w:sz w:val="20"/>
                <w:szCs w:val="20"/>
              </w:rPr>
              <w:t>Year</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20"/>
                <w:szCs w:val="20"/>
              </w:rPr>
            </w:pPr>
            <w:r w:rsidRPr="00281696">
              <w:rPr>
                <w:rFonts w:ascii="Franklin Gothic Book" w:hAnsi="Franklin Gothic Book"/>
                <w:sz w:val="20"/>
                <w:szCs w:val="20"/>
              </w:rPr>
              <w:t>% of Students Earning C and Higher</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20"/>
                <w:szCs w:val="20"/>
              </w:rPr>
            </w:pPr>
            <w:r w:rsidRPr="00281696">
              <w:rPr>
                <w:rFonts w:ascii="Franklin Gothic Book" w:hAnsi="Franklin Gothic Book"/>
                <w:sz w:val="20"/>
                <w:szCs w:val="20"/>
              </w:rPr>
              <w:t>% of Students Earning D and Higher</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2006</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80.00%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2007</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88.89%</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2008</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2009</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33.33%</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50.00%</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2010</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r>
    </w:tbl>
    <w:p w:rsidR="00EE3F84" w:rsidRPr="00281696" w:rsidRDefault="00EE3F84" w:rsidP="00EE3F84">
      <w:pPr>
        <w:jc w:val="center"/>
        <w:rPr>
          <w:rFonts w:ascii="Franklin Gothic Book" w:hAnsi="Franklin Gothic Book"/>
        </w:rPr>
      </w:pPr>
    </w:p>
    <w:p w:rsidR="00EE3F84" w:rsidRPr="00281696" w:rsidRDefault="00EE3F84" w:rsidP="00EE3F84">
      <w:pPr>
        <w:jc w:val="center"/>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As what can be observed from the graph above, there was a</w:t>
      </w:r>
      <w:r w:rsidR="00E5163B">
        <w:rPr>
          <w:rFonts w:ascii="Franklin Gothic Book" w:hAnsi="Franklin Gothic Book"/>
        </w:rPr>
        <w:t xml:space="preserve"> very good</w:t>
      </w:r>
      <w:r w:rsidRPr="00281696">
        <w:rPr>
          <w:rFonts w:ascii="Franklin Gothic Book" w:hAnsi="Franklin Gothic Book"/>
        </w:rPr>
        <w:t xml:space="preserve"> success rate during this </w:t>
      </w:r>
      <w:r w:rsidR="00E5163B">
        <w:rPr>
          <w:rFonts w:ascii="Franklin Gothic Book" w:hAnsi="Franklin Gothic Book"/>
        </w:rPr>
        <w:t>five</w:t>
      </w:r>
      <w:r w:rsidRPr="00281696">
        <w:rPr>
          <w:rFonts w:ascii="Franklin Gothic Book" w:hAnsi="Franklin Gothic Book"/>
        </w:rPr>
        <w:t xml:space="preserve">-year period. </w:t>
      </w:r>
    </w:p>
    <w:p w:rsidR="00EE3F84" w:rsidRPr="00281696" w:rsidRDefault="00EE3F84" w:rsidP="00EE3F84">
      <w:pPr>
        <w:ind w:left="720"/>
        <w:jc w:val="both"/>
        <w:rPr>
          <w:rFonts w:ascii="Franklin Gothic Book" w:hAnsi="Franklin Gothic Book"/>
        </w:rPr>
      </w:pPr>
    </w:p>
    <w:p w:rsidR="00E5163B" w:rsidRDefault="00E5163B" w:rsidP="00EE3F84">
      <w:pPr>
        <w:ind w:left="720"/>
        <w:jc w:val="both"/>
        <w:rPr>
          <w:rFonts w:ascii="Franklin Gothic Book" w:hAnsi="Franklin Gothic Book"/>
        </w:rPr>
      </w:pPr>
      <w:r>
        <w:rPr>
          <w:rFonts w:ascii="Franklin Gothic Book" w:hAnsi="Franklin Gothic Book"/>
        </w:rPr>
        <w:t xml:space="preserve">Except in 2009, there was a 100% success rate. More importantly, there was a 100% of students earning C and higher in 2008 and 2010. </w:t>
      </w:r>
    </w:p>
    <w:p w:rsidR="00E5163B" w:rsidRDefault="00E5163B" w:rsidP="00EE3F84">
      <w:pPr>
        <w:ind w:left="720"/>
        <w:jc w:val="both"/>
        <w:rPr>
          <w:rFonts w:ascii="Franklin Gothic Book" w:hAnsi="Franklin Gothic Book"/>
        </w:rPr>
      </w:pPr>
    </w:p>
    <w:p w:rsidR="00EE3F84" w:rsidRPr="00281696" w:rsidRDefault="00E5163B" w:rsidP="00EE3F84">
      <w:pPr>
        <w:ind w:left="720"/>
        <w:jc w:val="both"/>
        <w:rPr>
          <w:rFonts w:ascii="Franklin Gothic Book" w:hAnsi="Franklin Gothic Book"/>
        </w:rPr>
      </w:pPr>
      <w:r>
        <w:rPr>
          <w:rFonts w:ascii="Franklin Gothic Book" w:hAnsi="Franklin Gothic Book"/>
        </w:rPr>
        <w:t xml:space="preserve">The only </w:t>
      </w:r>
      <w:r w:rsidRPr="00E5163B">
        <w:rPr>
          <w:rFonts w:ascii="Franklin Gothic Book" w:hAnsi="Franklin Gothic Book"/>
        </w:rPr>
        <w:t>snag</w:t>
      </w:r>
      <w:r>
        <w:rPr>
          <w:rFonts w:ascii="Franklin Gothic Book" w:hAnsi="Franklin Gothic Book"/>
        </w:rPr>
        <w:t xml:space="preserve"> in this otherwise remarkable success story is that in 2009, only half of the class passed the course. This </w:t>
      </w:r>
      <w:r w:rsidR="00BA5C55">
        <w:rPr>
          <w:rFonts w:ascii="Franklin Gothic Book" w:hAnsi="Franklin Gothic Book"/>
        </w:rPr>
        <w:t xml:space="preserve">is </w:t>
      </w:r>
      <w:r>
        <w:rPr>
          <w:rFonts w:ascii="Franklin Gothic Book" w:hAnsi="Franklin Gothic Book"/>
        </w:rPr>
        <w:t>the batch of students who had so much difficulty</w:t>
      </w:r>
      <w:r w:rsidR="00BA5C55">
        <w:rPr>
          <w:rFonts w:ascii="Franklin Gothic Book" w:hAnsi="Franklin Gothic Book"/>
        </w:rPr>
        <w:t xml:space="preserve"> overcoming a great obstacle – inadequate skills and competency in basic accounting courses.</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rPr>
          <w:rFonts w:ascii="Franklin Gothic Book" w:hAnsi="Franklin Gothic Book"/>
        </w:rPr>
      </w:pPr>
    </w:p>
    <w:p w:rsidR="00EE3F84" w:rsidRPr="00281696" w:rsidRDefault="00EE3F84" w:rsidP="00EE3F84">
      <w:pPr>
        <w:ind w:left="720"/>
        <w:rPr>
          <w:rFonts w:ascii="Franklin Gothic Book" w:hAnsi="Franklin Gothic Book"/>
        </w:rPr>
      </w:pPr>
      <w:r w:rsidRPr="00281696">
        <w:rPr>
          <w:rFonts w:ascii="Franklin Gothic Book" w:hAnsi="Franklin Gothic Book"/>
        </w:rPr>
        <w:t>B. Quality of Completion Rate</w:t>
      </w:r>
    </w:p>
    <w:p w:rsidR="00EE3F84" w:rsidRPr="00281696" w:rsidRDefault="00EE3F84" w:rsidP="00EE3F84">
      <w:pPr>
        <w:ind w:left="720"/>
        <w:rPr>
          <w:rFonts w:ascii="Franklin Gothic Book" w:hAnsi="Franklin Gothic Book"/>
        </w:rPr>
      </w:pPr>
    </w:p>
    <w:p w:rsidR="00EE3F84" w:rsidRPr="00281696" w:rsidRDefault="00EE3F84" w:rsidP="00EE3F84">
      <w:pPr>
        <w:ind w:left="720"/>
        <w:rPr>
          <w:rFonts w:ascii="Franklin Gothic Book" w:hAnsi="Franklin Gothic Book"/>
        </w:rPr>
      </w:pPr>
      <w:r w:rsidRPr="00281696">
        <w:rPr>
          <w:rFonts w:ascii="Franklin Gothic Book" w:hAnsi="Franklin Gothic Book"/>
        </w:rPr>
        <w:t>Now, let us take a peek at the quality of completion rates to have a more solid conclusion on the completion rates of this course.</w:t>
      </w:r>
    </w:p>
    <w:p w:rsidR="00EE3F84" w:rsidRPr="00281696" w:rsidRDefault="00EE3F84" w:rsidP="00EE3F84">
      <w:pPr>
        <w:ind w:left="720"/>
        <w:rPr>
          <w:rFonts w:ascii="Franklin Gothic Book" w:hAnsi="Franklin Gothic Book"/>
        </w:rPr>
      </w:pPr>
    </w:p>
    <w:p w:rsidR="00EE3F84" w:rsidRPr="00281696" w:rsidRDefault="00EE3F84" w:rsidP="00EE3F84">
      <w:pPr>
        <w:ind w:left="720"/>
        <w:rPr>
          <w:rFonts w:ascii="Franklin Gothic Book" w:hAnsi="Franklin Gothic Book"/>
        </w:rPr>
      </w:pPr>
    </w:p>
    <w:tbl>
      <w:tblPr>
        <w:tblW w:w="8962" w:type="dxa"/>
        <w:tblInd w:w="88" w:type="dxa"/>
        <w:tblLook w:val="0000"/>
      </w:tblPr>
      <w:tblGrid>
        <w:gridCol w:w="800"/>
        <w:gridCol w:w="817"/>
        <w:gridCol w:w="653"/>
        <w:gridCol w:w="666"/>
        <w:gridCol w:w="666"/>
        <w:gridCol w:w="666"/>
        <w:gridCol w:w="614"/>
        <w:gridCol w:w="680"/>
        <w:gridCol w:w="680"/>
        <w:gridCol w:w="680"/>
        <w:gridCol w:w="680"/>
        <w:gridCol w:w="680"/>
        <w:gridCol w:w="680"/>
      </w:tblGrid>
      <w:tr w:rsidR="00E911FF" w:rsidRPr="00281696">
        <w:trPr>
          <w:trHeight w:val="260"/>
        </w:trPr>
        <w:tc>
          <w:tcPr>
            <w:tcW w:w="0" w:type="auto"/>
            <w:vMerge w:val="restart"/>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AC 330</w:t>
            </w:r>
          </w:p>
        </w:tc>
        <w:tc>
          <w:tcPr>
            <w:tcW w:w="4014" w:type="dxa"/>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Number</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Percentage</w:t>
            </w:r>
          </w:p>
        </w:tc>
      </w:tr>
      <w:tr w:rsidR="00E911FF" w:rsidRPr="00281696">
        <w:trPr>
          <w:trHeight w:val="260"/>
        </w:trPr>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E911FF" w:rsidRPr="00281696" w:rsidRDefault="00E911FF" w:rsidP="00E911FF">
            <w:pPr>
              <w:rPr>
                <w:rFonts w:ascii="Franklin Gothic Book" w:hAnsi="Franklin Gothic Book"/>
                <w:sz w:val="18"/>
                <w:szCs w:val="20"/>
              </w:rPr>
            </w:pPr>
          </w:p>
        </w:tc>
        <w:tc>
          <w:tcPr>
            <w:tcW w:w="4014" w:type="dxa"/>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Spring Term</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Spring Term</w:t>
            </w:r>
          </w:p>
        </w:tc>
      </w:tr>
      <w:tr w:rsidR="00E911FF" w:rsidRPr="00281696">
        <w:trPr>
          <w:trHeight w:val="260"/>
        </w:trPr>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E911FF" w:rsidRPr="00281696" w:rsidRDefault="00E911FF" w:rsidP="00E911FF">
            <w:pPr>
              <w:rPr>
                <w:rFonts w:ascii="Franklin Gothic Book" w:hAnsi="Franklin Gothic Book"/>
                <w:sz w:val="18"/>
                <w:szCs w:val="20"/>
              </w:rPr>
            </w:pPr>
          </w:p>
        </w:tc>
        <w:tc>
          <w:tcPr>
            <w:tcW w:w="80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2006</w:t>
            </w:r>
          </w:p>
        </w:tc>
        <w:tc>
          <w:tcPr>
            <w:tcW w:w="643"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18"/>
                <w:szCs w:val="20"/>
              </w:rPr>
            </w:pPr>
            <w:r w:rsidRPr="00281696">
              <w:rPr>
                <w:rFonts w:ascii="Franklin Gothic Book" w:hAnsi="Franklin Gothic Book"/>
                <w:sz w:val="18"/>
                <w:szCs w:val="20"/>
              </w:rPr>
              <w:t>Total</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A</w:t>
            </w:r>
          </w:p>
        </w:tc>
        <w:tc>
          <w:tcPr>
            <w:tcW w:w="80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64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B</w:t>
            </w:r>
          </w:p>
        </w:tc>
        <w:tc>
          <w:tcPr>
            <w:tcW w:w="80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64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75%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70%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41%</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C</w:t>
            </w:r>
          </w:p>
        </w:tc>
        <w:tc>
          <w:tcPr>
            <w:tcW w:w="80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w:t>
            </w:r>
          </w:p>
        </w:tc>
        <w:tc>
          <w:tcPr>
            <w:tcW w:w="64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56%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38%</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D</w:t>
            </w:r>
          </w:p>
        </w:tc>
        <w:tc>
          <w:tcPr>
            <w:tcW w:w="80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64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9%</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F</w:t>
            </w:r>
          </w:p>
        </w:tc>
        <w:tc>
          <w:tcPr>
            <w:tcW w:w="80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64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50%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9%</w:t>
            </w:r>
          </w:p>
        </w:tc>
      </w:tr>
      <w:tr w:rsidR="00E911FF"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rPr>
                <w:rFonts w:ascii="Franklin Gothic Book" w:hAnsi="Franklin Gothic Book"/>
                <w:sz w:val="18"/>
                <w:szCs w:val="20"/>
              </w:rPr>
            </w:pPr>
            <w:r w:rsidRPr="00281696">
              <w:rPr>
                <w:rFonts w:ascii="Franklin Gothic Book" w:hAnsi="Franklin Gothic Book"/>
                <w:sz w:val="18"/>
                <w:szCs w:val="20"/>
              </w:rPr>
              <w:t>Total</w:t>
            </w:r>
          </w:p>
        </w:tc>
        <w:tc>
          <w:tcPr>
            <w:tcW w:w="80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5</w:t>
            </w:r>
          </w:p>
        </w:tc>
        <w:tc>
          <w:tcPr>
            <w:tcW w:w="64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34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18"/>
                <w:szCs w:val="20"/>
              </w:rPr>
            </w:pPr>
            <w:r w:rsidRPr="00281696">
              <w:rPr>
                <w:rFonts w:ascii="Franklin Gothic Book" w:hAnsi="Franklin Gothic Book"/>
                <w:sz w:val="18"/>
                <w:szCs w:val="20"/>
              </w:rPr>
              <w:t>100%</w:t>
            </w:r>
          </w:p>
        </w:tc>
      </w:tr>
    </w:tbl>
    <w:p w:rsidR="00EE3F84" w:rsidRPr="00281696" w:rsidRDefault="00EE3F84" w:rsidP="00EE3F84">
      <w:pPr>
        <w:ind w:left="720"/>
        <w:jc w:val="center"/>
        <w:rPr>
          <w:rFonts w:ascii="Franklin Gothic Book" w:hAnsi="Franklin Gothic Book"/>
        </w:rPr>
      </w:pPr>
    </w:p>
    <w:p w:rsidR="00E911FF" w:rsidRPr="00281696" w:rsidRDefault="00E911FF" w:rsidP="00EE3F84">
      <w:pPr>
        <w:ind w:left="720"/>
        <w:jc w:val="both"/>
        <w:rPr>
          <w:rFonts w:ascii="Franklin Gothic Book" w:hAnsi="Franklin Gothic Book"/>
        </w:rPr>
      </w:pPr>
      <w:r w:rsidRPr="00281696">
        <w:rPr>
          <w:rFonts w:ascii="Franklin Gothic Book" w:hAnsi="Franklin Gothic Book"/>
          <w:noProof/>
        </w:rPr>
        <w:drawing>
          <wp:inline distT="0" distB="0" distL="0" distR="0">
            <wp:extent cx="4555067" cy="1524000"/>
            <wp:effectExtent l="25400" t="25400" r="16933" b="0"/>
            <wp:docPr id="31"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3F84" w:rsidRPr="00281696" w:rsidRDefault="00EE3F84" w:rsidP="00EE3F84">
      <w:pPr>
        <w:ind w:left="720"/>
        <w:jc w:val="both"/>
        <w:rPr>
          <w:rFonts w:ascii="Franklin Gothic Book" w:hAnsi="Franklin Gothic Book"/>
        </w:rPr>
      </w:pPr>
    </w:p>
    <w:p w:rsidR="00BA5C55" w:rsidRDefault="00EE3F84" w:rsidP="00EE3F84">
      <w:pPr>
        <w:ind w:left="720"/>
        <w:jc w:val="both"/>
        <w:rPr>
          <w:rFonts w:ascii="Franklin Gothic Book" w:hAnsi="Franklin Gothic Book"/>
        </w:rPr>
      </w:pPr>
      <w:r w:rsidRPr="00281696">
        <w:rPr>
          <w:rFonts w:ascii="Franklin Gothic Book" w:hAnsi="Franklin Gothic Book"/>
        </w:rPr>
        <w:t xml:space="preserve">As what can be noticed from the table </w:t>
      </w:r>
      <w:r w:rsidR="00BA5C55">
        <w:rPr>
          <w:rFonts w:ascii="Franklin Gothic Book" w:hAnsi="Franklin Gothic Book"/>
        </w:rPr>
        <w:t>above</w:t>
      </w:r>
      <w:r w:rsidRPr="00281696">
        <w:rPr>
          <w:rFonts w:ascii="Franklin Gothic Book" w:hAnsi="Franklin Gothic Book"/>
        </w:rPr>
        <w:t xml:space="preserve">, most students got a grade of </w:t>
      </w:r>
      <w:r w:rsidR="00BA5C55">
        <w:rPr>
          <w:rFonts w:ascii="Franklin Gothic Book" w:hAnsi="Franklin Gothic Book"/>
        </w:rPr>
        <w:t xml:space="preserve">B in 2008 and 2010, with C close behind. In 2006 and 2007, most students got C, with B immediately trailing by. </w:t>
      </w:r>
    </w:p>
    <w:p w:rsidR="00BA5C55" w:rsidRDefault="00BA5C55" w:rsidP="00EE3F84">
      <w:pPr>
        <w:ind w:left="720"/>
        <w:jc w:val="both"/>
        <w:rPr>
          <w:rFonts w:ascii="Franklin Gothic Book" w:hAnsi="Franklin Gothic Book"/>
        </w:rPr>
      </w:pPr>
    </w:p>
    <w:p w:rsidR="00EE3F84" w:rsidRPr="00281696" w:rsidRDefault="00BA5C55" w:rsidP="00BA5C55">
      <w:pPr>
        <w:ind w:left="720"/>
        <w:jc w:val="both"/>
        <w:rPr>
          <w:rFonts w:ascii="Franklin Gothic Book" w:hAnsi="Franklin Gothic Book"/>
        </w:rPr>
      </w:pPr>
      <w:r>
        <w:rPr>
          <w:rFonts w:ascii="Franklin Gothic Book" w:hAnsi="Franklin Gothic Book"/>
        </w:rPr>
        <w:t xml:space="preserve">It was just in 2009 when the failure rate equaled the success rate, with 50% of students earning F, 33% got C and 17% had D.  </w:t>
      </w:r>
    </w:p>
    <w:p w:rsidR="00BA5C55" w:rsidRDefault="00BA5C55" w:rsidP="00EE3F84">
      <w:pPr>
        <w:ind w:left="720"/>
        <w:jc w:val="both"/>
        <w:rPr>
          <w:rFonts w:ascii="Franklin Gothic Book" w:hAnsi="Franklin Gothic Book"/>
        </w:rPr>
      </w:pPr>
    </w:p>
    <w:p w:rsidR="00BA5C55" w:rsidRDefault="00BA5C55" w:rsidP="00EE3F84">
      <w:pPr>
        <w:ind w:left="720"/>
        <w:rPr>
          <w:rFonts w:ascii="Franklin Gothic Book" w:hAnsi="Franklin Gothic Book"/>
        </w:rPr>
      </w:pPr>
    </w:p>
    <w:p w:rsidR="00EE3F84" w:rsidRPr="00281696" w:rsidRDefault="00EE3F84" w:rsidP="00EE3F84">
      <w:pPr>
        <w:ind w:left="720"/>
        <w:rPr>
          <w:rFonts w:ascii="Franklin Gothic Book" w:hAnsi="Franklin Gothic Book"/>
          <w:b/>
        </w:rPr>
      </w:pPr>
      <w:r w:rsidRPr="00281696">
        <w:rPr>
          <w:rFonts w:ascii="Franklin Gothic Book" w:hAnsi="Franklin Gothic Book"/>
          <w:b/>
        </w:rPr>
        <w:t>AC 370</w:t>
      </w:r>
    </w:p>
    <w:p w:rsidR="00EE3F84" w:rsidRPr="00281696" w:rsidRDefault="00EE3F84" w:rsidP="00EE3F84">
      <w:pPr>
        <w:ind w:left="720"/>
        <w:rPr>
          <w:rFonts w:ascii="Franklin Gothic Book" w:hAnsi="Franklin Gothic Book"/>
          <w:b/>
        </w:rPr>
      </w:pPr>
    </w:p>
    <w:p w:rsidR="00EE3F84" w:rsidRPr="00281696" w:rsidRDefault="00EE3F84" w:rsidP="00EE3F84">
      <w:pPr>
        <w:ind w:left="720"/>
        <w:rPr>
          <w:rFonts w:ascii="Franklin Gothic Book" w:hAnsi="Franklin Gothic Book"/>
        </w:rPr>
      </w:pPr>
      <w:r w:rsidRPr="00281696">
        <w:rPr>
          <w:rFonts w:ascii="Franklin Gothic Book" w:hAnsi="Franklin Gothic Book"/>
        </w:rPr>
        <w:t>A. Success Rate Trend</w:t>
      </w:r>
    </w:p>
    <w:p w:rsidR="00EE3F84" w:rsidRPr="00281696" w:rsidRDefault="005B7DCD" w:rsidP="00EE3F84">
      <w:pPr>
        <w:jc w:val="center"/>
        <w:rPr>
          <w:rFonts w:ascii="Franklin Gothic Book" w:hAnsi="Franklin Gothic Book"/>
        </w:rPr>
      </w:pPr>
      <w:r w:rsidRPr="00281696">
        <w:rPr>
          <w:rFonts w:ascii="Franklin Gothic Book" w:hAnsi="Franklin Gothic Book"/>
          <w:noProof/>
        </w:rPr>
        <w:drawing>
          <wp:anchor distT="0" distB="0" distL="114300" distR="114300" simplePos="0" relativeHeight="251662848" behindDoc="1" locked="0" layoutInCell="1" allowOverlap="1">
            <wp:simplePos x="0" y="0"/>
            <wp:positionH relativeFrom="column">
              <wp:posOffset>2971165</wp:posOffset>
            </wp:positionH>
            <wp:positionV relativeFrom="paragraph">
              <wp:posOffset>109220</wp:posOffset>
            </wp:positionV>
            <wp:extent cx="3157855" cy="1816100"/>
            <wp:effectExtent l="25400" t="25400" r="17145" b="0"/>
            <wp:wrapNone/>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W w:w="4500" w:type="dxa"/>
        <w:tblInd w:w="88" w:type="dxa"/>
        <w:tblLook w:val="0000"/>
      </w:tblPr>
      <w:tblGrid>
        <w:gridCol w:w="848"/>
        <w:gridCol w:w="1824"/>
        <w:gridCol w:w="1828"/>
      </w:tblGrid>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rPr>
                <w:rFonts w:ascii="Franklin Gothic Book" w:hAnsi="Franklin Gothic Book"/>
                <w:sz w:val="20"/>
                <w:szCs w:val="20"/>
              </w:rPr>
            </w:pPr>
            <w:r w:rsidRPr="00281696">
              <w:rPr>
                <w:rFonts w:ascii="Franklin Gothic Book" w:hAnsi="Franklin Gothic Book"/>
                <w:sz w:val="20"/>
                <w:szCs w:val="20"/>
              </w:rPr>
              <w:t>AC 370</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rPr>
                <w:rFonts w:ascii="Franklin Gothic Book" w:hAnsi="Franklin Gothic Book"/>
                <w:sz w:val="20"/>
                <w:szCs w:val="20"/>
              </w:rPr>
            </w:pPr>
            <w:r w:rsidRPr="00281696">
              <w:rPr>
                <w:rFonts w:ascii="Franklin Gothic Book" w:hAnsi="Franklin Gothic Book"/>
                <w:sz w:val="20"/>
                <w:szCs w:val="20"/>
              </w:rPr>
              <w:t> </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rPr>
                <w:rFonts w:ascii="Franklin Gothic Book" w:hAnsi="Franklin Gothic Book"/>
                <w:sz w:val="20"/>
                <w:szCs w:val="20"/>
              </w:rPr>
            </w:pPr>
            <w:r w:rsidRPr="00281696">
              <w:rPr>
                <w:rFonts w:ascii="Franklin Gothic Book" w:hAnsi="Franklin Gothic Book"/>
                <w:sz w:val="20"/>
                <w:szCs w:val="20"/>
              </w:rPr>
              <w:t> </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20"/>
                <w:szCs w:val="20"/>
              </w:rPr>
            </w:pPr>
            <w:r w:rsidRPr="00281696">
              <w:rPr>
                <w:rFonts w:ascii="Franklin Gothic Book" w:hAnsi="Franklin Gothic Book"/>
                <w:sz w:val="20"/>
                <w:szCs w:val="20"/>
              </w:rPr>
              <w:t>Year</w:t>
            </w:r>
          </w:p>
        </w:tc>
        <w:tc>
          <w:tcPr>
            <w:tcW w:w="1824"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20"/>
                <w:szCs w:val="20"/>
              </w:rPr>
            </w:pPr>
            <w:r w:rsidRPr="00281696">
              <w:rPr>
                <w:rFonts w:ascii="Franklin Gothic Book" w:hAnsi="Franklin Gothic Book"/>
                <w:sz w:val="20"/>
                <w:szCs w:val="20"/>
              </w:rPr>
              <w:t>% of Students Earning C and Higher</w:t>
            </w:r>
          </w:p>
        </w:tc>
        <w:tc>
          <w:tcPr>
            <w:tcW w:w="1828"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E911FF" w:rsidRPr="00281696" w:rsidRDefault="00E911FF" w:rsidP="00E911FF">
            <w:pPr>
              <w:jc w:val="center"/>
              <w:rPr>
                <w:rFonts w:ascii="Franklin Gothic Book" w:hAnsi="Franklin Gothic Book"/>
                <w:sz w:val="20"/>
                <w:szCs w:val="20"/>
              </w:rPr>
            </w:pPr>
            <w:r w:rsidRPr="00281696">
              <w:rPr>
                <w:rFonts w:ascii="Franklin Gothic Book" w:hAnsi="Franklin Gothic Book"/>
                <w:sz w:val="20"/>
                <w:szCs w:val="20"/>
              </w:rPr>
              <w:t>% of Students Earning D and Higher</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2006</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2007</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2008</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85.71%</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85.71%</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2009</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r>
      <w:tr w:rsidR="00E911FF" w:rsidRPr="00281696">
        <w:trPr>
          <w:trHeight w:val="260"/>
        </w:trPr>
        <w:tc>
          <w:tcPr>
            <w:tcW w:w="84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2010</w:t>
            </w:r>
          </w:p>
        </w:tc>
        <w:tc>
          <w:tcPr>
            <w:tcW w:w="1824"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c>
          <w:tcPr>
            <w:tcW w:w="1828"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E911FF" w:rsidRPr="00281696" w:rsidRDefault="00E911FF" w:rsidP="00E911FF">
            <w:pPr>
              <w:jc w:val="right"/>
              <w:rPr>
                <w:rFonts w:ascii="Franklin Gothic Book" w:hAnsi="Franklin Gothic Book"/>
                <w:sz w:val="20"/>
                <w:szCs w:val="20"/>
              </w:rPr>
            </w:pPr>
            <w:r w:rsidRPr="00281696">
              <w:rPr>
                <w:rFonts w:ascii="Franklin Gothic Book" w:hAnsi="Franklin Gothic Book"/>
                <w:sz w:val="20"/>
                <w:szCs w:val="20"/>
              </w:rPr>
              <w:t>100.00%</w:t>
            </w:r>
          </w:p>
        </w:tc>
      </w:tr>
    </w:tbl>
    <w:p w:rsidR="00EE3F84" w:rsidRPr="00281696" w:rsidRDefault="00EE3F84" w:rsidP="00EE3F84">
      <w:pPr>
        <w:jc w:val="center"/>
        <w:rPr>
          <w:rFonts w:ascii="Franklin Gothic Book" w:hAnsi="Franklin Gothic Book"/>
          <w:bCs/>
        </w:rPr>
      </w:pPr>
    </w:p>
    <w:p w:rsidR="005B7DCD" w:rsidRPr="00281696" w:rsidRDefault="005B7DCD"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BA5C55" w:rsidP="00EE3F84">
      <w:pPr>
        <w:ind w:left="720"/>
        <w:jc w:val="both"/>
        <w:rPr>
          <w:rFonts w:ascii="Franklin Gothic Book" w:hAnsi="Franklin Gothic Book"/>
          <w:bCs/>
        </w:rPr>
      </w:pPr>
      <w:r>
        <w:rPr>
          <w:rFonts w:ascii="Franklin Gothic Book" w:hAnsi="Franklin Gothic Book"/>
          <w:bCs/>
        </w:rPr>
        <w:t xml:space="preserve">This course usually have a 100% success rate, except in 2008, because </w:t>
      </w:r>
      <w:r w:rsidR="00EE3F84" w:rsidRPr="00281696">
        <w:rPr>
          <w:rFonts w:ascii="Franklin Gothic Book" w:hAnsi="Franklin Gothic Book"/>
          <w:bCs/>
        </w:rPr>
        <w:t xml:space="preserve">one student was not able to complete the internship period and </w:t>
      </w:r>
      <w:r>
        <w:rPr>
          <w:rFonts w:ascii="Franklin Gothic Book" w:hAnsi="Franklin Gothic Book"/>
          <w:bCs/>
        </w:rPr>
        <w:t xml:space="preserve">he happened to form part </w:t>
      </w:r>
      <w:r w:rsidR="00EE3F84" w:rsidRPr="00281696">
        <w:rPr>
          <w:rFonts w:ascii="Franklin Gothic Book" w:hAnsi="Franklin Gothic Book"/>
          <w:bCs/>
        </w:rPr>
        <w:t>14% of the class</w:t>
      </w:r>
      <w:r>
        <w:rPr>
          <w:rFonts w:ascii="Franklin Gothic Book" w:hAnsi="Franklin Gothic Book"/>
          <w:bCs/>
        </w:rPr>
        <w:t xml:space="preserve">. </w:t>
      </w:r>
    </w:p>
    <w:p w:rsidR="00FB4499" w:rsidRDefault="00FB4499"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A63160" w:rsidRDefault="00A63160"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rPr>
          <w:rFonts w:ascii="Franklin Gothic Book" w:hAnsi="Franklin Gothic Book"/>
          <w:bCs/>
        </w:rPr>
      </w:pPr>
      <w:r w:rsidRPr="00281696">
        <w:rPr>
          <w:rFonts w:ascii="Franklin Gothic Book" w:hAnsi="Franklin Gothic Book"/>
          <w:bCs/>
        </w:rPr>
        <w:t>B. Quality of Completion Rate</w:t>
      </w:r>
    </w:p>
    <w:p w:rsidR="00EE3F84" w:rsidRPr="00281696" w:rsidRDefault="00EE3F84" w:rsidP="00EE3F84">
      <w:pPr>
        <w:ind w:left="720"/>
        <w:rPr>
          <w:rFonts w:ascii="Franklin Gothic Book" w:hAnsi="Franklin Gothic Book"/>
          <w:bCs/>
        </w:rPr>
      </w:pPr>
    </w:p>
    <w:p w:rsidR="00EE3F84" w:rsidRPr="00281696" w:rsidRDefault="00EE3F84" w:rsidP="00EE3F84">
      <w:pPr>
        <w:ind w:left="720"/>
        <w:rPr>
          <w:rFonts w:ascii="Franklin Gothic Book" w:hAnsi="Franklin Gothic Book"/>
          <w:bCs/>
        </w:rPr>
      </w:pPr>
      <w:r w:rsidRPr="00281696">
        <w:rPr>
          <w:rFonts w:ascii="Franklin Gothic Book" w:hAnsi="Franklin Gothic Book"/>
          <w:bCs/>
        </w:rPr>
        <w:t xml:space="preserve">The success rate is better understood by looking at the breakdown of grades and their respective percentages. </w:t>
      </w:r>
    </w:p>
    <w:p w:rsidR="00EE3F84" w:rsidRPr="00281696" w:rsidRDefault="00EE3F84" w:rsidP="00EE3F84">
      <w:pPr>
        <w:ind w:left="720"/>
        <w:rPr>
          <w:rFonts w:ascii="Franklin Gothic Book" w:hAnsi="Franklin Gothic Book"/>
          <w:bCs/>
        </w:rPr>
      </w:pPr>
      <w:r w:rsidRPr="00281696">
        <w:rPr>
          <w:rFonts w:ascii="Franklin Gothic Book" w:hAnsi="Franklin Gothic Book"/>
          <w:bCs/>
        </w:rPr>
        <w:t xml:space="preserve"> </w:t>
      </w:r>
    </w:p>
    <w:tbl>
      <w:tblPr>
        <w:tblW w:w="9431" w:type="dxa"/>
        <w:tblInd w:w="250" w:type="dxa"/>
        <w:tblLook w:val="0000"/>
      </w:tblPr>
      <w:tblGrid>
        <w:gridCol w:w="859"/>
        <w:gridCol w:w="706"/>
        <w:gridCol w:w="706"/>
        <w:gridCol w:w="706"/>
        <w:gridCol w:w="706"/>
        <w:gridCol w:w="706"/>
        <w:gridCol w:w="650"/>
        <w:gridCol w:w="732"/>
        <w:gridCol w:w="732"/>
        <w:gridCol w:w="732"/>
        <w:gridCol w:w="732"/>
        <w:gridCol w:w="732"/>
        <w:gridCol w:w="732"/>
      </w:tblGrid>
      <w:tr w:rsidR="005B7DCD" w:rsidRPr="00281696">
        <w:trPr>
          <w:trHeight w:val="260"/>
        </w:trPr>
        <w:tc>
          <w:tcPr>
            <w:tcW w:w="0" w:type="auto"/>
            <w:vMerge w:val="restart"/>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AC 370</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Number</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Percentage</w:t>
            </w:r>
          </w:p>
        </w:tc>
      </w:tr>
      <w:tr w:rsidR="005B7DCD" w:rsidRPr="00281696">
        <w:trPr>
          <w:trHeight w:val="260"/>
        </w:trPr>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B7DCD" w:rsidRPr="00281696" w:rsidRDefault="005B7DCD" w:rsidP="005B7DCD">
            <w:pPr>
              <w:rPr>
                <w:rFonts w:ascii="Franklin Gothic Book" w:hAnsi="Franklin Gothic Book"/>
                <w:sz w:val="18"/>
                <w:szCs w:val="20"/>
              </w:rPr>
            </w:pP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Spring Term</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Spring Term</w:t>
            </w:r>
          </w:p>
        </w:tc>
      </w:tr>
      <w:tr w:rsidR="005B7DCD" w:rsidRPr="00281696">
        <w:trPr>
          <w:trHeight w:val="260"/>
        </w:trPr>
        <w:tc>
          <w:tcPr>
            <w:tcW w:w="0" w:type="auto"/>
            <w:vMerge/>
            <w:tcBorders>
              <w:top w:val="single" w:sz="4" w:space="0" w:color="DD0806"/>
              <w:left w:val="single" w:sz="4" w:space="0" w:color="DD0806"/>
              <w:bottom w:val="single" w:sz="4" w:space="0" w:color="DD0806"/>
              <w:right w:val="single" w:sz="4" w:space="0" w:color="DD0806"/>
            </w:tcBorders>
            <w:shd w:val="clear" w:color="auto" w:fill="auto"/>
            <w:vAlign w:val="center"/>
          </w:tcPr>
          <w:p w:rsidR="005B7DCD" w:rsidRPr="00281696" w:rsidRDefault="005B7DCD" w:rsidP="005B7DCD">
            <w:pPr>
              <w:rPr>
                <w:rFonts w:ascii="Franklin Gothic Book" w:hAnsi="Franklin Gothic Book"/>
                <w:sz w:val="18"/>
                <w:szCs w:val="20"/>
              </w:rPr>
            </w:pP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5B7DCD" w:rsidRPr="00281696" w:rsidRDefault="005B7DCD" w:rsidP="005B7DCD">
            <w:pPr>
              <w:jc w:val="center"/>
              <w:rPr>
                <w:rFonts w:ascii="Franklin Gothic Book" w:hAnsi="Franklin Gothic Book"/>
                <w:sz w:val="18"/>
                <w:szCs w:val="20"/>
              </w:rPr>
            </w:pPr>
            <w:r w:rsidRPr="00281696">
              <w:rPr>
                <w:rFonts w:ascii="Franklin Gothic Book" w:hAnsi="Franklin Gothic Book"/>
                <w:sz w:val="18"/>
                <w:szCs w:val="20"/>
              </w:rPr>
              <w:t>Total</w:t>
            </w:r>
          </w:p>
        </w:tc>
      </w:tr>
      <w:tr w:rsidR="005B7DCD"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rPr>
                <w:rFonts w:ascii="Franklin Gothic Book" w:hAnsi="Franklin Gothic Book"/>
                <w:sz w:val="18"/>
                <w:szCs w:val="20"/>
              </w:rPr>
            </w:pPr>
            <w:r w:rsidRPr="00281696">
              <w:rPr>
                <w:rFonts w:ascii="Franklin Gothic Book" w:hAnsi="Franklin Gothic Book"/>
                <w:sz w:val="18"/>
                <w:szCs w:val="20"/>
              </w:rPr>
              <w:t>A</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83%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37%</w:t>
            </w:r>
          </w:p>
        </w:tc>
      </w:tr>
      <w:tr w:rsidR="005B7DCD"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rPr>
                <w:rFonts w:ascii="Franklin Gothic Book" w:hAnsi="Franklin Gothic Book"/>
                <w:sz w:val="18"/>
                <w:szCs w:val="20"/>
              </w:rPr>
            </w:pPr>
            <w:r w:rsidRPr="00281696">
              <w:rPr>
                <w:rFonts w:ascii="Franklin Gothic Book" w:hAnsi="Franklin Gothic Book"/>
                <w:sz w:val="18"/>
                <w:szCs w:val="20"/>
              </w:rPr>
              <w:t>B</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37%</w:t>
            </w:r>
          </w:p>
        </w:tc>
      </w:tr>
      <w:tr w:rsidR="005B7DCD"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rPr>
                <w:rFonts w:ascii="Franklin Gothic Book" w:hAnsi="Franklin Gothic Book"/>
                <w:sz w:val="18"/>
                <w:szCs w:val="20"/>
              </w:rPr>
            </w:pPr>
            <w:r w:rsidRPr="00281696">
              <w:rPr>
                <w:rFonts w:ascii="Franklin Gothic Book" w:hAnsi="Franklin Gothic Book"/>
                <w:sz w:val="18"/>
                <w:szCs w:val="20"/>
              </w:rPr>
              <w:t>C</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57%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22%</w:t>
            </w:r>
          </w:p>
        </w:tc>
      </w:tr>
      <w:tr w:rsidR="005B7DCD"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rPr>
                <w:rFonts w:ascii="Franklin Gothic Book" w:hAnsi="Franklin Gothic Book"/>
                <w:sz w:val="18"/>
                <w:szCs w:val="20"/>
              </w:rPr>
            </w:pPr>
            <w:r w:rsidRPr="00281696">
              <w:rPr>
                <w:rFonts w:ascii="Franklin Gothic Book" w:hAnsi="Franklin Gothic Book"/>
                <w:sz w:val="18"/>
                <w:szCs w:val="20"/>
              </w:rPr>
              <w:t>D</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r>
      <w:tr w:rsidR="005B7DCD"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rPr>
                <w:rFonts w:ascii="Franklin Gothic Book" w:hAnsi="Franklin Gothic Book"/>
                <w:sz w:val="18"/>
                <w:szCs w:val="20"/>
              </w:rPr>
            </w:pPr>
            <w:r w:rsidRPr="00281696">
              <w:rPr>
                <w:rFonts w:ascii="Franklin Gothic Book" w:hAnsi="Franklin Gothic Book"/>
                <w:sz w:val="18"/>
                <w:szCs w:val="20"/>
              </w:rPr>
              <w:t>F</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4%</w:t>
            </w:r>
          </w:p>
        </w:tc>
      </w:tr>
      <w:tr w:rsidR="005B7DCD" w:rsidRPr="00281696">
        <w:trPr>
          <w:trHeight w:val="260"/>
        </w:trPr>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27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5B7DCD" w:rsidRPr="00281696" w:rsidRDefault="005B7DCD" w:rsidP="005B7DCD">
            <w:pPr>
              <w:jc w:val="right"/>
              <w:rPr>
                <w:rFonts w:ascii="Franklin Gothic Book" w:hAnsi="Franklin Gothic Book"/>
                <w:sz w:val="18"/>
                <w:szCs w:val="20"/>
              </w:rPr>
            </w:pPr>
            <w:r w:rsidRPr="00281696">
              <w:rPr>
                <w:rFonts w:ascii="Franklin Gothic Book" w:hAnsi="Franklin Gothic Book"/>
                <w:sz w:val="18"/>
                <w:szCs w:val="20"/>
              </w:rPr>
              <w:t>100%</w:t>
            </w:r>
          </w:p>
        </w:tc>
      </w:tr>
    </w:tbl>
    <w:p w:rsidR="00EE3F84" w:rsidRPr="00281696" w:rsidRDefault="00EE3F84" w:rsidP="00EE3F84">
      <w:pPr>
        <w:rPr>
          <w:rFonts w:ascii="Franklin Gothic Book" w:hAnsi="Franklin Gothic Book"/>
          <w:bCs/>
        </w:rPr>
      </w:pPr>
    </w:p>
    <w:p w:rsidR="00EE3F84" w:rsidRPr="00281696" w:rsidRDefault="006E11C9" w:rsidP="00EE3F84">
      <w:pPr>
        <w:jc w:val="center"/>
        <w:rPr>
          <w:rFonts w:ascii="Franklin Gothic Book" w:hAnsi="Franklin Gothic Book"/>
          <w:bCs/>
        </w:rPr>
      </w:pPr>
      <w:r w:rsidRPr="00281696">
        <w:rPr>
          <w:rFonts w:ascii="Franklin Gothic Book" w:hAnsi="Franklin Gothic Book"/>
          <w:bCs/>
          <w:noProof/>
        </w:rPr>
        <w:drawing>
          <wp:inline distT="0" distB="0" distL="0" distR="0">
            <wp:extent cx="4555067" cy="1524000"/>
            <wp:effectExtent l="25400" t="25400" r="16933" b="0"/>
            <wp:docPr id="14"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E3F84" w:rsidRPr="00281696" w:rsidRDefault="00EE3F84" w:rsidP="00EE3F84">
      <w:pPr>
        <w:rPr>
          <w:rFonts w:ascii="Franklin Gothic Book" w:hAnsi="Franklin Gothic Book"/>
          <w:bCs/>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From the table in the preceding page and the trend graph shown above, there is a high tendency toward the grades A </w:t>
      </w:r>
      <w:r w:rsidR="001A4029">
        <w:rPr>
          <w:rFonts w:ascii="Franklin Gothic Book" w:hAnsi="Franklin Gothic Book"/>
        </w:rPr>
        <w:t>and</w:t>
      </w:r>
      <w:r w:rsidRPr="00281696">
        <w:rPr>
          <w:rFonts w:ascii="Franklin Gothic Book" w:hAnsi="Franklin Gothic Book"/>
        </w:rPr>
        <w:t xml:space="preserve"> B.</w:t>
      </w:r>
    </w:p>
    <w:p w:rsidR="00EE3F84" w:rsidRPr="00281696" w:rsidRDefault="00EE3F84" w:rsidP="00EE3F84">
      <w:pPr>
        <w:ind w:left="720"/>
        <w:jc w:val="both"/>
        <w:rPr>
          <w:rFonts w:ascii="Franklin Gothic Book" w:hAnsi="Franklin Gothic Book"/>
        </w:rPr>
      </w:pPr>
    </w:p>
    <w:p w:rsidR="00EE3F84" w:rsidRPr="00281696" w:rsidRDefault="001A4029" w:rsidP="00EE3F84">
      <w:pPr>
        <w:ind w:left="720"/>
        <w:jc w:val="both"/>
        <w:rPr>
          <w:rFonts w:ascii="Franklin Gothic Book" w:hAnsi="Franklin Gothic Book"/>
        </w:rPr>
      </w:pPr>
      <w:r>
        <w:rPr>
          <w:rFonts w:ascii="Franklin Gothic Book" w:hAnsi="Franklin Gothic Book"/>
        </w:rPr>
        <w:t>Some</w:t>
      </w:r>
      <w:r w:rsidR="00EE3F84" w:rsidRPr="00281696">
        <w:rPr>
          <w:rFonts w:ascii="Franklin Gothic Book" w:hAnsi="Franklin Gothic Book"/>
        </w:rPr>
        <w:t xml:space="preserve"> students who enrolled in this course got C (</w:t>
      </w:r>
      <w:r>
        <w:rPr>
          <w:rFonts w:ascii="Franklin Gothic Book" w:hAnsi="Franklin Gothic Book"/>
        </w:rPr>
        <w:t>22</w:t>
      </w:r>
      <w:r w:rsidR="00EE3F84" w:rsidRPr="00281696">
        <w:rPr>
          <w:rFonts w:ascii="Franklin Gothic Book" w:hAnsi="Franklin Gothic Book"/>
        </w:rPr>
        <w:t>%). The year 2007 (5</w:t>
      </w:r>
      <w:r>
        <w:rPr>
          <w:rFonts w:ascii="Franklin Gothic Book" w:hAnsi="Franklin Gothic Book"/>
        </w:rPr>
        <w:t>7</w:t>
      </w:r>
      <w:r w:rsidR="00EE3F84" w:rsidRPr="00281696">
        <w:rPr>
          <w:rFonts w:ascii="Franklin Gothic Book" w:hAnsi="Franklin Gothic Book"/>
        </w:rPr>
        <w:t>%) provided the most number of students with this grade and then, 2008 follows closely behind with a 29% percentage.</w:t>
      </w:r>
    </w:p>
    <w:p w:rsidR="00EE3F84" w:rsidRPr="00281696" w:rsidRDefault="00EE3F84" w:rsidP="00EE3F84">
      <w:pPr>
        <w:ind w:left="720"/>
        <w:jc w:val="both"/>
        <w:rPr>
          <w:rFonts w:ascii="Franklin Gothic Book" w:hAnsi="Franklin Gothic Book"/>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 xml:space="preserve">It is also worth noting that there </w:t>
      </w:r>
      <w:r w:rsidR="001A4029">
        <w:rPr>
          <w:rFonts w:ascii="Franklin Gothic Book" w:hAnsi="Franklin Gothic Book"/>
        </w:rPr>
        <w:t xml:space="preserve">was </w:t>
      </w:r>
      <w:r w:rsidRPr="00281696">
        <w:rPr>
          <w:rFonts w:ascii="Franklin Gothic Book" w:hAnsi="Franklin Gothic Book"/>
        </w:rPr>
        <w:t xml:space="preserve">only </w:t>
      </w:r>
      <w:r w:rsidR="001A4029">
        <w:rPr>
          <w:rFonts w:ascii="Franklin Gothic Book" w:hAnsi="Franklin Gothic Book"/>
        </w:rPr>
        <w:t>one</w:t>
      </w:r>
      <w:r w:rsidRPr="00281696">
        <w:rPr>
          <w:rFonts w:ascii="Franklin Gothic Book" w:hAnsi="Franklin Gothic Book"/>
        </w:rPr>
        <w:t xml:space="preserve"> student who failed</w:t>
      </w:r>
      <w:r w:rsidR="001A4029">
        <w:rPr>
          <w:rFonts w:ascii="Franklin Gothic Book" w:hAnsi="Franklin Gothic Book"/>
        </w:rPr>
        <w:t xml:space="preserve"> </w:t>
      </w:r>
      <w:r w:rsidRPr="00281696">
        <w:rPr>
          <w:rFonts w:ascii="Franklin Gothic Book" w:hAnsi="Franklin Gothic Book"/>
        </w:rPr>
        <w:t xml:space="preserve">this class. </w:t>
      </w:r>
    </w:p>
    <w:p w:rsidR="001A4029" w:rsidRDefault="001A4029"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A63160" w:rsidRDefault="00A63160" w:rsidP="00EE3F84">
      <w:pPr>
        <w:ind w:left="720"/>
        <w:rPr>
          <w:rFonts w:ascii="Franklin Gothic Book" w:hAnsi="Franklin Gothic Book"/>
        </w:rPr>
      </w:pPr>
    </w:p>
    <w:p w:rsidR="00B37B9C" w:rsidRDefault="00B37B9C" w:rsidP="00EE3F84">
      <w:pPr>
        <w:ind w:left="720"/>
        <w:rPr>
          <w:rFonts w:ascii="Franklin Gothic Book" w:hAnsi="Franklin Gothic Book"/>
        </w:rPr>
      </w:pPr>
    </w:p>
    <w:p w:rsidR="00EE3F84" w:rsidRPr="00281696" w:rsidRDefault="00EE3F84" w:rsidP="00EE3F84">
      <w:pPr>
        <w:ind w:left="720"/>
        <w:rPr>
          <w:rFonts w:ascii="Franklin Gothic Book" w:hAnsi="Franklin Gothic Book"/>
          <w:b/>
          <w:bCs/>
        </w:rPr>
      </w:pPr>
      <w:r w:rsidRPr="00281696">
        <w:rPr>
          <w:rFonts w:ascii="Franklin Gothic Book" w:hAnsi="Franklin Gothic Book"/>
          <w:b/>
          <w:bCs/>
        </w:rPr>
        <w:t>BU/MS 310</w:t>
      </w:r>
    </w:p>
    <w:p w:rsidR="00EE3F84" w:rsidRPr="00281696" w:rsidRDefault="00EE3F84" w:rsidP="00EE3F84">
      <w:pPr>
        <w:ind w:left="720"/>
        <w:rPr>
          <w:rFonts w:ascii="Franklin Gothic Book" w:hAnsi="Franklin Gothic Book"/>
          <w:b/>
          <w:bCs/>
        </w:rPr>
      </w:pPr>
    </w:p>
    <w:p w:rsidR="00EE3F84" w:rsidRPr="00281696" w:rsidRDefault="00EE3F84" w:rsidP="00EE3F84">
      <w:pPr>
        <w:ind w:left="720"/>
        <w:rPr>
          <w:rFonts w:ascii="Franklin Gothic Book" w:hAnsi="Franklin Gothic Book"/>
          <w:bCs/>
        </w:rPr>
      </w:pPr>
      <w:r w:rsidRPr="00281696">
        <w:rPr>
          <w:rFonts w:ascii="Franklin Gothic Book" w:hAnsi="Franklin Gothic Book"/>
          <w:bCs/>
        </w:rPr>
        <w:t>A. Success Rate Trend</w:t>
      </w:r>
    </w:p>
    <w:p w:rsidR="00CE750B" w:rsidRPr="00281696" w:rsidRDefault="006E11C9" w:rsidP="00EE3F84">
      <w:pPr>
        <w:rPr>
          <w:rFonts w:ascii="Franklin Gothic Book" w:hAnsi="Franklin Gothic Book"/>
          <w:b/>
          <w:bCs/>
        </w:rPr>
      </w:pPr>
      <w:r w:rsidRPr="00281696">
        <w:rPr>
          <w:rFonts w:ascii="Franklin Gothic Book" w:hAnsi="Franklin Gothic Book"/>
          <w:b/>
          <w:bCs/>
          <w:noProof/>
        </w:rPr>
        <w:drawing>
          <wp:anchor distT="0" distB="0" distL="114300" distR="114300" simplePos="0" relativeHeight="251663872" behindDoc="1" locked="0" layoutInCell="1" allowOverlap="1">
            <wp:simplePos x="0" y="0"/>
            <wp:positionH relativeFrom="column">
              <wp:posOffset>3085465</wp:posOffset>
            </wp:positionH>
            <wp:positionV relativeFrom="paragraph">
              <wp:posOffset>57150</wp:posOffset>
            </wp:positionV>
            <wp:extent cx="2814955" cy="1816100"/>
            <wp:effectExtent l="25400" t="25400" r="4445" b="0"/>
            <wp:wrapNone/>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W w:w="4500" w:type="dxa"/>
        <w:tblInd w:w="88" w:type="dxa"/>
        <w:tblLook w:val="0000"/>
      </w:tblPr>
      <w:tblGrid>
        <w:gridCol w:w="950"/>
        <w:gridCol w:w="1773"/>
        <w:gridCol w:w="1777"/>
      </w:tblGrid>
      <w:tr w:rsidR="00CE750B" w:rsidRPr="00281696">
        <w:trPr>
          <w:trHeight w:val="260"/>
        </w:trPr>
        <w:tc>
          <w:tcPr>
            <w:tcW w:w="950"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rPr>
                <w:rFonts w:ascii="Franklin Gothic Book" w:hAnsi="Franklin Gothic Book"/>
                <w:sz w:val="20"/>
                <w:szCs w:val="20"/>
              </w:rPr>
            </w:pPr>
            <w:r w:rsidRPr="00281696">
              <w:rPr>
                <w:rFonts w:ascii="Franklin Gothic Book" w:hAnsi="Franklin Gothic Book"/>
                <w:sz w:val="20"/>
                <w:szCs w:val="20"/>
              </w:rPr>
              <w:t>BU/MS 310</w:t>
            </w:r>
          </w:p>
        </w:tc>
        <w:tc>
          <w:tcPr>
            <w:tcW w:w="1773"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rPr>
                <w:rFonts w:ascii="Franklin Gothic Book" w:hAnsi="Franklin Gothic Book"/>
                <w:sz w:val="20"/>
                <w:szCs w:val="20"/>
              </w:rPr>
            </w:pPr>
            <w:r w:rsidRPr="00281696">
              <w:rPr>
                <w:rFonts w:ascii="Franklin Gothic Book" w:hAnsi="Franklin Gothic Book"/>
                <w:sz w:val="20"/>
                <w:szCs w:val="20"/>
              </w:rPr>
              <w:t> </w:t>
            </w:r>
          </w:p>
        </w:tc>
        <w:tc>
          <w:tcPr>
            <w:tcW w:w="1777"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rPr>
                <w:rFonts w:ascii="Franklin Gothic Book" w:hAnsi="Franklin Gothic Book"/>
                <w:sz w:val="20"/>
                <w:szCs w:val="20"/>
              </w:rPr>
            </w:pPr>
            <w:r w:rsidRPr="00281696">
              <w:rPr>
                <w:rFonts w:ascii="Franklin Gothic Book" w:hAnsi="Franklin Gothic Book"/>
                <w:sz w:val="20"/>
                <w:szCs w:val="20"/>
              </w:rPr>
              <w:t> </w:t>
            </w:r>
          </w:p>
        </w:tc>
      </w:tr>
      <w:tr w:rsidR="00CE750B" w:rsidRPr="00281696">
        <w:trPr>
          <w:trHeight w:val="260"/>
        </w:trPr>
        <w:tc>
          <w:tcPr>
            <w:tcW w:w="950"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20"/>
                <w:szCs w:val="20"/>
              </w:rPr>
            </w:pPr>
            <w:r w:rsidRPr="00281696">
              <w:rPr>
                <w:rFonts w:ascii="Franklin Gothic Book" w:hAnsi="Franklin Gothic Book"/>
                <w:sz w:val="20"/>
                <w:szCs w:val="20"/>
              </w:rPr>
              <w:t>Year</w:t>
            </w:r>
          </w:p>
        </w:tc>
        <w:tc>
          <w:tcPr>
            <w:tcW w:w="1773"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20"/>
                <w:szCs w:val="20"/>
              </w:rPr>
            </w:pPr>
            <w:r w:rsidRPr="00281696">
              <w:rPr>
                <w:rFonts w:ascii="Franklin Gothic Book" w:hAnsi="Franklin Gothic Book"/>
                <w:sz w:val="20"/>
                <w:szCs w:val="20"/>
              </w:rPr>
              <w:t>% of Students Earning C and Higher</w:t>
            </w:r>
          </w:p>
        </w:tc>
        <w:tc>
          <w:tcPr>
            <w:tcW w:w="1777" w:type="dxa"/>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20"/>
                <w:szCs w:val="20"/>
              </w:rPr>
            </w:pPr>
            <w:r w:rsidRPr="00281696">
              <w:rPr>
                <w:rFonts w:ascii="Franklin Gothic Book" w:hAnsi="Franklin Gothic Book"/>
                <w:sz w:val="20"/>
                <w:szCs w:val="20"/>
              </w:rPr>
              <w:t>% of Students Earning D and Higher</w:t>
            </w:r>
          </w:p>
        </w:tc>
      </w:tr>
      <w:tr w:rsidR="00CE750B" w:rsidRPr="00281696">
        <w:trPr>
          <w:trHeight w:val="260"/>
        </w:trPr>
        <w:tc>
          <w:tcPr>
            <w:tcW w:w="9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2006</w:t>
            </w:r>
          </w:p>
        </w:tc>
        <w:tc>
          <w:tcPr>
            <w:tcW w:w="177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100.00%</w:t>
            </w:r>
          </w:p>
        </w:tc>
        <w:tc>
          <w:tcPr>
            <w:tcW w:w="177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100.00%</w:t>
            </w:r>
          </w:p>
        </w:tc>
      </w:tr>
      <w:tr w:rsidR="00CE750B" w:rsidRPr="00281696">
        <w:trPr>
          <w:trHeight w:val="260"/>
        </w:trPr>
        <w:tc>
          <w:tcPr>
            <w:tcW w:w="9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2007</w:t>
            </w:r>
          </w:p>
        </w:tc>
        <w:tc>
          <w:tcPr>
            <w:tcW w:w="177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100.00%</w:t>
            </w:r>
          </w:p>
        </w:tc>
        <w:tc>
          <w:tcPr>
            <w:tcW w:w="177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100.00%</w:t>
            </w:r>
          </w:p>
        </w:tc>
      </w:tr>
      <w:tr w:rsidR="00CE750B" w:rsidRPr="00281696">
        <w:trPr>
          <w:trHeight w:val="260"/>
        </w:trPr>
        <w:tc>
          <w:tcPr>
            <w:tcW w:w="9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2008</w:t>
            </w:r>
          </w:p>
        </w:tc>
        <w:tc>
          <w:tcPr>
            <w:tcW w:w="177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100.00%</w:t>
            </w:r>
          </w:p>
        </w:tc>
        <w:tc>
          <w:tcPr>
            <w:tcW w:w="177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100.00%</w:t>
            </w:r>
          </w:p>
        </w:tc>
      </w:tr>
      <w:tr w:rsidR="00CE750B" w:rsidRPr="00281696">
        <w:trPr>
          <w:trHeight w:val="260"/>
        </w:trPr>
        <w:tc>
          <w:tcPr>
            <w:tcW w:w="9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2009</w:t>
            </w:r>
          </w:p>
        </w:tc>
        <w:tc>
          <w:tcPr>
            <w:tcW w:w="177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84.62%</w:t>
            </w:r>
          </w:p>
        </w:tc>
        <w:tc>
          <w:tcPr>
            <w:tcW w:w="177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84.62%</w:t>
            </w:r>
          </w:p>
        </w:tc>
      </w:tr>
      <w:tr w:rsidR="00CE750B" w:rsidRPr="00281696">
        <w:trPr>
          <w:trHeight w:val="260"/>
        </w:trPr>
        <w:tc>
          <w:tcPr>
            <w:tcW w:w="9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2010</w:t>
            </w:r>
          </w:p>
        </w:tc>
        <w:tc>
          <w:tcPr>
            <w:tcW w:w="1773"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100.00%</w:t>
            </w:r>
          </w:p>
        </w:tc>
        <w:tc>
          <w:tcPr>
            <w:tcW w:w="1777"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20"/>
                <w:szCs w:val="20"/>
              </w:rPr>
            </w:pPr>
            <w:r w:rsidRPr="00281696">
              <w:rPr>
                <w:rFonts w:ascii="Franklin Gothic Book" w:hAnsi="Franklin Gothic Book"/>
                <w:sz w:val="20"/>
                <w:szCs w:val="20"/>
              </w:rPr>
              <w:t>100.00%</w:t>
            </w:r>
          </w:p>
        </w:tc>
      </w:tr>
    </w:tbl>
    <w:p w:rsidR="00EE3F84" w:rsidRPr="00281696" w:rsidRDefault="00EE3F84" w:rsidP="00EE3F84">
      <w:pPr>
        <w:rPr>
          <w:rFonts w:ascii="Franklin Gothic Book" w:hAnsi="Franklin Gothic Book"/>
          <w:b/>
          <w:bCs/>
        </w:rPr>
      </w:pPr>
    </w:p>
    <w:p w:rsidR="00EE3F84" w:rsidRPr="00281696" w:rsidRDefault="00EE3F84" w:rsidP="00EE3F84">
      <w:pPr>
        <w:jc w:val="center"/>
        <w:rPr>
          <w:rFonts w:ascii="Franklin Gothic Book" w:hAnsi="Franklin Gothic Book"/>
          <w:bCs/>
        </w:rPr>
      </w:pPr>
    </w:p>
    <w:p w:rsidR="00EE3F84" w:rsidRPr="00281696" w:rsidRDefault="00EE3F84" w:rsidP="00EE3F84">
      <w:pPr>
        <w:ind w:left="720"/>
        <w:rPr>
          <w:rFonts w:ascii="Franklin Gothic Book" w:hAnsi="Franklin Gothic Book"/>
          <w:bCs/>
        </w:rPr>
      </w:pPr>
    </w:p>
    <w:p w:rsidR="00EE3F84" w:rsidRPr="00281696" w:rsidRDefault="00253016" w:rsidP="00EE3F84">
      <w:pPr>
        <w:ind w:left="720"/>
        <w:rPr>
          <w:rFonts w:ascii="Franklin Gothic Book" w:hAnsi="Franklin Gothic Book"/>
          <w:bCs/>
        </w:rPr>
      </w:pPr>
      <w:r>
        <w:rPr>
          <w:rFonts w:ascii="Franklin Gothic Book" w:hAnsi="Franklin Gothic Book"/>
          <w:bCs/>
        </w:rPr>
        <w:t xml:space="preserve">Again, there could have been a 100% success rate, with most students earning C or higher. Only that in 2009, the success rate fell down to 84.62%. </w:t>
      </w:r>
    </w:p>
    <w:p w:rsidR="00EE3F84" w:rsidRPr="00281696" w:rsidRDefault="00EE3F84" w:rsidP="00EE3F84">
      <w:pPr>
        <w:ind w:left="720"/>
        <w:rPr>
          <w:rFonts w:ascii="Franklin Gothic Book" w:hAnsi="Franklin Gothic Book"/>
          <w:bCs/>
        </w:rPr>
      </w:pPr>
    </w:p>
    <w:p w:rsidR="00EE3F84" w:rsidRPr="00281696" w:rsidRDefault="00EE3F84" w:rsidP="00EE3F84">
      <w:pPr>
        <w:ind w:left="720"/>
        <w:rPr>
          <w:rFonts w:ascii="Franklin Gothic Book" w:hAnsi="Franklin Gothic Book"/>
          <w:bCs/>
        </w:rPr>
      </w:pPr>
      <w:r w:rsidRPr="00281696">
        <w:rPr>
          <w:rFonts w:ascii="Franklin Gothic Book" w:hAnsi="Franklin Gothic Book"/>
          <w:bCs/>
        </w:rPr>
        <w:t>B. Quality of Completion Rate</w:t>
      </w:r>
    </w:p>
    <w:p w:rsidR="00EE3F84" w:rsidRPr="00281696" w:rsidRDefault="00EE3F84" w:rsidP="00EE3F84">
      <w:pPr>
        <w:ind w:left="720"/>
        <w:rPr>
          <w:rFonts w:ascii="Franklin Gothic Book" w:hAnsi="Franklin Gothic Book"/>
          <w:bCs/>
        </w:rPr>
      </w:pPr>
    </w:p>
    <w:p w:rsidR="00EE3F84" w:rsidRPr="00281696" w:rsidRDefault="00EE3F84" w:rsidP="00EE3F84">
      <w:pPr>
        <w:ind w:left="720"/>
        <w:rPr>
          <w:rFonts w:ascii="Franklin Gothic Book" w:hAnsi="Franklin Gothic Book"/>
          <w:bCs/>
        </w:rPr>
      </w:pPr>
      <w:r w:rsidRPr="00281696">
        <w:rPr>
          <w:rFonts w:ascii="Franklin Gothic Book" w:hAnsi="Franklin Gothic Book"/>
          <w:bCs/>
        </w:rPr>
        <w:t>Let us then look closer at the composition of completion rates by analyzing the number and percentages of students’ grade from year to year.</w:t>
      </w:r>
    </w:p>
    <w:p w:rsidR="00EE3F84" w:rsidRPr="00281696" w:rsidRDefault="00EE3F84" w:rsidP="00EE3F84">
      <w:pPr>
        <w:ind w:left="720"/>
        <w:rPr>
          <w:rFonts w:ascii="Franklin Gothic Book" w:hAnsi="Franklin Gothic Book"/>
          <w:bCs/>
        </w:rPr>
      </w:pPr>
    </w:p>
    <w:tbl>
      <w:tblPr>
        <w:tblW w:w="9409" w:type="dxa"/>
        <w:tblInd w:w="534" w:type="dxa"/>
        <w:tblLook w:val="0000"/>
      </w:tblPr>
      <w:tblGrid>
        <w:gridCol w:w="849"/>
        <w:gridCol w:w="705"/>
        <w:gridCol w:w="705"/>
        <w:gridCol w:w="705"/>
        <w:gridCol w:w="705"/>
        <w:gridCol w:w="705"/>
        <w:gridCol w:w="649"/>
        <w:gridCol w:w="731"/>
        <w:gridCol w:w="731"/>
        <w:gridCol w:w="731"/>
        <w:gridCol w:w="731"/>
        <w:gridCol w:w="731"/>
        <w:gridCol w:w="731"/>
      </w:tblGrid>
      <w:tr w:rsidR="00CE750B" w:rsidRPr="00281696">
        <w:trPr>
          <w:trHeight w:val="260"/>
        </w:trPr>
        <w:tc>
          <w:tcPr>
            <w:tcW w:w="850" w:type="dxa"/>
            <w:vMerge w:val="restart"/>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BU/MS 310</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Number</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Percentage</w:t>
            </w:r>
          </w:p>
        </w:tc>
      </w:tr>
      <w:tr w:rsidR="00CE750B" w:rsidRPr="00281696">
        <w:trPr>
          <w:trHeight w:val="260"/>
        </w:trPr>
        <w:tc>
          <w:tcPr>
            <w:tcW w:w="850"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CE750B" w:rsidRPr="00281696" w:rsidRDefault="00CE750B" w:rsidP="00CE750B">
            <w:pPr>
              <w:rPr>
                <w:rFonts w:ascii="Franklin Gothic Book" w:hAnsi="Franklin Gothic Book"/>
                <w:sz w:val="18"/>
                <w:szCs w:val="20"/>
              </w:rPr>
            </w:pP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Spring Term</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Spring Term</w:t>
            </w:r>
          </w:p>
        </w:tc>
      </w:tr>
      <w:tr w:rsidR="00CE750B" w:rsidRPr="00281696">
        <w:trPr>
          <w:trHeight w:val="260"/>
        </w:trPr>
        <w:tc>
          <w:tcPr>
            <w:tcW w:w="850" w:type="dxa"/>
            <w:vMerge/>
            <w:tcBorders>
              <w:top w:val="single" w:sz="4" w:space="0" w:color="DD0806"/>
              <w:left w:val="single" w:sz="4" w:space="0" w:color="DD0806"/>
              <w:bottom w:val="single" w:sz="4" w:space="0" w:color="DD0806"/>
              <w:right w:val="single" w:sz="4" w:space="0" w:color="DD0806"/>
            </w:tcBorders>
            <w:shd w:val="clear" w:color="auto" w:fill="auto"/>
            <w:vAlign w:val="center"/>
          </w:tcPr>
          <w:p w:rsidR="00CE750B" w:rsidRPr="00281696" w:rsidRDefault="00CE750B" w:rsidP="00CE750B">
            <w:pPr>
              <w:rPr>
                <w:rFonts w:ascii="Franklin Gothic Book" w:hAnsi="Franklin Gothic Book"/>
                <w:sz w:val="18"/>
                <w:szCs w:val="20"/>
              </w:rPr>
            </w:pP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CE750B" w:rsidRPr="00281696" w:rsidRDefault="00CE750B" w:rsidP="00CE750B">
            <w:pPr>
              <w:jc w:val="center"/>
              <w:rPr>
                <w:rFonts w:ascii="Franklin Gothic Book" w:hAnsi="Franklin Gothic Book"/>
                <w:sz w:val="18"/>
                <w:szCs w:val="20"/>
              </w:rPr>
            </w:pPr>
            <w:r w:rsidRPr="00281696">
              <w:rPr>
                <w:rFonts w:ascii="Franklin Gothic Book" w:hAnsi="Franklin Gothic Book"/>
                <w:sz w:val="18"/>
                <w:szCs w:val="20"/>
              </w:rPr>
              <w:t>Total</w:t>
            </w:r>
          </w:p>
        </w:tc>
      </w:tr>
      <w:tr w:rsidR="00CE750B" w:rsidRPr="00281696">
        <w:trPr>
          <w:trHeight w:val="260"/>
        </w:trPr>
        <w:tc>
          <w:tcPr>
            <w:tcW w:w="8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rPr>
                <w:rFonts w:ascii="Franklin Gothic Book" w:hAnsi="Franklin Gothic Book"/>
                <w:sz w:val="18"/>
                <w:szCs w:val="20"/>
              </w:rPr>
            </w:pPr>
            <w:r w:rsidRPr="00281696">
              <w:rPr>
                <w:rFonts w:ascii="Franklin Gothic Book" w:hAnsi="Franklin Gothic Book"/>
                <w:sz w:val="18"/>
                <w:szCs w:val="20"/>
              </w:rPr>
              <w:t>A</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67%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31%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33%</w:t>
            </w:r>
          </w:p>
        </w:tc>
      </w:tr>
      <w:tr w:rsidR="00CE750B" w:rsidRPr="00281696">
        <w:trPr>
          <w:trHeight w:val="260"/>
        </w:trPr>
        <w:tc>
          <w:tcPr>
            <w:tcW w:w="8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rPr>
                <w:rFonts w:ascii="Franklin Gothic Book" w:hAnsi="Franklin Gothic Book"/>
                <w:sz w:val="18"/>
                <w:szCs w:val="20"/>
              </w:rPr>
            </w:pPr>
            <w:r w:rsidRPr="00281696">
              <w:rPr>
                <w:rFonts w:ascii="Franklin Gothic Book" w:hAnsi="Franklin Gothic Book"/>
                <w:sz w:val="18"/>
                <w:szCs w:val="20"/>
              </w:rPr>
              <w:t>B</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33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57%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50%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46%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78%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54%</w:t>
            </w:r>
          </w:p>
        </w:tc>
      </w:tr>
      <w:tr w:rsidR="00CE750B" w:rsidRPr="00281696">
        <w:trPr>
          <w:trHeight w:val="260"/>
        </w:trPr>
        <w:tc>
          <w:tcPr>
            <w:tcW w:w="8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rPr>
                <w:rFonts w:ascii="Franklin Gothic Book" w:hAnsi="Franklin Gothic Book"/>
                <w:sz w:val="18"/>
                <w:szCs w:val="20"/>
              </w:rPr>
            </w:pPr>
            <w:r w:rsidRPr="00281696">
              <w:rPr>
                <w:rFonts w:ascii="Franklin Gothic Book" w:hAnsi="Franklin Gothic Book"/>
                <w:sz w:val="18"/>
                <w:szCs w:val="20"/>
              </w:rPr>
              <w:t>C</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10%</w:t>
            </w:r>
          </w:p>
        </w:tc>
      </w:tr>
      <w:tr w:rsidR="00CE750B" w:rsidRPr="00281696">
        <w:trPr>
          <w:trHeight w:val="260"/>
        </w:trPr>
        <w:tc>
          <w:tcPr>
            <w:tcW w:w="8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rPr>
                <w:rFonts w:ascii="Franklin Gothic Book" w:hAnsi="Franklin Gothic Book"/>
                <w:sz w:val="18"/>
                <w:szCs w:val="20"/>
              </w:rPr>
            </w:pPr>
            <w:r w:rsidRPr="00281696">
              <w:rPr>
                <w:rFonts w:ascii="Franklin Gothic Book" w:hAnsi="Franklin Gothic Book"/>
                <w:sz w:val="18"/>
                <w:szCs w:val="20"/>
              </w:rPr>
              <w:t>D</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r>
      <w:tr w:rsidR="00CE750B" w:rsidRPr="00281696">
        <w:trPr>
          <w:trHeight w:val="260"/>
        </w:trPr>
        <w:tc>
          <w:tcPr>
            <w:tcW w:w="8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rPr>
                <w:rFonts w:ascii="Franklin Gothic Book" w:hAnsi="Franklin Gothic Book"/>
                <w:sz w:val="18"/>
                <w:szCs w:val="20"/>
              </w:rPr>
            </w:pPr>
            <w:r w:rsidRPr="00281696">
              <w:rPr>
                <w:rFonts w:ascii="Franklin Gothic Book" w:hAnsi="Franklin Gothic Book"/>
                <w:sz w:val="18"/>
                <w:szCs w:val="20"/>
              </w:rPr>
              <w:t>F</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3%</w:t>
            </w:r>
          </w:p>
        </w:tc>
      </w:tr>
      <w:tr w:rsidR="00CE750B" w:rsidRPr="00281696">
        <w:trPr>
          <w:trHeight w:val="260"/>
        </w:trPr>
        <w:tc>
          <w:tcPr>
            <w:tcW w:w="85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61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CE750B" w:rsidRPr="00281696" w:rsidRDefault="00CE750B" w:rsidP="00CE750B">
            <w:pPr>
              <w:jc w:val="right"/>
              <w:rPr>
                <w:rFonts w:ascii="Franklin Gothic Book" w:hAnsi="Franklin Gothic Book"/>
                <w:sz w:val="18"/>
                <w:szCs w:val="20"/>
              </w:rPr>
            </w:pPr>
            <w:r w:rsidRPr="00281696">
              <w:rPr>
                <w:rFonts w:ascii="Franklin Gothic Book" w:hAnsi="Franklin Gothic Book"/>
                <w:sz w:val="18"/>
                <w:szCs w:val="20"/>
              </w:rPr>
              <w:t>100%</w:t>
            </w:r>
          </w:p>
        </w:tc>
      </w:tr>
    </w:tbl>
    <w:p w:rsidR="00EE3F84" w:rsidRPr="00281696" w:rsidRDefault="00EE3F84" w:rsidP="00EE3F84">
      <w:pPr>
        <w:ind w:left="180"/>
        <w:rPr>
          <w:rFonts w:ascii="Franklin Gothic Book" w:hAnsi="Franklin Gothic Book"/>
          <w:bCs/>
        </w:rPr>
      </w:pPr>
    </w:p>
    <w:p w:rsidR="00EE3F84" w:rsidRPr="00281696" w:rsidRDefault="006E11C9" w:rsidP="00EE3F84">
      <w:pPr>
        <w:ind w:left="720"/>
        <w:jc w:val="both"/>
        <w:rPr>
          <w:rFonts w:ascii="Franklin Gothic Book" w:hAnsi="Franklin Gothic Book"/>
          <w:bCs/>
        </w:rPr>
      </w:pPr>
      <w:r w:rsidRPr="00281696">
        <w:rPr>
          <w:rFonts w:ascii="Franklin Gothic Book" w:hAnsi="Franklin Gothic Book"/>
          <w:bCs/>
          <w:noProof/>
        </w:rPr>
        <w:drawing>
          <wp:inline distT="0" distB="0" distL="0" distR="0">
            <wp:extent cx="4555067" cy="1524000"/>
            <wp:effectExtent l="25400" t="25400" r="16933" b="0"/>
            <wp:docPr id="1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E3F84" w:rsidRPr="00281696" w:rsidRDefault="00EE3F84" w:rsidP="00EE3F84">
      <w:pPr>
        <w:ind w:left="720"/>
        <w:jc w:val="both"/>
        <w:rPr>
          <w:rFonts w:ascii="Franklin Gothic Book" w:hAnsi="Franklin Gothic Book"/>
          <w:bCs/>
        </w:rPr>
      </w:pPr>
    </w:p>
    <w:p w:rsidR="00EE3F84" w:rsidRPr="00281696" w:rsidRDefault="00EE3F84" w:rsidP="00264DFB">
      <w:pPr>
        <w:ind w:left="720"/>
        <w:jc w:val="both"/>
        <w:rPr>
          <w:rFonts w:ascii="Franklin Gothic Book" w:hAnsi="Franklin Gothic Book"/>
          <w:bCs/>
        </w:rPr>
      </w:pPr>
      <w:r w:rsidRPr="00281696">
        <w:rPr>
          <w:rFonts w:ascii="Franklin Gothic Book" w:hAnsi="Franklin Gothic Book"/>
          <w:bCs/>
        </w:rPr>
        <w:t xml:space="preserve">As what can be perceived from the table and graph above, the </w:t>
      </w:r>
      <w:r w:rsidR="00264DFB">
        <w:rPr>
          <w:rFonts w:ascii="Franklin Gothic Book" w:hAnsi="Franklin Gothic Book"/>
          <w:bCs/>
        </w:rPr>
        <w:t>reason the trend was discontinued because two of the students in 2009 failed the class and they happen to be 15% of the class. Of the students who failed, one had a difficulty balancing her work-family-academic life, and the other was a returning student, who needed a lot of catching up for basic concepts she had already forgotten.</w:t>
      </w: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
          <w:bCs/>
        </w:rPr>
      </w:pPr>
      <w:r w:rsidRPr="00281696">
        <w:rPr>
          <w:rFonts w:ascii="Franklin Gothic Book" w:hAnsi="Franklin Gothic Book"/>
          <w:b/>
          <w:bCs/>
        </w:rPr>
        <w:t>CONCLUSIONS ON OVERALL COMPLETION RATES OF COURSES OFFERED IN SPRING:</w:t>
      </w:r>
    </w:p>
    <w:p w:rsidR="00EE3F84" w:rsidRPr="00281696" w:rsidRDefault="00EE3F84" w:rsidP="00EE3F84">
      <w:pPr>
        <w:ind w:left="180"/>
        <w:jc w:val="center"/>
        <w:rPr>
          <w:rFonts w:ascii="Franklin Gothic Book" w:hAnsi="Franklin Gothic Book"/>
          <w:bCs/>
        </w:rPr>
      </w:pPr>
    </w:p>
    <w:p w:rsidR="00EE3F84" w:rsidRPr="00281696" w:rsidRDefault="00EE3F84" w:rsidP="00EE3F84">
      <w:pPr>
        <w:ind w:left="720"/>
        <w:jc w:val="both"/>
        <w:rPr>
          <w:rFonts w:ascii="Franklin Gothic Book" w:hAnsi="Franklin Gothic Book"/>
        </w:rPr>
      </w:pPr>
      <w:r w:rsidRPr="00281696">
        <w:rPr>
          <w:rFonts w:ascii="Franklin Gothic Book" w:hAnsi="Franklin Gothic Book"/>
        </w:rPr>
        <w:t>To further analyze the performance levels of the classes by semester, let us first get the total students from each course with final grades of A, B, C, D, F and Withdrawn, and solve for their respective percentages to the total.</w:t>
      </w:r>
    </w:p>
    <w:p w:rsidR="00EE3F84" w:rsidRPr="00281696" w:rsidRDefault="00EE3F84" w:rsidP="00EE3F84">
      <w:pPr>
        <w:ind w:left="720"/>
        <w:jc w:val="both"/>
        <w:rPr>
          <w:rFonts w:ascii="Franklin Gothic Book" w:hAnsi="Franklin Gothic Book"/>
          <w:bCs/>
        </w:rPr>
      </w:pPr>
    </w:p>
    <w:tbl>
      <w:tblPr>
        <w:tblW w:w="0" w:type="auto"/>
        <w:jc w:val="center"/>
        <w:tblLook w:val="0000"/>
      </w:tblPr>
      <w:tblGrid>
        <w:gridCol w:w="1580"/>
        <w:gridCol w:w="663"/>
        <w:gridCol w:w="663"/>
        <w:gridCol w:w="663"/>
        <w:gridCol w:w="663"/>
        <w:gridCol w:w="663"/>
        <w:gridCol w:w="663"/>
      </w:tblGrid>
      <w:tr w:rsidR="009E7E32" w:rsidRPr="00281696">
        <w:trPr>
          <w:trHeight w:val="260"/>
          <w:jc w:val="center"/>
        </w:trPr>
        <w:tc>
          <w:tcPr>
            <w:tcW w:w="1580" w:type="dxa"/>
            <w:vMerge w:val="restart"/>
            <w:tcBorders>
              <w:top w:val="single" w:sz="4" w:space="0" w:color="DD0806"/>
              <w:left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 </w:t>
            </w:r>
          </w:p>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Spring Average Completion Rate </w:t>
            </w:r>
          </w:p>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 </w:t>
            </w: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Percentage</w:t>
            </w:r>
          </w:p>
        </w:tc>
      </w:tr>
      <w:tr w:rsidR="009E7E32" w:rsidRPr="00281696">
        <w:trPr>
          <w:trHeight w:val="260"/>
          <w:jc w:val="center"/>
        </w:trPr>
        <w:tc>
          <w:tcPr>
            <w:tcW w:w="1580" w:type="dxa"/>
            <w:vMerge/>
            <w:tcBorders>
              <w:left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p>
        </w:tc>
        <w:tc>
          <w:tcPr>
            <w:tcW w:w="0" w:type="auto"/>
            <w:gridSpan w:val="6"/>
            <w:tcBorders>
              <w:top w:val="single" w:sz="4" w:space="0" w:color="DD0806"/>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Fall Term</w:t>
            </w:r>
          </w:p>
        </w:tc>
      </w:tr>
      <w:tr w:rsidR="009E7E32" w:rsidRPr="00281696">
        <w:trPr>
          <w:trHeight w:val="260"/>
          <w:jc w:val="center"/>
        </w:trPr>
        <w:tc>
          <w:tcPr>
            <w:tcW w:w="1580" w:type="dxa"/>
            <w:vMerge/>
            <w:tcBorders>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2006</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2007</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2008</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2009</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2010</w:t>
            </w:r>
          </w:p>
        </w:tc>
        <w:tc>
          <w:tcPr>
            <w:tcW w:w="0" w:type="auto"/>
            <w:tcBorders>
              <w:top w:val="single" w:sz="4" w:space="0" w:color="DD0806"/>
              <w:left w:val="single" w:sz="4" w:space="0" w:color="DD0806"/>
              <w:bottom w:val="single" w:sz="4" w:space="0" w:color="DD0806"/>
              <w:right w:val="single" w:sz="4" w:space="0" w:color="DD0806"/>
            </w:tcBorders>
            <w:shd w:val="clear" w:color="auto" w:fill="1FB714"/>
            <w:noWrap/>
            <w:vAlign w:val="bottom"/>
          </w:tcPr>
          <w:p w:rsidR="009E7E32" w:rsidRPr="00281696" w:rsidRDefault="009E7E32" w:rsidP="009E7E32">
            <w:pPr>
              <w:jc w:val="center"/>
              <w:rPr>
                <w:rFonts w:ascii="Franklin Gothic Book" w:hAnsi="Franklin Gothic Book"/>
                <w:sz w:val="18"/>
                <w:szCs w:val="20"/>
              </w:rPr>
            </w:pPr>
            <w:r w:rsidRPr="00281696">
              <w:rPr>
                <w:rFonts w:ascii="Franklin Gothic Book" w:hAnsi="Franklin Gothic Book"/>
                <w:sz w:val="18"/>
                <w:szCs w:val="20"/>
              </w:rPr>
              <w:t>Total</w:t>
            </w:r>
          </w:p>
        </w:tc>
      </w:tr>
      <w:tr w:rsidR="009E7E32" w:rsidRPr="00281696">
        <w:trPr>
          <w:trHeight w:val="260"/>
          <w:jc w:val="center"/>
        </w:trPr>
        <w:tc>
          <w:tcPr>
            <w:tcW w:w="158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rPr>
                <w:rFonts w:ascii="Franklin Gothic Book" w:hAnsi="Franklin Gothic Book"/>
                <w:sz w:val="18"/>
                <w:szCs w:val="20"/>
              </w:rPr>
            </w:pPr>
            <w:r w:rsidRPr="00281696">
              <w:rPr>
                <w:rFonts w:ascii="Franklin Gothic Book" w:hAnsi="Franklin Gothic Book"/>
                <w:sz w:val="18"/>
                <w:szCs w:val="20"/>
              </w:rPr>
              <w:t>A</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47%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29%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21%</w:t>
            </w:r>
          </w:p>
        </w:tc>
      </w:tr>
      <w:tr w:rsidR="009E7E32" w:rsidRPr="00281696">
        <w:trPr>
          <w:trHeight w:val="260"/>
          <w:jc w:val="center"/>
        </w:trPr>
        <w:tc>
          <w:tcPr>
            <w:tcW w:w="158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rPr>
                <w:rFonts w:ascii="Franklin Gothic Book" w:hAnsi="Franklin Gothic Book"/>
                <w:sz w:val="18"/>
                <w:szCs w:val="20"/>
              </w:rPr>
            </w:pPr>
            <w:r w:rsidRPr="00281696">
              <w:rPr>
                <w:rFonts w:ascii="Franklin Gothic Book" w:hAnsi="Franklin Gothic Book"/>
                <w:sz w:val="18"/>
                <w:szCs w:val="20"/>
              </w:rPr>
              <w:t>B</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23%</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38%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42%</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19%</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66%</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38%</w:t>
            </w:r>
          </w:p>
        </w:tc>
      </w:tr>
      <w:tr w:rsidR="009E7E32" w:rsidRPr="00281696">
        <w:trPr>
          <w:trHeight w:val="260"/>
          <w:jc w:val="center"/>
        </w:trPr>
        <w:tc>
          <w:tcPr>
            <w:tcW w:w="158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rPr>
                <w:rFonts w:ascii="Franklin Gothic Book" w:hAnsi="Franklin Gothic Book"/>
                <w:sz w:val="18"/>
                <w:szCs w:val="20"/>
              </w:rPr>
            </w:pPr>
            <w:r w:rsidRPr="00281696">
              <w:rPr>
                <w:rFonts w:ascii="Franklin Gothic Book" w:hAnsi="Franklin Gothic Book"/>
                <w:sz w:val="18"/>
                <w:szCs w:val="20"/>
              </w:rPr>
              <w:t>C</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40%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24%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27%</w:t>
            </w:r>
          </w:p>
        </w:tc>
      </w:tr>
      <w:tr w:rsidR="009E7E32" w:rsidRPr="00281696">
        <w:trPr>
          <w:trHeight w:val="260"/>
          <w:jc w:val="center"/>
        </w:trPr>
        <w:tc>
          <w:tcPr>
            <w:tcW w:w="158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rPr>
                <w:rFonts w:ascii="Franklin Gothic Book" w:hAnsi="Franklin Gothic Book"/>
                <w:sz w:val="18"/>
                <w:szCs w:val="20"/>
              </w:rPr>
            </w:pPr>
            <w:r w:rsidRPr="00281696">
              <w:rPr>
                <w:rFonts w:ascii="Franklin Gothic Book" w:hAnsi="Franklin Gothic Book"/>
                <w:sz w:val="18"/>
                <w:szCs w:val="20"/>
              </w:rPr>
              <w:t>D</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5%</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11%</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6%</w:t>
            </w:r>
          </w:p>
        </w:tc>
      </w:tr>
      <w:tr w:rsidR="009E7E32" w:rsidRPr="00281696">
        <w:trPr>
          <w:trHeight w:val="260"/>
          <w:jc w:val="center"/>
        </w:trPr>
        <w:tc>
          <w:tcPr>
            <w:tcW w:w="158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rPr>
                <w:rFonts w:ascii="Franklin Gothic Book" w:hAnsi="Franklin Gothic Book"/>
                <w:sz w:val="18"/>
                <w:szCs w:val="20"/>
              </w:rPr>
            </w:pPr>
            <w:r w:rsidRPr="00281696">
              <w:rPr>
                <w:rFonts w:ascii="Franklin Gothic Book" w:hAnsi="Franklin Gothic Book"/>
                <w:sz w:val="18"/>
                <w:szCs w:val="20"/>
              </w:rPr>
              <w:t>F</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8%</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4%</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27%</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8%</w:t>
            </w:r>
          </w:p>
        </w:tc>
      </w:tr>
      <w:tr w:rsidR="009E7E32" w:rsidRPr="00281696">
        <w:trPr>
          <w:trHeight w:val="260"/>
          <w:jc w:val="center"/>
        </w:trPr>
        <w:tc>
          <w:tcPr>
            <w:tcW w:w="1580" w:type="dxa"/>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rPr>
                <w:rFonts w:ascii="Franklin Gothic Book" w:hAnsi="Franklin Gothic Book"/>
                <w:sz w:val="18"/>
                <w:szCs w:val="20"/>
              </w:rPr>
            </w:pPr>
            <w:r w:rsidRPr="00281696">
              <w:rPr>
                <w:rFonts w:ascii="Franklin Gothic Book" w:hAnsi="Franklin Gothic Book"/>
                <w:sz w:val="18"/>
                <w:szCs w:val="20"/>
              </w:rPr>
              <w:t>Total</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100%</w:t>
            </w:r>
          </w:p>
        </w:tc>
        <w:tc>
          <w:tcPr>
            <w:tcW w:w="0" w:type="auto"/>
            <w:tcBorders>
              <w:top w:val="single" w:sz="4" w:space="0" w:color="DD0806"/>
              <w:left w:val="single" w:sz="4" w:space="0" w:color="DD0806"/>
              <w:bottom w:val="single" w:sz="4" w:space="0" w:color="DD0806"/>
              <w:right w:val="single" w:sz="4" w:space="0" w:color="DD0806"/>
            </w:tcBorders>
            <w:shd w:val="clear" w:color="auto" w:fill="auto"/>
            <w:noWrap/>
            <w:vAlign w:val="bottom"/>
          </w:tcPr>
          <w:p w:rsidR="009E7E32" w:rsidRPr="00281696" w:rsidRDefault="009E7E32" w:rsidP="009E7E32">
            <w:pPr>
              <w:jc w:val="right"/>
              <w:rPr>
                <w:rFonts w:ascii="Franklin Gothic Book" w:hAnsi="Franklin Gothic Book"/>
                <w:sz w:val="18"/>
                <w:szCs w:val="20"/>
              </w:rPr>
            </w:pPr>
            <w:r w:rsidRPr="00281696">
              <w:rPr>
                <w:rFonts w:ascii="Franklin Gothic Book" w:hAnsi="Franklin Gothic Book"/>
                <w:sz w:val="18"/>
                <w:szCs w:val="20"/>
              </w:rPr>
              <w:t>100%</w:t>
            </w:r>
          </w:p>
        </w:tc>
      </w:tr>
    </w:tbl>
    <w:p w:rsidR="00F7196A" w:rsidRPr="00281696" w:rsidRDefault="00F7196A" w:rsidP="00EE3F84">
      <w:pPr>
        <w:ind w:left="720"/>
        <w:jc w:val="both"/>
        <w:rPr>
          <w:rFonts w:ascii="Franklin Gothic Book" w:hAnsi="Franklin Gothic Book"/>
          <w:bCs/>
        </w:rPr>
      </w:pPr>
    </w:p>
    <w:p w:rsidR="00F7196A" w:rsidRPr="00281696" w:rsidRDefault="00F7196A" w:rsidP="00EE3F84">
      <w:pPr>
        <w:ind w:left="720"/>
        <w:jc w:val="both"/>
        <w:rPr>
          <w:rFonts w:ascii="Franklin Gothic Book" w:hAnsi="Franklin Gothic Book"/>
          <w:bCs/>
        </w:rPr>
      </w:pPr>
      <w:r w:rsidRPr="00281696">
        <w:rPr>
          <w:rFonts w:ascii="Franklin Gothic Book" w:hAnsi="Franklin Gothic Book"/>
          <w:bCs/>
          <w:noProof/>
        </w:rPr>
        <w:drawing>
          <wp:inline distT="0" distB="0" distL="0" distR="0">
            <wp:extent cx="4555067" cy="1524000"/>
            <wp:effectExtent l="25400" t="25400" r="16933" b="0"/>
            <wp:docPr id="15"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E3F84" w:rsidRPr="00281696" w:rsidRDefault="00EE3F84" w:rsidP="00EE3F84">
      <w:pPr>
        <w:ind w:left="720"/>
        <w:jc w:val="both"/>
        <w:rPr>
          <w:rFonts w:ascii="Franklin Gothic Book" w:hAnsi="Franklin Gothic Book"/>
          <w:bCs/>
        </w:rPr>
      </w:pPr>
    </w:p>
    <w:p w:rsidR="00EE3F84" w:rsidRPr="00281696" w:rsidRDefault="00EE3F84" w:rsidP="00EE3F84">
      <w:pPr>
        <w:ind w:left="720"/>
        <w:jc w:val="both"/>
        <w:rPr>
          <w:rFonts w:ascii="Franklin Gothic Book" w:hAnsi="Franklin Gothic Book"/>
          <w:bCs/>
        </w:rPr>
      </w:pPr>
      <w:r w:rsidRPr="00281696">
        <w:rPr>
          <w:rFonts w:ascii="Franklin Gothic Book" w:hAnsi="Franklin Gothic Book"/>
          <w:bCs/>
        </w:rPr>
        <w:t>From the table above, it is obvious that most enrollees across the semesters earned a grade of B (3</w:t>
      </w:r>
      <w:r w:rsidR="00264DFB">
        <w:rPr>
          <w:rFonts w:ascii="Franklin Gothic Book" w:hAnsi="Franklin Gothic Book"/>
          <w:bCs/>
        </w:rPr>
        <w:t>8</w:t>
      </w:r>
      <w:r w:rsidRPr="00281696">
        <w:rPr>
          <w:rFonts w:ascii="Franklin Gothic Book" w:hAnsi="Franklin Gothic Book"/>
          <w:bCs/>
        </w:rPr>
        <w:t xml:space="preserve">%). This is primarily because of the much highest percentages of the students this grade </w:t>
      </w:r>
      <w:r w:rsidR="00264DFB">
        <w:rPr>
          <w:rFonts w:ascii="Franklin Gothic Book" w:hAnsi="Franklin Gothic Book"/>
          <w:bCs/>
        </w:rPr>
        <w:t>in 2007 and 2008</w:t>
      </w:r>
      <w:r w:rsidRPr="00281696">
        <w:rPr>
          <w:rFonts w:ascii="Franklin Gothic Book" w:hAnsi="Franklin Gothic Book"/>
          <w:bCs/>
        </w:rPr>
        <w:t>.</w:t>
      </w:r>
    </w:p>
    <w:p w:rsidR="00EE3F84" w:rsidRPr="00281696" w:rsidRDefault="00EE3F84" w:rsidP="00EE3F84">
      <w:pPr>
        <w:ind w:left="720"/>
        <w:jc w:val="both"/>
        <w:rPr>
          <w:rFonts w:ascii="Franklin Gothic Book" w:hAnsi="Franklin Gothic Book"/>
          <w:bCs/>
        </w:rPr>
      </w:pPr>
    </w:p>
    <w:p w:rsidR="00264DFB" w:rsidRPr="00281696" w:rsidRDefault="00EE3F84" w:rsidP="00264DFB">
      <w:pPr>
        <w:ind w:left="720"/>
        <w:jc w:val="both"/>
        <w:rPr>
          <w:rFonts w:ascii="Franklin Gothic Book" w:hAnsi="Franklin Gothic Book"/>
          <w:bCs/>
        </w:rPr>
      </w:pPr>
      <w:r w:rsidRPr="00281696">
        <w:rPr>
          <w:rFonts w:ascii="Franklin Gothic Book" w:hAnsi="Franklin Gothic Book"/>
          <w:bCs/>
        </w:rPr>
        <w:t xml:space="preserve">Then, </w:t>
      </w:r>
      <w:r w:rsidR="00264DFB">
        <w:rPr>
          <w:rFonts w:ascii="Franklin Gothic Book" w:hAnsi="Franklin Gothic Book"/>
          <w:bCs/>
        </w:rPr>
        <w:t>C</w:t>
      </w:r>
      <w:r w:rsidRPr="00281696">
        <w:rPr>
          <w:rFonts w:ascii="Franklin Gothic Book" w:hAnsi="Franklin Gothic Book"/>
          <w:bCs/>
        </w:rPr>
        <w:t xml:space="preserve"> closely follows with 27%</w:t>
      </w:r>
      <w:r w:rsidR="00264DFB">
        <w:rPr>
          <w:rFonts w:ascii="Franklin Gothic Book" w:hAnsi="Franklin Gothic Book"/>
          <w:bCs/>
        </w:rPr>
        <w:t>. It cannot be more than the percentage of students getting B, because for most part of the five-year period, its percentage for the year is less than that of B’s percentages</w:t>
      </w:r>
    </w:p>
    <w:p w:rsidR="00850DB0" w:rsidRDefault="00EE3F84" w:rsidP="00850DB0">
      <w:pPr>
        <w:spacing w:before="240"/>
        <w:ind w:left="720"/>
        <w:jc w:val="both"/>
        <w:rPr>
          <w:rFonts w:ascii="Franklin Gothic Book" w:hAnsi="Franklin Gothic Book"/>
          <w:bCs/>
        </w:rPr>
      </w:pPr>
      <w:r w:rsidRPr="00281696">
        <w:rPr>
          <w:rFonts w:ascii="Franklin Gothic Book" w:hAnsi="Franklin Gothic Book"/>
          <w:bCs/>
        </w:rPr>
        <w:t xml:space="preserve">The overall </w:t>
      </w:r>
      <w:r w:rsidR="00264DFB">
        <w:rPr>
          <w:rFonts w:ascii="Franklin Gothic Book" w:hAnsi="Franklin Gothic Book"/>
          <w:bCs/>
        </w:rPr>
        <w:t>failure</w:t>
      </w:r>
      <w:r w:rsidRPr="00281696">
        <w:rPr>
          <w:rFonts w:ascii="Franklin Gothic Book" w:hAnsi="Franklin Gothic Book"/>
          <w:bCs/>
        </w:rPr>
        <w:t xml:space="preserve"> rate </w:t>
      </w:r>
      <w:r w:rsidR="00264DFB">
        <w:rPr>
          <w:rFonts w:ascii="Franklin Gothic Book" w:hAnsi="Franklin Gothic Book"/>
          <w:bCs/>
        </w:rPr>
        <w:t>was only 8%, despite the 27% failing rate in 2009</w:t>
      </w:r>
      <w:r w:rsidR="00850DB0">
        <w:rPr>
          <w:rFonts w:ascii="Franklin Gothic Book" w:hAnsi="Franklin Gothic Book"/>
          <w:bCs/>
        </w:rPr>
        <w:t xml:space="preserve">. This is </w:t>
      </w:r>
      <w:r w:rsidR="00264DFB">
        <w:rPr>
          <w:rFonts w:ascii="Franklin Gothic Book" w:hAnsi="Franklin Gothic Book"/>
          <w:bCs/>
        </w:rPr>
        <w:t xml:space="preserve">because there were only 8% and 4% failing rate in 2006 and 2008, and 0% in 2007 and 2010.  </w:t>
      </w:r>
    </w:p>
    <w:p w:rsidR="00A63160" w:rsidRDefault="00A63160" w:rsidP="00850DB0">
      <w:pPr>
        <w:spacing w:before="240"/>
        <w:ind w:left="720"/>
        <w:jc w:val="both"/>
        <w:rPr>
          <w:rFonts w:ascii="Franklin Gothic Book" w:hAnsi="Franklin Gothic Book"/>
          <w:bCs/>
        </w:rPr>
      </w:pPr>
    </w:p>
    <w:p w:rsidR="00A63160" w:rsidRDefault="00A63160" w:rsidP="00850DB0">
      <w:pPr>
        <w:spacing w:before="240"/>
        <w:ind w:left="720"/>
        <w:jc w:val="both"/>
        <w:rPr>
          <w:rFonts w:ascii="Franklin Gothic Book" w:hAnsi="Franklin Gothic Book"/>
          <w:bCs/>
        </w:rPr>
      </w:pPr>
    </w:p>
    <w:p w:rsidR="00EE3F84" w:rsidRPr="00281696" w:rsidRDefault="00EE3F84" w:rsidP="00850DB0">
      <w:pPr>
        <w:spacing w:before="240"/>
        <w:ind w:left="720"/>
        <w:jc w:val="both"/>
        <w:rPr>
          <w:rFonts w:ascii="Franklin Gothic Book" w:hAnsi="Franklin Gothic Book"/>
          <w:bCs/>
        </w:rPr>
      </w:pPr>
    </w:p>
    <w:p w:rsidR="00EE3F84" w:rsidRPr="00281696" w:rsidRDefault="00EE3F84"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Student Satisfaction Rate</w:t>
      </w:r>
    </w:p>
    <w:p w:rsidR="00EE3F84" w:rsidRPr="00281696" w:rsidRDefault="00EE3F84" w:rsidP="00EE3F84">
      <w:pPr>
        <w:rPr>
          <w:rFonts w:ascii="Franklin Gothic Book" w:hAnsi="Franklin Gothic Book"/>
          <w:bCs/>
        </w:rPr>
      </w:pPr>
    </w:p>
    <w:p w:rsidR="00EE3F84" w:rsidRPr="00281696" w:rsidRDefault="00EE3F84" w:rsidP="00EE3F84">
      <w:pPr>
        <w:ind w:left="540" w:firstLine="180"/>
        <w:rPr>
          <w:rFonts w:ascii="Franklin Gothic Book" w:hAnsi="Franklin Gothic Book"/>
          <w:bCs/>
        </w:rPr>
      </w:pPr>
      <w:r w:rsidRPr="00281696">
        <w:rPr>
          <w:rFonts w:ascii="Franklin Gothic Book" w:hAnsi="Franklin Gothic Book"/>
          <w:bCs/>
        </w:rPr>
        <w:t>Data is not available.</w:t>
      </w:r>
    </w:p>
    <w:p w:rsidR="00EE3F84" w:rsidRPr="00281696" w:rsidRDefault="00EE3F84" w:rsidP="00EE3F84">
      <w:pPr>
        <w:ind w:left="540"/>
        <w:rPr>
          <w:rFonts w:ascii="Franklin Gothic Book" w:hAnsi="Franklin Gothic Book"/>
          <w:bCs/>
        </w:rPr>
      </w:pPr>
    </w:p>
    <w:p w:rsidR="00EE3F84" w:rsidRPr="00281696" w:rsidRDefault="00F90531"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Employment and</w:t>
      </w:r>
      <w:r w:rsidR="00EE3F84" w:rsidRPr="00281696">
        <w:rPr>
          <w:rFonts w:ascii="Franklin Gothic Book" w:hAnsi="Franklin Gothic Book"/>
          <w:bCs/>
        </w:rPr>
        <w:t xml:space="preserve"> Transfer Data</w:t>
      </w:r>
    </w:p>
    <w:p w:rsidR="00EE3F84" w:rsidRPr="00281696" w:rsidRDefault="00EE3F84" w:rsidP="00EE3F84">
      <w:pPr>
        <w:rPr>
          <w:rFonts w:ascii="Franklin Gothic Book" w:hAnsi="Franklin Gothic Book"/>
          <w:bCs/>
        </w:rPr>
      </w:pPr>
    </w:p>
    <w:p w:rsidR="00B37B9C" w:rsidRDefault="00B37B9C" w:rsidP="00EE3F84">
      <w:pPr>
        <w:ind w:left="720" w:firstLine="180"/>
        <w:rPr>
          <w:rFonts w:ascii="Franklin Gothic Book" w:hAnsi="Franklin Gothic Book"/>
          <w:bCs/>
        </w:rPr>
      </w:pPr>
      <w:r>
        <w:rPr>
          <w:rFonts w:ascii="Franklin Gothic Book" w:hAnsi="Franklin Gothic Book"/>
          <w:bCs/>
        </w:rPr>
        <w:t>There is no available information.</w:t>
      </w:r>
    </w:p>
    <w:p w:rsidR="00EE3F84" w:rsidRPr="00281696" w:rsidRDefault="00EE3F84" w:rsidP="00EE3F84">
      <w:pPr>
        <w:ind w:left="720" w:firstLine="180"/>
        <w:rPr>
          <w:rFonts w:ascii="Franklin Gothic Book" w:hAnsi="Franklin Gothic Book"/>
          <w:bCs/>
        </w:rPr>
      </w:pPr>
    </w:p>
    <w:p w:rsidR="00EE3F84" w:rsidRPr="00281696" w:rsidRDefault="00EE3F84" w:rsidP="00EE3F84">
      <w:pPr>
        <w:ind w:left="720" w:firstLine="180"/>
        <w:rPr>
          <w:rFonts w:ascii="Franklin Gothic Book" w:hAnsi="Franklin Gothic Book"/>
          <w:bCs/>
        </w:rPr>
      </w:pPr>
    </w:p>
    <w:p w:rsidR="00EE3F84" w:rsidRPr="00281696" w:rsidRDefault="00EE3F84"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Program’s Student Learning Outcomes</w:t>
      </w:r>
    </w:p>
    <w:p w:rsidR="00EE3F84" w:rsidRPr="00281696" w:rsidRDefault="00EE3F84" w:rsidP="00EE3F84">
      <w:pPr>
        <w:ind w:left="180"/>
        <w:rPr>
          <w:rFonts w:ascii="Franklin Gothic Book" w:hAnsi="Franklin Gothic Book"/>
          <w:bCs/>
        </w:rPr>
      </w:pPr>
    </w:p>
    <w:p w:rsidR="00EE3F84" w:rsidRPr="00281696" w:rsidRDefault="00EE3F84" w:rsidP="00EE3F84">
      <w:pPr>
        <w:ind w:left="360"/>
        <w:rPr>
          <w:rFonts w:ascii="Franklin Gothic Book" w:hAnsi="Franklin Gothic Book"/>
        </w:rPr>
      </w:pPr>
      <w:r w:rsidRPr="00281696">
        <w:rPr>
          <w:rFonts w:ascii="Franklin Gothic Book" w:hAnsi="Franklin Gothic Book"/>
        </w:rPr>
        <w:t>Graduates of the TYC Accounting should be able to:</w:t>
      </w:r>
    </w:p>
    <w:p w:rsidR="00EE3F84" w:rsidRPr="00281696" w:rsidRDefault="00EE3F84" w:rsidP="00EE3F84">
      <w:pPr>
        <w:ind w:left="360"/>
        <w:rPr>
          <w:rFonts w:ascii="Franklin Gothic Book" w:hAnsi="Franklin Gothic Book"/>
        </w:rPr>
      </w:pPr>
    </w:p>
    <w:p w:rsidR="00EE3F84" w:rsidRPr="00281696" w:rsidRDefault="00EE3F84" w:rsidP="00EE3F84">
      <w:pPr>
        <w:numPr>
          <w:ilvl w:val="0"/>
          <w:numId w:val="25"/>
        </w:numPr>
        <w:jc w:val="both"/>
        <w:rPr>
          <w:rFonts w:ascii="Franklin Gothic Book" w:hAnsi="Franklin Gothic Book"/>
        </w:rPr>
      </w:pPr>
      <w:r w:rsidRPr="00281696">
        <w:rPr>
          <w:rFonts w:ascii="Franklin Gothic Book" w:hAnsi="Franklin Gothic Book"/>
        </w:rPr>
        <w:t xml:space="preserve">Demonstrate knowledge of Intermediate Accounting by describing the environment and the conceptual framework of financial reporting; analyzing financial statements and accounting for cash and receivables; inventories; property, plant and equipment; intangibles; liabilities; stockholders’ equity; and other special topics on financial reporting, </w:t>
      </w:r>
    </w:p>
    <w:p w:rsidR="00EE3F84" w:rsidRPr="00281696" w:rsidRDefault="00EE3F84" w:rsidP="00EE3F84">
      <w:pPr>
        <w:jc w:val="both"/>
        <w:rPr>
          <w:rFonts w:ascii="Franklin Gothic Book" w:hAnsi="Franklin Gothic Book"/>
        </w:rPr>
      </w:pPr>
    </w:p>
    <w:p w:rsidR="00EE3F84" w:rsidRPr="00281696" w:rsidRDefault="00EE3F84" w:rsidP="00EE3F84">
      <w:pPr>
        <w:numPr>
          <w:ilvl w:val="0"/>
          <w:numId w:val="25"/>
        </w:numPr>
        <w:jc w:val="both"/>
        <w:rPr>
          <w:rFonts w:ascii="Franklin Gothic Book" w:hAnsi="Franklin Gothic Book"/>
        </w:rPr>
      </w:pPr>
      <w:r w:rsidRPr="00281696">
        <w:rPr>
          <w:rFonts w:ascii="Franklin Gothic Book" w:hAnsi="Franklin Gothic Book"/>
        </w:rPr>
        <w:t xml:space="preserve">Show an understanding of Cost Accounting concepts relevant to managerial decision-making, planning and control by solving problems involving various costing and budgeting methods; by applying financial, inventory and production management techniques in cost accounting, and by accurately measuring short and long-run organization performance, </w:t>
      </w:r>
    </w:p>
    <w:p w:rsidR="00EE3F84" w:rsidRPr="00281696" w:rsidRDefault="00EE3F84" w:rsidP="00EE3F84">
      <w:pPr>
        <w:jc w:val="both"/>
        <w:rPr>
          <w:rFonts w:ascii="Franklin Gothic Book" w:hAnsi="Franklin Gothic Book"/>
        </w:rPr>
      </w:pPr>
    </w:p>
    <w:p w:rsidR="00EE3F84" w:rsidRPr="00281696" w:rsidRDefault="00EE3F84" w:rsidP="00EE3F84">
      <w:pPr>
        <w:numPr>
          <w:ilvl w:val="0"/>
          <w:numId w:val="25"/>
        </w:numPr>
        <w:jc w:val="both"/>
        <w:rPr>
          <w:rFonts w:ascii="Franklin Gothic Book" w:hAnsi="Franklin Gothic Book"/>
        </w:rPr>
      </w:pPr>
      <w:r w:rsidRPr="00281696">
        <w:rPr>
          <w:rFonts w:ascii="Franklin Gothic Book" w:hAnsi="Franklin Gothic Book"/>
        </w:rPr>
        <w:t xml:space="preserve">Demonstrate familiarity of a wide range of tax concepts with special focus on the taxation of business entities in the United States and the Federated States of Micronesia and a minor emphasis on individual taxation in the two countries, </w:t>
      </w:r>
    </w:p>
    <w:p w:rsidR="00EE3F84" w:rsidRPr="00281696" w:rsidRDefault="00EE3F84" w:rsidP="00EE3F84">
      <w:pPr>
        <w:jc w:val="both"/>
        <w:rPr>
          <w:rFonts w:ascii="Franklin Gothic Book" w:hAnsi="Franklin Gothic Book"/>
        </w:rPr>
      </w:pPr>
    </w:p>
    <w:p w:rsidR="00EE3F84" w:rsidRPr="00281696" w:rsidRDefault="00EE3F84" w:rsidP="00EE3F84">
      <w:pPr>
        <w:numPr>
          <w:ilvl w:val="0"/>
          <w:numId w:val="25"/>
        </w:numPr>
        <w:jc w:val="both"/>
        <w:rPr>
          <w:rFonts w:ascii="Franklin Gothic Book" w:hAnsi="Franklin Gothic Book"/>
        </w:rPr>
      </w:pPr>
      <w:r w:rsidRPr="00281696">
        <w:rPr>
          <w:rFonts w:ascii="Franklin Gothic Book" w:hAnsi="Franklin Gothic Book"/>
        </w:rPr>
        <w:t xml:space="preserve">Exhibit competence in analyzing and recording transactions for state, local and the federal government; colleges and universities and other nonprofit organizations; in preparing and interpreting financial statements; and in explaining differences in private and public sector accounting, </w:t>
      </w:r>
    </w:p>
    <w:p w:rsidR="00EE3F84" w:rsidRPr="00281696" w:rsidRDefault="00EE3F84" w:rsidP="00EE3F84">
      <w:pPr>
        <w:jc w:val="both"/>
        <w:rPr>
          <w:rFonts w:ascii="Franklin Gothic Book" w:hAnsi="Franklin Gothic Book"/>
        </w:rPr>
      </w:pPr>
    </w:p>
    <w:p w:rsidR="00EE3F84" w:rsidRPr="00281696" w:rsidRDefault="00EE3F84" w:rsidP="00EE3F84">
      <w:pPr>
        <w:numPr>
          <w:ilvl w:val="0"/>
          <w:numId w:val="25"/>
        </w:numPr>
        <w:jc w:val="both"/>
        <w:rPr>
          <w:rFonts w:ascii="Franklin Gothic Book" w:hAnsi="Franklin Gothic Book"/>
        </w:rPr>
      </w:pPr>
      <w:r w:rsidRPr="00281696">
        <w:rPr>
          <w:rFonts w:ascii="Franklin Gothic Book" w:hAnsi="Franklin Gothic Book"/>
        </w:rPr>
        <w:t>Apply knowledge and skills acquired from accounting and other courses by solving real world accounting and general workplace problems in a participating organization in the COM-FSM Internship Program, and</w:t>
      </w:r>
    </w:p>
    <w:p w:rsidR="00EE3F84" w:rsidRPr="00281696" w:rsidRDefault="00EE3F84" w:rsidP="00EE3F84">
      <w:pPr>
        <w:jc w:val="both"/>
        <w:rPr>
          <w:rFonts w:ascii="Franklin Gothic Book" w:hAnsi="Franklin Gothic Book"/>
        </w:rPr>
      </w:pPr>
    </w:p>
    <w:p w:rsidR="00EE3F84" w:rsidRPr="00281696" w:rsidRDefault="00EE3F84" w:rsidP="00EE3F84">
      <w:pPr>
        <w:numPr>
          <w:ilvl w:val="0"/>
          <w:numId w:val="25"/>
        </w:numPr>
        <w:jc w:val="both"/>
        <w:rPr>
          <w:rFonts w:ascii="Franklin Gothic Book" w:hAnsi="Franklin Gothic Book"/>
        </w:rPr>
      </w:pPr>
      <w:r w:rsidRPr="00281696">
        <w:rPr>
          <w:rFonts w:ascii="Franklin Gothic Book" w:hAnsi="Franklin Gothic Book"/>
        </w:rPr>
        <w:t>Express an appreciation of statistical methods of sampling and estimating population statistics and competence in using computer software to calculate point estimates and confidence intervals and use statistical methods to test hypotheses, recognize trends and make forecasts to support decisions in the business/economics environment.</w:t>
      </w:r>
    </w:p>
    <w:p w:rsidR="00EE3F84" w:rsidRPr="00281696" w:rsidRDefault="00EE3F84" w:rsidP="00EE3F84">
      <w:pPr>
        <w:rPr>
          <w:rFonts w:ascii="Franklin Gothic Book" w:hAnsi="Franklin Gothic Book"/>
          <w:bCs/>
        </w:rPr>
      </w:pPr>
    </w:p>
    <w:p w:rsidR="00B37B9C" w:rsidRDefault="00B37B9C" w:rsidP="00EE3F84">
      <w:pPr>
        <w:rPr>
          <w:rFonts w:ascii="Franklin Gothic Book" w:hAnsi="Franklin Gothic Book"/>
          <w:bCs/>
        </w:rPr>
      </w:pPr>
    </w:p>
    <w:p w:rsidR="00B37B9C" w:rsidRDefault="00B37B9C" w:rsidP="00EE3F84">
      <w:pPr>
        <w:rPr>
          <w:rFonts w:ascii="Franklin Gothic Book" w:hAnsi="Franklin Gothic Book"/>
          <w:bCs/>
        </w:rPr>
      </w:pPr>
    </w:p>
    <w:p w:rsidR="00B37B9C" w:rsidRDefault="00B37B9C" w:rsidP="00EE3F84">
      <w:pPr>
        <w:rPr>
          <w:rFonts w:ascii="Franklin Gothic Book" w:hAnsi="Franklin Gothic Book"/>
          <w:bCs/>
        </w:rPr>
      </w:pPr>
    </w:p>
    <w:p w:rsidR="00B37B9C" w:rsidRDefault="00B37B9C" w:rsidP="00EE3F84">
      <w:pPr>
        <w:rPr>
          <w:rFonts w:ascii="Franklin Gothic Book" w:hAnsi="Franklin Gothic Book"/>
          <w:bCs/>
        </w:rPr>
      </w:pPr>
    </w:p>
    <w:p w:rsidR="00EE3F84" w:rsidRPr="00281696" w:rsidRDefault="00EE3F84" w:rsidP="00EE3F84">
      <w:pPr>
        <w:rPr>
          <w:rFonts w:ascii="Franklin Gothic Book" w:hAnsi="Franklin Gothic Book"/>
          <w:bCs/>
        </w:rPr>
      </w:pPr>
    </w:p>
    <w:p w:rsidR="00EE3F84" w:rsidRPr="00281696" w:rsidRDefault="00EE3F84" w:rsidP="00EE3F84">
      <w:pPr>
        <w:numPr>
          <w:ilvl w:val="3"/>
          <w:numId w:val="1"/>
        </w:numPr>
        <w:tabs>
          <w:tab w:val="clear" w:pos="2880"/>
        </w:tabs>
        <w:ind w:left="540"/>
        <w:rPr>
          <w:rFonts w:ascii="Franklin Gothic Book" w:hAnsi="Franklin Gothic Book"/>
          <w:bCs/>
        </w:rPr>
      </w:pPr>
      <w:r w:rsidRPr="00281696">
        <w:rPr>
          <w:rFonts w:ascii="Franklin Gothic Book" w:hAnsi="Franklin Gothic Book"/>
          <w:bCs/>
        </w:rPr>
        <w:t xml:space="preserve">Student Learning Outcomes </w:t>
      </w:r>
    </w:p>
    <w:p w:rsidR="00CF4CFF" w:rsidRDefault="00CF4CFF" w:rsidP="00EE3F84">
      <w:pPr>
        <w:ind w:left="540"/>
        <w:rPr>
          <w:rFonts w:ascii="Franklin Gothic Book" w:hAnsi="Franklin Gothic Book"/>
          <w:bCs/>
        </w:rPr>
      </w:pPr>
    </w:p>
    <w:p w:rsidR="00CF4CFF" w:rsidRDefault="00CF4CFF" w:rsidP="00EE3F84">
      <w:pPr>
        <w:ind w:left="540"/>
        <w:rPr>
          <w:rFonts w:ascii="Franklin Gothic Book" w:hAnsi="Franklin Gothic Book"/>
          <w:bCs/>
        </w:rPr>
      </w:pPr>
      <w:r>
        <w:rPr>
          <w:rFonts w:ascii="Franklin Gothic Book" w:hAnsi="Franklin Gothic Book"/>
          <w:bCs/>
        </w:rPr>
        <w:t>The highlights of the Course Level Assessments are as follows:</w:t>
      </w:r>
    </w:p>
    <w:p w:rsidR="00CF4CFF" w:rsidRDefault="00CF4CFF" w:rsidP="00EE3F84">
      <w:pPr>
        <w:ind w:left="540"/>
        <w:rPr>
          <w:rFonts w:ascii="Franklin Gothic Book" w:hAnsi="Franklin Gothic Book"/>
          <w:bCs/>
        </w:rPr>
      </w:pP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BF"/>
      </w:tblPr>
      <w:tblGrid>
        <w:gridCol w:w="1029"/>
        <w:gridCol w:w="887"/>
        <w:gridCol w:w="6973"/>
      </w:tblGrid>
      <w:tr w:rsidR="00CF4CFF">
        <w:trPr>
          <w:jc w:val="center"/>
        </w:trPr>
        <w:tc>
          <w:tcPr>
            <w:tcW w:w="0" w:type="auto"/>
            <w:shd w:val="clear" w:color="auto" w:fill="008000"/>
          </w:tcPr>
          <w:p w:rsidR="00CF4CFF" w:rsidRDefault="00CF4CFF" w:rsidP="00D05820">
            <w:pPr>
              <w:jc w:val="center"/>
              <w:rPr>
                <w:rFonts w:ascii="Franklin Gothic Book" w:hAnsi="Franklin Gothic Book"/>
                <w:bCs/>
              </w:rPr>
            </w:pPr>
            <w:r>
              <w:rPr>
                <w:rFonts w:ascii="Franklin Gothic Book" w:hAnsi="Franklin Gothic Book"/>
                <w:bCs/>
              </w:rPr>
              <w:t>Course</w:t>
            </w:r>
          </w:p>
        </w:tc>
        <w:tc>
          <w:tcPr>
            <w:tcW w:w="0" w:type="auto"/>
            <w:shd w:val="clear" w:color="auto" w:fill="008000"/>
          </w:tcPr>
          <w:p w:rsidR="00CF4CFF" w:rsidRDefault="00CF4CFF" w:rsidP="00D05820">
            <w:pPr>
              <w:jc w:val="center"/>
              <w:rPr>
                <w:rFonts w:ascii="Franklin Gothic Book" w:hAnsi="Franklin Gothic Book"/>
                <w:bCs/>
              </w:rPr>
            </w:pPr>
            <w:r>
              <w:rPr>
                <w:rFonts w:ascii="Franklin Gothic Book" w:hAnsi="Franklin Gothic Book"/>
                <w:bCs/>
              </w:rPr>
              <w:t>Year</w:t>
            </w:r>
          </w:p>
        </w:tc>
        <w:tc>
          <w:tcPr>
            <w:tcW w:w="0" w:type="auto"/>
            <w:shd w:val="clear" w:color="auto" w:fill="008000"/>
          </w:tcPr>
          <w:p w:rsidR="00CF4CFF" w:rsidRDefault="00D05820" w:rsidP="00D05820">
            <w:pPr>
              <w:jc w:val="center"/>
              <w:rPr>
                <w:rFonts w:ascii="Franklin Gothic Book" w:hAnsi="Franklin Gothic Book"/>
                <w:bCs/>
              </w:rPr>
            </w:pPr>
            <w:r>
              <w:rPr>
                <w:rFonts w:ascii="Franklin Gothic Book" w:hAnsi="Franklin Gothic Book"/>
                <w:bCs/>
              </w:rPr>
              <w:t xml:space="preserve">Instructor’s Findings, Recommendations </w:t>
            </w:r>
            <w:r w:rsidR="00CF4CFF">
              <w:rPr>
                <w:rFonts w:ascii="Franklin Gothic Book" w:hAnsi="Franklin Gothic Book"/>
                <w:bCs/>
              </w:rPr>
              <w:t>and Comments</w:t>
            </w:r>
          </w:p>
        </w:tc>
      </w:tr>
      <w:tr w:rsidR="00CF4CFF">
        <w:trPr>
          <w:jc w:val="center"/>
        </w:trPr>
        <w:tc>
          <w:tcPr>
            <w:tcW w:w="0" w:type="auto"/>
          </w:tcPr>
          <w:p w:rsidR="00CF4CFF" w:rsidRDefault="00CF4CFF" w:rsidP="00EE3F84">
            <w:pPr>
              <w:rPr>
                <w:rFonts w:ascii="Franklin Gothic Book" w:hAnsi="Franklin Gothic Book"/>
                <w:bCs/>
              </w:rPr>
            </w:pPr>
            <w:r>
              <w:rPr>
                <w:rFonts w:ascii="Franklin Gothic Book" w:hAnsi="Franklin Gothic Book"/>
                <w:bCs/>
              </w:rPr>
              <w:t>AC 320</w:t>
            </w:r>
          </w:p>
        </w:tc>
        <w:tc>
          <w:tcPr>
            <w:tcW w:w="0" w:type="auto"/>
          </w:tcPr>
          <w:p w:rsidR="005D6C6A" w:rsidRDefault="009612C2" w:rsidP="00EE3F84">
            <w:pPr>
              <w:rPr>
                <w:rFonts w:ascii="Franklin Gothic Book" w:hAnsi="Franklin Gothic Book"/>
                <w:bCs/>
              </w:rPr>
            </w:pPr>
            <w:r>
              <w:rPr>
                <w:rFonts w:ascii="Franklin Gothic Book" w:hAnsi="Franklin Gothic Book"/>
                <w:bCs/>
              </w:rPr>
              <w:t>2009</w:t>
            </w:r>
          </w:p>
          <w:p w:rsidR="005D6C6A" w:rsidRDefault="005D6C6A" w:rsidP="00EE3F84">
            <w:pPr>
              <w:rPr>
                <w:rFonts w:ascii="Franklin Gothic Book" w:hAnsi="Franklin Gothic Book"/>
                <w:bCs/>
              </w:rPr>
            </w:pPr>
            <w:r>
              <w:rPr>
                <w:rFonts w:ascii="Franklin Gothic Book" w:hAnsi="Franklin Gothic Book"/>
                <w:bCs/>
              </w:rPr>
              <w:t>and</w:t>
            </w:r>
          </w:p>
          <w:p w:rsidR="00CF4CFF" w:rsidRDefault="005D6C6A" w:rsidP="00EE3F84">
            <w:pPr>
              <w:rPr>
                <w:rFonts w:ascii="Franklin Gothic Book" w:hAnsi="Franklin Gothic Book"/>
                <w:bCs/>
              </w:rPr>
            </w:pPr>
            <w:r>
              <w:rPr>
                <w:rFonts w:ascii="Franklin Gothic Book" w:hAnsi="Franklin Gothic Book"/>
                <w:bCs/>
              </w:rPr>
              <w:t>2010</w:t>
            </w:r>
          </w:p>
        </w:tc>
        <w:tc>
          <w:tcPr>
            <w:tcW w:w="0" w:type="auto"/>
          </w:tcPr>
          <w:p w:rsidR="00CF4CFF" w:rsidRDefault="009612C2" w:rsidP="005D6C6A">
            <w:pPr>
              <w:rPr>
                <w:rFonts w:ascii="Franklin Gothic Book" w:hAnsi="Franklin Gothic Book"/>
                <w:bCs/>
              </w:rPr>
            </w:pPr>
            <w:r>
              <w:rPr>
                <w:rFonts w:ascii="Franklin Gothic Book" w:hAnsi="Franklin Gothic Book"/>
                <w:bCs/>
              </w:rPr>
              <w:t xml:space="preserve">Increase the units of credit to 4 to give students more time to master the concepts through problem solving and to cover ALL the course content topics. </w:t>
            </w:r>
          </w:p>
        </w:tc>
      </w:tr>
      <w:tr w:rsidR="00CF4CFF">
        <w:trPr>
          <w:jc w:val="center"/>
        </w:trPr>
        <w:tc>
          <w:tcPr>
            <w:tcW w:w="0" w:type="auto"/>
          </w:tcPr>
          <w:p w:rsidR="00CF4CFF" w:rsidRDefault="00CF4CFF" w:rsidP="00EE3F84">
            <w:pPr>
              <w:rPr>
                <w:rFonts w:ascii="Franklin Gothic Book" w:hAnsi="Franklin Gothic Book"/>
                <w:bCs/>
              </w:rPr>
            </w:pPr>
            <w:r>
              <w:rPr>
                <w:rFonts w:ascii="Franklin Gothic Book" w:hAnsi="Franklin Gothic Book"/>
                <w:bCs/>
              </w:rPr>
              <w:t>AC 321</w:t>
            </w:r>
          </w:p>
        </w:tc>
        <w:tc>
          <w:tcPr>
            <w:tcW w:w="0" w:type="auto"/>
          </w:tcPr>
          <w:p w:rsidR="00CF4CFF" w:rsidRDefault="009612C2" w:rsidP="00EE3F84">
            <w:pPr>
              <w:rPr>
                <w:rFonts w:ascii="Franklin Gothic Book" w:hAnsi="Franklin Gothic Book"/>
                <w:bCs/>
              </w:rPr>
            </w:pPr>
            <w:r>
              <w:rPr>
                <w:rFonts w:ascii="Franklin Gothic Book" w:hAnsi="Franklin Gothic Book"/>
                <w:bCs/>
              </w:rPr>
              <w:t>2009-1</w:t>
            </w:r>
            <w:r w:rsidR="00D5380C">
              <w:rPr>
                <w:rFonts w:ascii="Franklin Gothic Book" w:hAnsi="Franklin Gothic Book"/>
                <w:bCs/>
              </w:rPr>
              <w:t>1</w:t>
            </w:r>
          </w:p>
        </w:tc>
        <w:tc>
          <w:tcPr>
            <w:tcW w:w="0" w:type="auto"/>
          </w:tcPr>
          <w:p w:rsidR="00CF4CFF" w:rsidRDefault="009612C2" w:rsidP="009612C2">
            <w:pPr>
              <w:rPr>
                <w:rFonts w:ascii="Franklin Gothic Book" w:hAnsi="Franklin Gothic Book"/>
                <w:bCs/>
              </w:rPr>
            </w:pPr>
            <w:r>
              <w:rPr>
                <w:rFonts w:ascii="Franklin Gothic Book" w:hAnsi="Franklin Gothic Book"/>
                <w:bCs/>
              </w:rPr>
              <w:t xml:space="preserve">Increase the units of credit to 4 to give students more time to master the concepts through problem solving and to cover ALL the course content topics. </w:t>
            </w:r>
          </w:p>
        </w:tc>
      </w:tr>
      <w:tr w:rsidR="00CF4CFF">
        <w:trPr>
          <w:jc w:val="center"/>
        </w:trPr>
        <w:tc>
          <w:tcPr>
            <w:tcW w:w="0" w:type="auto"/>
          </w:tcPr>
          <w:p w:rsidR="00CF4CFF" w:rsidRDefault="00CF4CFF" w:rsidP="00EE3F84">
            <w:pPr>
              <w:rPr>
                <w:rFonts w:ascii="Franklin Gothic Book" w:hAnsi="Franklin Gothic Book"/>
                <w:bCs/>
              </w:rPr>
            </w:pPr>
            <w:r>
              <w:rPr>
                <w:rFonts w:ascii="Franklin Gothic Book" w:hAnsi="Franklin Gothic Book"/>
                <w:bCs/>
              </w:rPr>
              <w:t>AC 325</w:t>
            </w:r>
          </w:p>
        </w:tc>
        <w:tc>
          <w:tcPr>
            <w:tcW w:w="0" w:type="auto"/>
          </w:tcPr>
          <w:p w:rsidR="00CF4CFF" w:rsidRDefault="00CF4CFF" w:rsidP="00EE3F84">
            <w:pPr>
              <w:rPr>
                <w:rFonts w:ascii="Franklin Gothic Book" w:hAnsi="Franklin Gothic Book"/>
                <w:bCs/>
              </w:rPr>
            </w:pPr>
            <w:r>
              <w:rPr>
                <w:rFonts w:ascii="Franklin Gothic Book" w:hAnsi="Franklin Gothic Book"/>
                <w:bCs/>
              </w:rPr>
              <w:t>2009</w:t>
            </w:r>
          </w:p>
        </w:tc>
        <w:tc>
          <w:tcPr>
            <w:tcW w:w="0" w:type="auto"/>
          </w:tcPr>
          <w:p w:rsidR="00CF4CFF" w:rsidRDefault="00CF4CFF" w:rsidP="00CF4CFF">
            <w:pPr>
              <w:rPr>
                <w:rFonts w:ascii="Franklin Gothic Book" w:hAnsi="Franklin Gothic Book"/>
                <w:bCs/>
              </w:rPr>
            </w:pPr>
            <w:r>
              <w:rPr>
                <w:rFonts w:ascii="Franklin Gothic Book" w:hAnsi="Franklin Gothic Book"/>
                <w:bCs/>
              </w:rPr>
              <w:t>To increase class size/program enrollment, also target nontraditional students by offering modular accounting courses in Pohnpei Campus. After completing all modular accounting courses and required humanities courses, the student can graduate from the TYC Accounting degree.</w:t>
            </w:r>
          </w:p>
        </w:tc>
      </w:tr>
      <w:tr w:rsidR="00CF4CFF">
        <w:trPr>
          <w:jc w:val="center"/>
        </w:trPr>
        <w:tc>
          <w:tcPr>
            <w:tcW w:w="0" w:type="auto"/>
          </w:tcPr>
          <w:p w:rsidR="00CF4CFF" w:rsidRDefault="00CF4CFF" w:rsidP="00EE3F84">
            <w:pPr>
              <w:rPr>
                <w:rFonts w:ascii="Franklin Gothic Book" w:hAnsi="Franklin Gothic Book"/>
                <w:bCs/>
              </w:rPr>
            </w:pPr>
            <w:r>
              <w:rPr>
                <w:rFonts w:ascii="Franklin Gothic Book" w:hAnsi="Franklin Gothic Book"/>
                <w:bCs/>
              </w:rPr>
              <w:t>AC 330</w:t>
            </w:r>
          </w:p>
        </w:tc>
        <w:tc>
          <w:tcPr>
            <w:tcW w:w="0" w:type="auto"/>
          </w:tcPr>
          <w:p w:rsidR="00CF4CFF" w:rsidRDefault="009612C2" w:rsidP="00EE3F84">
            <w:pPr>
              <w:rPr>
                <w:rFonts w:ascii="Franklin Gothic Book" w:hAnsi="Franklin Gothic Book"/>
                <w:bCs/>
              </w:rPr>
            </w:pPr>
            <w:r>
              <w:rPr>
                <w:rFonts w:ascii="Franklin Gothic Book" w:hAnsi="Franklin Gothic Book"/>
                <w:bCs/>
              </w:rPr>
              <w:t>2011</w:t>
            </w:r>
          </w:p>
        </w:tc>
        <w:tc>
          <w:tcPr>
            <w:tcW w:w="0" w:type="auto"/>
          </w:tcPr>
          <w:p w:rsidR="00CF4CFF" w:rsidRDefault="009612C2" w:rsidP="00EE3F84">
            <w:pPr>
              <w:rPr>
                <w:rFonts w:ascii="Franklin Gothic Book" w:hAnsi="Franklin Gothic Book"/>
                <w:bCs/>
              </w:rPr>
            </w:pPr>
            <w:r>
              <w:rPr>
                <w:rFonts w:ascii="Franklin Gothic Book" w:hAnsi="Franklin Gothic Book"/>
                <w:bCs/>
              </w:rPr>
              <w:t>Either reduce the covered topics or increase credits</w:t>
            </w:r>
          </w:p>
        </w:tc>
      </w:tr>
      <w:tr w:rsidR="00CF4CFF">
        <w:trPr>
          <w:jc w:val="center"/>
        </w:trPr>
        <w:tc>
          <w:tcPr>
            <w:tcW w:w="0" w:type="auto"/>
          </w:tcPr>
          <w:p w:rsidR="00CF4CFF" w:rsidRDefault="00CF4CFF" w:rsidP="00EE3F84">
            <w:pPr>
              <w:rPr>
                <w:rFonts w:ascii="Franklin Gothic Book" w:hAnsi="Franklin Gothic Book"/>
                <w:bCs/>
              </w:rPr>
            </w:pPr>
            <w:r>
              <w:rPr>
                <w:rFonts w:ascii="Franklin Gothic Book" w:hAnsi="Franklin Gothic Book"/>
                <w:bCs/>
              </w:rPr>
              <w:t>AC 335</w:t>
            </w:r>
          </w:p>
        </w:tc>
        <w:tc>
          <w:tcPr>
            <w:tcW w:w="0" w:type="auto"/>
          </w:tcPr>
          <w:p w:rsidR="00CF4CFF" w:rsidRDefault="00D05820" w:rsidP="00EE3F84">
            <w:pPr>
              <w:rPr>
                <w:rFonts w:ascii="Franklin Gothic Book" w:hAnsi="Franklin Gothic Book"/>
                <w:bCs/>
              </w:rPr>
            </w:pPr>
            <w:r>
              <w:rPr>
                <w:rFonts w:ascii="Franklin Gothic Book" w:hAnsi="Franklin Gothic Book"/>
                <w:bCs/>
              </w:rPr>
              <w:t>2009</w:t>
            </w:r>
          </w:p>
        </w:tc>
        <w:tc>
          <w:tcPr>
            <w:tcW w:w="0" w:type="auto"/>
          </w:tcPr>
          <w:p w:rsidR="00CF4CFF" w:rsidRPr="00D05820" w:rsidRDefault="00D05820" w:rsidP="00EE3F84">
            <w:pPr>
              <w:rPr>
                <w:rFonts w:asciiTheme="majorHAnsi" w:hAnsiTheme="majorHAnsi"/>
                <w:szCs w:val="20"/>
              </w:rPr>
            </w:pPr>
            <w:r w:rsidRPr="00D05820">
              <w:rPr>
                <w:rFonts w:asciiTheme="majorHAnsi" w:hAnsiTheme="majorHAnsi"/>
                <w:szCs w:val="20"/>
              </w:rPr>
              <w:t>The improvement in the overall class performance of the students were attributable to these factors: (1) providing them chart of accounts, (2) the increase in the standard for admission in the TYC Accounting Program, and (3) the attitudes of the students in helping each other out so they can all pass the course.</w:t>
            </w:r>
          </w:p>
        </w:tc>
      </w:tr>
      <w:tr w:rsidR="00CF4CFF">
        <w:trPr>
          <w:jc w:val="center"/>
        </w:trPr>
        <w:tc>
          <w:tcPr>
            <w:tcW w:w="0" w:type="auto"/>
          </w:tcPr>
          <w:p w:rsidR="00CF4CFF" w:rsidRDefault="00CF4CFF" w:rsidP="00EE3F84">
            <w:pPr>
              <w:rPr>
                <w:rFonts w:ascii="Franklin Gothic Book" w:hAnsi="Franklin Gothic Book"/>
                <w:bCs/>
              </w:rPr>
            </w:pPr>
            <w:r>
              <w:rPr>
                <w:rFonts w:ascii="Franklin Gothic Book" w:hAnsi="Franklin Gothic Book"/>
                <w:bCs/>
              </w:rPr>
              <w:t>AC 370</w:t>
            </w:r>
          </w:p>
        </w:tc>
        <w:tc>
          <w:tcPr>
            <w:tcW w:w="0" w:type="auto"/>
          </w:tcPr>
          <w:p w:rsidR="00CF4CFF" w:rsidRDefault="005D6C6A" w:rsidP="00EE3F84">
            <w:pPr>
              <w:rPr>
                <w:rFonts w:ascii="Franklin Gothic Book" w:hAnsi="Franklin Gothic Book"/>
                <w:bCs/>
              </w:rPr>
            </w:pPr>
            <w:r>
              <w:rPr>
                <w:rFonts w:ascii="Franklin Gothic Book" w:hAnsi="Franklin Gothic Book"/>
                <w:bCs/>
              </w:rPr>
              <w:t>2009</w:t>
            </w:r>
          </w:p>
        </w:tc>
        <w:tc>
          <w:tcPr>
            <w:tcW w:w="0" w:type="auto"/>
          </w:tcPr>
          <w:p w:rsidR="00CF4CFF" w:rsidRDefault="005D6C6A" w:rsidP="00EE3F84">
            <w:pPr>
              <w:rPr>
                <w:rFonts w:ascii="Franklin Gothic Book" w:hAnsi="Franklin Gothic Book"/>
                <w:bCs/>
              </w:rPr>
            </w:pPr>
            <w:r>
              <w:rPr>
                <w:rFonts w:ascii="Franklin Gothic Book" w:hAnsi="Franklin Gothic Book"/>
                <w:bCs/>
              </w:rPr>
              <w:t xml:space="preserve">To reduce absences in the workplace, consider offering this course in </w:t>
            </w:r>
            <w:r w:rsidR="00C11116">
              <w:rPr>
                <w:rFonts w:ascii="Franklin Gothic Book" w:hAnsi="Franklin Gothic Book"/>
                <w:bCs/>
              </w:rPr>
              <w:t>summer.</w:t>
            </w:r>
          </w:p>
        </w:tc>
      </w:tr>
      <w:tr w:rsidR="00CF4CFF">
        <w:trPr>
          <w:jc w:val="center"/>
        </w:trPr>
        <w:tc>
          <w:tcPr>
            <w:tcW w:w="0" w:type="auto"/>
          </w:tcPr>
          <w:p w:rsidR="00CF4CFF" w:rsidRDefault="00CF4CFF" w:rsidP="00EE3F84">
            <w:pPr>
              <w:rPr>
                <w:rFonts w:ascii="Franklin Gothic Book" w:hAnsi="Franklin Gothic Book"/>
                <w:bCs/>
              </w:rPr>
            </w:pPr>
            <w:r>
              <w:rPr>
                <w:rFonts w:ascii="Franklin Gothic Book" w:hAnsi="Franklin Gothic Book"/>
                <w:bCs/>
              </w:rPr>
              <w:t>BU/MS 310</w:t>
            </w:r>
          </w:p>
        </w:tc>
        <w:tc>
          <w:tcPr>
            <w:tcW w:w="0" w:type="auto"/>
          </w:tcPr>
          <w:p w:rsidR="00CF4CFF" w:rsidRDefault="00D5380C" w:rsidP="00EE3F84">
            <w:pPr>
              <w:rPr>
                <w:rFonts w:ascii="Franklin Gothic Book" w:hAnsi="Franklin Gothic Book"/>
                <w:bCs/>
              </w:rPr>
            </w:pPr>
            <w:r>
              <w:rPr>
                <w:rFonts w:ascii="Franklin Gothic Book" w:hAnsi="Franklin Gothic Book"/>
                <w:bCs/>
              </w:rPr>
              <w:t>2011</w:t>
            </w:r>
          </w:p>
        </w:tc>
        <w:tc>
          <w:tcPr>
            <w:tcW w:w="0" w:type="auto"/>
          </w:tcPr>
          <w:p w:rsidR="00D5380C" w:rsidRDefault="00F90531" w:rsidP="00D5380C">
            <w:pPr>
              <w:rPr>
                <w:rFonts w:ascii="Calibri" w:hAnsi="Calibri"/>
                <w:szCs w:val="20"/>
              </w:rPr>
            </w:pPr>
            <w:r w:rsidRPr="00D5380C">
              <w:rPr>
                <w:rFonts w:ascii="Calibri" w:hAnsi="Calibri"/>
                <w:szCs w:val="20"/>
              </w:rPr>
              <w:t>Review and reduce Student Learning Outcomes because not all of the 22 SLO's cannot all be measured</w:t>
            </w:r>
            <w:r>
              <w:rPr>
                <w:rFonts w:ascii="Calibri" w:hAnsi="Calibri"/>
                <w:szCs w:val="20"/>
              </w:rPr>
              <w:t xml:space="preserve">; </w:t>
            </w:r>
            <w:r w:rsidRPr="00D5380C">
              <w:rPr>
                <w:rFonts w:ascii="Calibri" w:hAnsi="Calibri"/>
                <w:szCs w:val="20"/>
              </w:rPr>
              <w:t xml:space="preserve">they cannot be finished within the </w:t>
            </w:r>
            <w:r>
              <w:rPr>
                <w:rFonts w:ascii="Calibri" w:hAnsi="Calibri"/>
                <w:szCs w:val="20"/>
              </w:rPr>
              <w:t>term</w:t>
            </w:r>
            <w:r w:rsidRPr="00D5380C">
              <w:rPr>
                <w:rFonts w:ascii="Calibri" w:hAnsi="Calibri"/>
                <w:szCs w:val="20"/>
              </w:rPr>
              <w:t xml:space="preserve">.  </w:t>
            </w:r>
          </w:p>
          <w:p w:rsidR="00D5380C" w:rsidRPr="00D5380C" w:rsidRDefault="00D5380C" w:rsidP="00D5380C">
            <w:pPr>
              <w:rPr>
                <w:rFonts w:ascii="Calibri" w:hAnsi="Calibri"/>
                <w:szCs w:val="20"/>
              </w:rPr>
            </w:pPr>
          </w:p>
          <w:p w:rsidR="00D5380C" w:rsidRDefault="00D5380C" w:rsidP="00D5380C">
            <w:pPr>
              <w:rPr>
                <w:rFonts w:ascii="Calibri" w:hAnsi="Calibri"/>
                <w:szCs w:val="20"/>
              </w:rPr>
            </w:pPr>
            <w:r w:rsidRPr="00D5380C">
              <w:rPr>
                <w:rFonts w:ascii="Calibri" w:hAnsi="Calibri"/>
                <w:szCs w:val="20"/>
              </w:rPr>
              <w:t xml:space="preserve">The use of a computer laboratory for topics requiring the use of computers is necessary so that the instructor can facilitate and keep the ideal pace. </w:t>
            </w:r>
          </w:p>
          <w:p w:rsidR="00D5380C" w:rsidRPr="00D5380C" w:rsidRDefault="00D5380C" w:rsidP="00D5380C">
            <w:pPr>
              <w:rPr>
                <w:rFonts w:ascii="Calibri" w:hAnsi="Calibri"/>
                <w:szCs w:val="20"/>
              </w:rPr>
            </w:pPr>
          </w:p>
          <w:p w:rsidR="00CF4CFF" w:rsidRPr="00D5380C" w:rsidRDefault="00D5380C" w:rsidP="00EE3F84">
            <w:pPr>
              <w:rPr>
                <w:rFonts w:ascii="Calibri" w:hAnsi="Calibri"/>
                <w:szCs w:val="20"/>
              </w:rPr>
            </w:pPr>
            <w:r w:rsidRPr="00D5380C">
              <w:rPr>
                <w:rFonts w:ascii="Calibri" w:hAnsi="Calibri"/>
                <w:szCs w:val="20"/>
              </w:rPr>
              <w:t>Make CA 105 a course pre-requisite.</w:t>
            </w:r>
          </w:p>
        </w:tc>
      </w:tr>
    </w:tbl>
    <w:p w:rsidR="00EE3F84" w:rsidRPr="00281696" w:rsidRDefault="00EE3F84" w:rsidP="00EE3F84">
      <w:pPr>
        <w:ind w:left="540"/>
        <w:rPr>
          <w:rFonts w:ascii="Franklin Gothic Book" w:hAnsi="Franklin Gothic Book"/>
          <w:bCs/>
        </w:rPr>
      </w:pPr>
    </w:p>
    <w:p w:rsidR="00EE3F84" w:rsidRPr="00281696" w:rsidRDefault="00EE3F84" w:rsidP="00EE3F84">
      <w:pPr>
        <w:ind w:left="54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ind w:left="180"/>
        <w:rPr>
          <w:rFonts w:ascii="Franklin Gothic Book" w:hAnsi="Franklin Gothic Book"/>
          <w:bCs/>
        </w:rPr>
      </w:pPr>
    </w:p>
    <w:p w:rsidR="00EE3F84" w:rsidRPr="00281696" w:rsidRDefault="00EE3F84" w:rsidP="00EE3F84">
      <w:pPr>
        <w:numPr>
          <w:ilvl w:val="0"/>
          <w:numId w:val="1"/>
        </w:numPr>
        <w:tabs>
          <w:tab w:val="clear" w:pos="1080"/>
          <w:tab w:val="num" w:pos="360"/>
        </w:tabs>
        <w:ind w:left="540" w:hanging="540"/>
        <w:rPr>
          <w:rFonts w:ascii="Franklin Gothic Book" w:hAnsi="Franklin Gothic Book"/>
          <w:b/>
        </w:rPr>
      </w:pPr>
      <w:r w:rsidRPr="00281696">
        <w:rPr>
          <w:rFonts w:ascii="Franklin Gothic Book" w:hAnsi="Franklin Gothic Book"/>
          <w:b/>
        </w:rPr>
        <w:t>Findings and Recommendations</w:t>
      </w:r>
    </w:p>
    <w:p w:rsidR="00EE3F84" w:rsidRPr="00281696" w:rsidRDefault="00EE3F84" w:rsidP="00EE3F84">
      <w:pPr>
        <w:rPr>
          <w:rFonts w:ascii="Franklin Gothic Book" w:hAnsi="Franklin Gothic Book"/>
          <w:b/>
        </w:rPr>
      </w:pPr>
    </w:p>
    <w:p w:rsidR="00EE3F84" w:rsidRPr="00281696" w:rsidRDefault="00EE3F84" w:rsidP="00EE3F84">
      <w:pPr>
        <w:numPr>
          <w:ilvl w:val="0"/>
          <w:numId w:val="8"/>
        </w:numPr>
        <w:tabs>
          <w:tab w:val="clear" w:pos="2880"/>
          <w:tab w:val="num" w:pos="540"/>
        </w:tabs>
        <w:ind w:left="540"/>
        <w:rPr>
          <w:rFonts w:ascii="Franklin Gothic Book" w:hAnsi="Franklin Gothic Book"/>
          <w:bCs/>
        </w:rPr>
      </w:pPr>
      <w:r w:rsidRPr="00281696">
        <w:rPr>
          <w:rFonts w:ascii="Franklin Gothic Book" w:hAnsi="Franklin Gothic Book"/>
          <w:bCs/>
        </w:rPr>
        <w:t>Program Admission Requirements</w:t>
      </w:r>
    </w:p>
    <w:p w:rsidR="00EE3F84" w:rsidRPr="00281696" w:rsidRDefault="00EE3F84" w:rsidP="00EE3F84">
      <w:pPr>
        <w:rPr>
          <w:rFonts w:ascii="Franklin Gothic Book" w:hAnsi="Franklin Gothic Book"/>
          <w:bCs/>
        </w:rPr>
      </w:pPr>
    </w:p>
    <w:tbl>
      <w:tblPr>
        <w:tblW w:w="8429" w:type="dxa"/>
        <w:tblInd w:w="4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192"/>
        <w:gridCol w:w="2835"/>
        <w:gridCol w:w="3402"/>
      </w:tblGrid>
      <w:tr w:rsidR="00EE3F84" w:rsidRPr="00281696" w:rsidTr="00CB0DF0">
        <w:trPr>
          <w:tblHeader/>
        </w:trPr>
        <w:tc>
          <w:tcPr>
            <w:tcW w:w="2192" w:type="dxa"/>
            <w:shd w:val="clear" w:color="auto" w:fill="008000"/>
          </w:tcPr>
          <w:p w:rsidR="00EE3F84" w:rsidRPr="00281696" w:rsidRDefault="00EE3F84" w:rsidP="00EE3F84">
            <w:pPr>
              <w:ind w:left="72"/>
              <w:jc w:val="center"/>
              <w:rPr>
                <w:rFonts w:ascii="Franklin Gothic Book" w:hAnsi="Franklin Gothic Book"/>
                <w:b/>
                <w:caps/>
              </w:rPr>
            </w:pPr>
            <w:r w:rsidRPr="00281696">
              <w:rPr>
                <w:rFonts w:ascii="Franklin Gothic Book" w:hAnsi="Franklin Gothic Book"/>
                <w:b/>
                <w:caps/>
              </w:rPr>
              <w:t>Existing</w:t>
            </w:r>
          </w:p>
        </w:tc>
        <w:tc>
          <w:tcPr>
            <w:tcW w:w="2835" w:type="dxa"/>
            <w:shd w:val="clear" w:color="auto" w:fill="008000"/>
          </w:tcPr>
          <w:p w:rsidR="00EE3F84" w:rsidRPr="00281696" w:rsidRDefault="00CB0DF0" w:rsidP="00EE3F84">
            <w:pPr>
              <w:ind w:left="72"/>
              <w:jc w:val="center"/>
              <w:rPr>
                <w:rFonts w:ascii="Franklin Gothic Book" w:hAnsi="Franklin Gothic Book"/>
                <w:b/>
                <w:caps/>
              </w:rPr>
            </w:pPr>
            <w:r>
              <w:rPr>
                <w:rFonts w:ascii="Franklin Gothic Book" w:hAnsi="Franklin Gothic Book"/>
                <w:b/>
                <w:caps/>
              </w:rPr>
              <w:t>Recommendations</w:t>
            </w:r>
          </w:p>
        </w:tc>
        <w:tc>
          <w:tcPr>
            <w:tcW w:w="3402" w:type="dxa"/>
            <w:shd w:val="clear" w:color="auto" w:fill="008000"/>
          </w:tcPr>
          <w:p w:rsidR="00EE3F84" w:rsidRPr="00281696" w:rsidRDefault="00EE3F84" w:rsidP="00EE3F84">
            <w:pPr>
              <w:ind w:left="72"/>
              <w:jc w:val="center"/>
              <w:rPr>
                <w:rFonts w:ascii="Franklin Gothic Book" w:hAnsi="Franklin Gothic Book"/>
                <w:b/>
                <w:caps/>
              </w:rPr>
            </w:pPr>
            <w:r w:rsidRPr="00281696">
              <w:rPr>
                <w:rFonts w:ascii="Franklin Gothic Book" w:hAnsi="Franklin Gothic Book"/>
                <w:b/>
                <w:caps/>
              </w:rPr>
              <w:t>Justification</w:t>
            </w:r>
          </w:p>
        </w:tc>
      </w:tr>
      <w:tr w:rsidR="00EE3F84" w:rsidRPr="00281696">
        <w:tc>
          <w:tcPr>
            <w:tcW w:w="2192" w:type="dxa"/>
          </w:tcPr>
          <w:p w:rsidR="00EE3F84" w:rsidRPr="00CB0DF0" w:rsidRDefault="00EE3F84" w:rsidP="00CB0DF0">
            <w:pPr>
              <w:numPr>
                <w:ilvl w:val="0"/>
                <w:numId w:val="10"/>
              </w:numPr>
              <w:tabs>
                <w:tab w:val="clear" w:pos="2880"/>
              </w:tabs>
              <w:ind w:left="432"/>
              <w:rPr>
                <w:rFonts w:ascii="Franklin Gothic Book" w:hAnsi="Franklin Gothic Book"/>
              </w:rPr>
            </w:pPr>
            <w:r w:rsidRPr="00281696">
              <w:rPr>
                <w:rFonts w:ascii="Franklin Gothic Book" w:hAnsi="Franklin Gothic Book"/>
              </w:rPr>
              <w:t>Graduate of any AS Degree</w:t>
            </w:r>
          </w:p>
        </w:tc>
        <w:tc>
          <w:tcPr>
            <w:tcW w:w="2835" w:type="dxa"/>
          </w:tcPr>
          <w:p w:rsidR="00EE3F84" w:rsidRPr="00281696" w:rsidRDefault="00EE3F84" w:rsidP="00EE3F84">
            <w:pPr>
              <w:ind w:left="72"/>
              <w:jc w:val="center"/>
              <w:rPr>
                <w:rFonts w:ascii="Franklin Gothic Book" w:hAnsi="Franklin Gothic Book"/>
                <w:bCs/>
              </w:rPr>
            </w:pPr>
            <w:r w:rsidRPr="00281696">
              <w:rPr>
                <w:rFonts w:ascii="Franklin Gothic Book" w:hAnsi="Franklin Gothic Book"/>
                <w:bCs/>
              </w:rPr>
              <w:t>None Recommended</w:t>
            </w:r>
          </w:p>
        </w:tc>
        <w:tc>
          <w:tcPr>
            <w:tcW w:w="3402" w:type="dxa"/>
          </w:tcPr>
          <w:p w:rsidR="00EE3F84" w:rsidRPr="00281696" w:rsidRDefault="00EE3F84" w:rsidP="00EE3F84">
            <w:pPr>
              <w:ind w:left="72"/>
              <w:rPr>
                <w:rFonts w:ascii="Franklin Gothic Book" w:hAnsi="Franklin Gothic Book"/>
                <w:bCs/>
              </w:rPr>
            </w:pPr>
          </w:p>
        </w:tc>
      </w:tr>
      <w:tr w:rsidR="00EE3F84" w:rsidRPr="00281696">
        <w:tc>
          <w:tcPr>
            <w:tcW w:w="2192" w:type="dxa"/>
          </w:tcPr>
          <w:p w:rsidR="00EE3F84" w:rsidRPr="00CB0DF0" w:rsidRDefault="00EE3F84" w:rsidP="00CB0DF0">
            <w:pPr>
              <w:numPr>
                <w:ilvl w:val="0"/>
                <w:numId w:val="10"/>
              </w:numPr>
              <w:tabs>
                <w:tab w:val="left" w:pos="432"/>
              </w:tabs>
              <w:ind w:left="432"/>
              <w:rPr>
                <w:rFonts w:ascii="Franklin Gothic Book" w:hAnsi="Franklin Gothic Book"/>
              </w:rPr>
            </w:pPr>
            <w:r w:rsidRPr="00281696">
              <w:rPr>
                <w:rFonts w:ascii="Franklin Gothic Book" w:hAnsi="Franklin Gothic Book"/>
              </w:rPr>
              <w:t>Minimum GPA of 2.50</w:t>
            </w:r>
          </w:p>
        </w:tc>
        <w:tc>
          <w:tcPr>
            <w:tcW w:w="2835" w:type="dxa"/>
          </w:tcPr>
          <w:p w:rsidR="00EE3F84" w:rsidRPr="00281696" w:rsidRDefault="00EE3F84" w:rsidP="00EE3F84">
            <w:pPr>
              <w:ind w:left="72"/>
              <w:jc w:val="center"/>
              <w:rPr>
                <w:rFonts w:ascii="Franklin Gothic Book" w:hAnsi="Franklin Gothic Book"/>
                <w:bCs/>
              </w:rPr>
            </w:pPr>
            <w:r w:rsidRPr="00281696">
              <w:rPr>
                <w:rFonts w:ascii="Franklin Gothic Book" w:hAnsi="Franklin Gothic Book"/>
                <w:bCs/>
              </w:rPr>
              <w:t>None Recommended</w:t>
            </w:r>
          </w:p>
        </w:tc>
        <w:tc>
          <w:tcPr>
            <w:tcW w:w="3402" w:type="dxa"/>
          </w:tcPr>
          <w:p w:rsidR="00EE3F84" w:rsidRPr="00281696" w:rsidRDefault="00EE3F84" w:rsidP="00EE3F84">
            <w:pPr>
              <w:ind w:left="72"/>
              <w:rPr>
                <w:rFonts w:ascii="Franklin Gothic Book" w:hAnsi="Franklin Gothic Book"/>
                <w:bCs/>
              </w:rPr>
            </w:pPr>
          </w:p>
        </w:tc>
      </w:tr>
      <w:tr w:rsidR="00EE3F84" w:rsidRPr="00281696" w:rsidTr="00CB0DF0">
        <w:trPr>
          <w:trHeight w:val="7123"/>
        </w:trPr>
        <w:tc>
          <w:tcPr>
            <w:tcW w:w="2192" w:type="dxa"/>
            <w:shd w:val="clear" w:color="auto" w:fill="CCFFCC"/>
          </w:tcPr>
          <w:p w:rsidR="00EE3F84" w:rsidRPr="00281696" w:rsidRDefault="00EE3F84" w:rsidP="00EE3F84">
            <w:pPr>
              <w:numPr>
                <w:ilvl w:val="0"/>
                <w:numId w:val="10"/>
              </w:numPr>
              <w:tabs>
                <w:tab w:val="left" w:pos="432"/>
              </w:tabs>
              <w:ind w:left="432"/>
              <w:rPr>
                <w:rFonts w:ascii="Franklin Gothic Book" w:hAnsi="Franklin Gothic Book"/>
              </w:rPr>
            </w:pPr>
            <w:r w:rsidRPr="00281696">
              <w:rPr>
                <w:rFonts w:ascii="Franklin Gothic Book" w:hAnsi="Franklin Gothic Book"/>
              </w:rPr>
              <w:t xml:space="preserve">Minimum Grade of C in Business Administration and AS Core Courses, </w:t>
            </w:r>
          </w:p>
          <w:p w:rsidR="00EE3F84" w:rsidRPr="00281696" w:rsidRDefault="00EE3F84" w:rsidP="00EE3F84">
            <w:pPr>
              <w:tabs>
                <w:tab w:val="left" w:pos="432"/>
              </w:tabs>
              <w:ind w:left="72"/>
              <w:rPr>
                <w:rFonts w:ascii="Franklin Gothic Book" w:hAnsi="Franklin Gothic Book"/>
              </w:rPr>
            </w:pPr>
          </w:p>
        </w:tc>
        <w:tc>
          <w:tcPr>
            <w:tcW w:w="2835" w:type="dxa"/>
            <w:shd w:val="clear" w:color="auto" w:fill="CCFFCC"/>
          </w:tcPr>
          <w:p w:rsidR="002A52F8" w:rsidRDefault="00EE3F84" w:rsidP="00EE3F84">
            <w:pPr>
              <w:ind w:left="72"/>
              <w:jc w:val="both"/>
              <w:rPr>
                <w:rFonts w:ascii="Franklin Gothic Book" w:hAnsi="Franklin Gothic Book"/>
                <w:bCs/>
              </w:rPr>
            </w:pPr>
            <w:r w:rsidRPr="00281696">
              <w:rPr>
                <w:rFonts w:ascii="Franklin Gothic Book" w:hAnsi="Franklin Gothic Book"/>
                <w:bCs/>
              </w:rPr>
              <w:t>Repeated any or all of these accounting courses only twice with a minimum grade of B on the last try.</w:t>
            </w:r>
          </w:p>
          <w:p w:rsidR="002A52F8" w:rsidRDefault="002A52F8" w:rsidP="00EE3F84">
            <w:pPr>
              <w:ind w:left="72"/>
              <w:jc w:val="both"/>
              <w:rPr>
                <w:rFonts w:ascii="Franklin Gothic Book" w:hAnsi="Franklin Gothic Book"/>
                <w:bCs/>
              </w:rPr>
            </w:pPr>
          </w:p>
          <w:p w:rsidR="002A52F8" w:rsidRDefault="002A52F8" w:rsidP="002A52F8">
            <w:pPr>
              <w:ind w:left="72"/>
              <w:jc w:val="both"/>
              <w:rPr>
                <w:rFonts w:ascii="Franklin Gothic Book" w:hAnsi="Franklin Gothic Book"/>
                <w:bCs/>
              </w:rPr>
            </w:pPr>
            <w:r>
              <w:rPr>
                <w:rFonts w:ascii="Franklin Gothic Book" w:hAnsi="Franklin Gothic Book"/>
                <w:bCs/>
              </w:rPr>
              <w:t xml:space="preserve">To better apply this policy, </w:t>
            </w:r>
          </w:p>
          <w:p w:rsidR="002A52F8" w:rsidRDefault="002A52F8" w:rsidP="002A52F8">
            <w:pPr>
              <w:ind w:left="72"/>
              <w:jc w:val="both"/>
              <w:rPr>
                <w:rFonts w:ascii="Franklin Gothic Book" w:hAnsi="Franklin Gothic Book"/>
                <w:bCs/>
              </w:rPr>
            </w:pPr>
          </w:p>
          <w:p w:rsidR="002A52F8" w:rsidRDefault="00FC710D" w:rsidP="002A52F8">
            <w:pPr>
              <w:ind w:left="72"/>
              <w:jc w:val="both"/>
              <w:rPr>
                <w:rFonts w:ascii="Franklin Gothic Book" w:hAnsi="Franklin Gothic Book"/>
                <w:bCs/>
              </w:rPr>
            </w:pPr>
            <w:r>
              <w:rPr>
                <w:rFonts w:ascii="Franklin Gothic Book" w:hAnsi="Franklin Gothic Book"/>
                <w:bCs/>
              </w:rPr>
              <w:t>1. Advisors shall</w:t>
            </w:r>
            <w:r w:rsidR="002A52F8">
              <w:rPr>
                <w:rFonts w:ascii="Franklin Gothic Book" w:hAnsi="Franklin Gothic Book"/>
                <w:bCs/>
              </w:rPr>
              <w:t xml:space="preserve"> look in both the DEGREE COMPLETION AND ONLINE TRANSCRIPT of their advisees.</w:t>
            </w:r>
          </w:p>
          <w:p w:rsidR="002A52F8" w:rsidRDefault="002A52F8" w:rsidP="002A52F8">
            <w:pPr>
              <w:ind w:left="72"/>
              <w:jc w:val="both"/>
              <w:rPr>
                <w:rFonts w:ascii="Franklin Gothic Book" w:hAnsi="Franklin Gothic Book"/>
                <w:bCs/>
              </w:rPr>
            </w:pPr>
            <w:r>
              <w:rPr>
                <w:rFonts w:ascii="Franklin Gothic Book" w:hAnsi="Franklin Gothic Book"/>
                <w:bCs/>
              </w:rPr>
              <w:t xml:space="preserve">2. </w:t>
            </w:r>
            <w:r w:rsidR="00FC710D">
              <w:rPr>
                <w:rFonts w:ascii="Franklin Gothic Book" w:hAnsi="Franklin Gothic Book"/>
                <w:bCs/>
              </w:rPr>
              <w:t>The programmer shall</w:t>
            </w:r>
            <w:r>
              <w:rPr>
                <w:rFonts w:ascii="Franklin Gothic Book" w:hAnsi="Franklin Gothic Book"/>
                <w:bCs/>
              </w:rPr>
              <w:t xml:space="preserve"> install in the SIS this system requirement and a user warning to warn OARR personnel and advisors of any student who cannot qualify in the program, and</w:t>
            </w:r>
          </w:p>
          <w:p w:rsidR="00EE3F84" w:rsidRPr="00281696" w:rsidRDefault="002A52F8" w:rsidP="00FC710D">
            <w:pPr>
              <w:ind w:left="72"/>
              <w:jc w:val="both"/>
              <w:rPr>
                <w:rFonts w:ascii="Franklin Gothic Book" w:hAnsi="Franklin Gothic Book"/>
                <w:bCs/>
              </w:rPr>
            </w:pPr>
            <w:r>
              <w:rPr>
                <w:rFonts w:ascii="Franklin Gothic Book" w:hAnsi="Franklin Gothic Book"/>
                <w:bCs/>
              </w:rPr>
              <w:t xml:space="preserve">3. </w:t>
            </w:r>
            <w:r w:rsidR="00FC710D">
              <w:rPr>
                <w:rFonts w:ascii="Franklin Gothic Book" w:hAnsi="Franklin Gothic Book"/>
                <w:bCs/>
              </w:rPr>
              <w:t xml:space="preserve">In special cases, only the </w:t>
            </w:r>
            <w:r>
              <w:rPr>
                <w:rFonts w:ascii="Franklin Gothic Book" w:hAnsi="Franklin Gothic Book"/>
                <w:bCs/>
              </w:rPr>
              <w:t>administrator password can override this system requir</w:t>
            </w:r>
            <w:r w:rsidR="00FC710D">
              <w:rPr>
                <w:rFonts w:ascii="Franklin Gothic Book" w:hAnsi="Franklin Gothic Book"/>
                <w:bCs/>
              </w:rPr>
              <w:t>e</w:t>
            </w:r>
            <w:r>
              <w:rPr>
                <w:rFonts w:ascii="Franklin Gothic Book" w:hAnsi="Franklin Gothic Book"/>
                <w:bCs/>
              </w:rPr>
              <w:t xml:space="preserve">ment. </w:t>
            </w:r>
          </w:p>
        </w:tc>
        <w:tc>
          <w:tcPr>
            <w:tcW w:w="3402" w:type="dxa"/>
            <w:shd w:val="clear" w:color="auto" w:fill="CCFFCC"/>
          </w:tcPr>
          <w:p w:rsidR="00EE3F84" w:rsidRPr="00281696" w:rsidRDefault="00EE3F84" w:rsidP="00EE3F84">
            <w:pPr>
              <w:ind w:left="72"/>
              <w:jc w:val="both"/>
              <w:rPr>
                <w:rFonts w:ascii="Franklin Gothic Book" w:hAnsi="Franklin Gothic Book"/>
                <w:bCs/>
              </w:rPr>
            </w:pPr>
            <w:r w:rsidRPr="00281696">
              <w:rPr>
                <w:rFonts w:ascii="Franklin Gothic Book" w:hAnsi="Franklin Gothic Book"/>
                <w:bCs/>
              </w:rPr>
              <w:t>This revision is primarily because of the tragedy that happened in Fall 2008, where a sizable percentage of students enrolled in the program for this term needed more skills in and mastery of 100 and 200 level accounting courses to prepare them for 300 level accounting courses.</w:t>
            </w:r>
          </w:p>
          <w:p w:rsidR="00EE3F84" w:rsidRPr="00281696" w:rsidRDefault="00EE3F84" w:rsidP="00EE3F84">
            <w:pPr>
              <w:ind w:left="72"/>
              <w:jc w:val="both"/>
              <w:rPr>
                <w:rFonts w:ascii="Franklin Gothic Book" w:hAnsi="Franklin Gothic Book"/>
                <w:bCs/>
              </w:rPr>
            </w:pPr>
          </w:p>
          <w:p w:rsidR="00FC710D" w:rsidRDefault="00EE3F84" w:rsidP="00EE3F84">
            <w:pPr>
              <w:ind w:left="72"/>
              <w:jc w:val="both"/>
              <w:rPr>
                <w:rFonts w:ascii="Franklin Gothic Book" w:hAnsi="Franklin Gothic Book"/>
                <w:bCs/>
              </w:rPr>
            </w:pPr>
            <w:r w:rsidRPr="00281696">
              <w:rPr>
                <w:rFonts w:ascii="Franklin Gothic Book" w:hAnsi="Franklin Gothic Book"/>
                <w:bCs/>
              </w:rPr>
              <w:t>Some of these students managed to get admitted into the program even when they repeatedly took accounting courses and earn a grade of C and D, after failing the course on the first try and the nth attempt.</w:t>
            </w:r>
            <w:r w:rsidR="00B37B9C">
              <w:rPr>
                <w:rFonts w:ascii="Franklin Gothic Book" w:hAnsi="Franklin Gothic Book"/>
                <w:bCs/>
              </w:rPr>
              <w:t xml:space="preserve"> </w:t>
            </w:r>
          </w:p>
          <w:p w:rsidR="00FC710D" w:rsidRDefault="00FC710D" w:rsidP="00EE3F84">
            <w:pPr>
              <w:ind w:left="72"/>
              <w:jc w:val="both"/>
              <w:rPr>
                <w:rFonts w:ascii="Franklin Gothic Book" w:hAnsi="Franklin Gothic Book"/>
                <w:bCs/>
              </w:rPr>
            </w:pPr>
          </w:p>
          <w:p w:rsidR="00B37B9C" w:rsidRDefault="00FC710D" w:rsidP="00EE3F84">
            <w:pPr>
              <w:ind w:left="72"/>
              <w:jc w:val="both"/>
              <w:rPr>
                <w:rFonts w:ascii="Franklin Gothic Book" w:hAnsi="Franklin Gothic Book"/>
                <w:bCs/>
              </w:rPr>
            </w:pPr>
            <w:r>
              <w:rPr>
                <w:rFonts w:ascii="Franklin Gothic Book" w:hAnsi="Franklin Gothic Book"/>
                <w:bCs/>
              </w:rPr>
              <w:t>The system requirement is for strict compliance with this policy, so that no student can take advantage of the SIS system’s weaknesses and limitations</w:t>
            </w:r>
          </w:p>
          <w:p w:rsidR="00B37B9C" w:rsidRDefault="00B37B9C" w:rsidP="00EE3F84">
            <w:pPr>
              <w:ind w:left="72"/>
              <w:jc w:val="both"/>
              <w:rPr>
                <w:rFonts w:ascii="Franklin Gothic Book" w:hAnsi="Franklin Gothic Book"/>
                <w:bCs/>
              </w:rPr>
            </w:pPr>
          </w:p>
          <w:p w:rsidR="00EE3F84" w:rsidRPr="00281696" w:rsidRDefault="00EE3F84" w:rsidP="00AE01BE">
            <w:pPr>
              <w:ind w:left="72"/>
              <w:jc w:val="both"/>
              <w:rPr>
                <w:rFonts w:ascii="Franklin Gothic Book" w:hAnsi="Franklin Gothic Book"/>
                <w:bCs/>
              </w:rPr>
            </w:pPr>
          </w:p>
        </w:tc>
      </w:tr>
      <w:tr w:rsidR="00EE3F84" w:rsidRPr="00281696">
        <w:tc>
          <w:tcPr>
            <w:tcW w:w="2192" w:type="dxa"/>
          </w:tcPr>
          <w:p w:rsidR="00EE3F84" w:rsidRPr="00281696" w:rsidRDefault="00EE3F84" w:rsidP="00EE3F84">
            <w:pPr>
              <w:numPr>
                <w:ilvl w:val="0"/>
                <w:numId w:val="10"/>
              </w:numPr>
              <w:tabs>
                <w:tab w:val="left" w:pos="432"/>
              </w:tabs>
              <w:ind w:left="432"/>
              <w:rPr>
                <w:rFonts w:ascii="Franklin Gothic Book" w:hAnsi="Franklin Gothic Book"/>
                <w:bCs/>
              </w:rPr>
            </w:pPr>
            <w:r w:rsidRPr="00281696">
              <w:rPr>
                <w:rFonts w:ascii="Franklin Gothic Book" w:hAnsi="Franklin Gothic Book"/>
              </w:rPr>
              <w:t>Admitted by the COM-FSM Admissions Board</w:t>
            </w:r>
          </w:p>
        </w:tc>
        <w:tc>
          <w:tcPr>
            <w:tcW w:w="2835" w:type="dxa"/>
          </w:tcPr>
          <w:p w:rsidR="00EE3F84" w:rsidRPr="00281696" w:rsidRDefault="00EE3F84" w:rsidP="00EE3F84">
            <w:pPr>
              <w:ind w:left="72"/>
              <w:jc w:val="center"/>
              <w:rPr>
                <w:rFonts w:ascii="Franklin Gothic Book" w:hAnsi="Franklin Gothic Book"/>
                <w:bCs/>
              </w:rPr>
            </w:pPr>
            <w:r w:rsidRPr="00281696">
              <w:rPr>
                <w:rFonts w:ascii="Franklin Gothic Book" w:hAnsi="Franklin Gothic Book"/>
                <w:bCs/>
              </w:rPr>
              <w:t>None Recommended</w:t>
            </w:r>
          </w:p>
        </w:tc>
        <w:tc>
          <w:tcPr>
            <w:tcW w:w="3402" w:type="dxa"/>
          </w:tcPr>
          <w:p w:rsidR="00EE3F84" w:rsidRPr="00281696" w:rsidRDefault="00EE3F84" w:rsidP="00EE3F84">
            <w:pPr>
              <w:ind w:left="72"/>
              <w:rPr>
                <w:rFonts w:ascii="Franklin Gothic Book" w:hAnsi="Franklin Gothic Book"/>
                <w:bCs/>
              </w:rPr>
            </w:pPr>
          </w:p>
        </w:tc>
      </w:tr>
    </w:tbl>
    <w:p w:rsidR="00EE3F84" w:rsidRPr="00281696" w:rsidRDefault="00EE3F84" w:rsidP="00EE3F84">
      <w:pPr>
        <w:rPr>
          <w:rFonts w:ascii="Franklin Gothic Book" w:hAnsi="Franklin Gothic Book"/>
          <w:bCs/>
        </w:rPr>
      </w:pPr>
    </w:p>
    <w:p w:rsidR="00EE3F84" w:rsidRPr="00281696" w:rsidRDefault="00EE3F84" w:rsidP="00EE3F84">
      <w:pPr>
        <w:numPr>
          <w:ilvl w:val="0"/>
          <w:numId w:val="13"/>
        </w:numPr>
        <w:tabs>
          <w:tab w:val="clear" w:pos="2880"/>
          <w:tab w:val="num" w:pos="540"/>
        </w:tabs>
        <w:ind w:left="540"/>
        <w:rPr>
          <w:rFonts w:ascii="Franklin Gothic Book" w:hAnsi="Franklin Gothic Book"/>
          <w:bCs/>
        </w:rPr>
        <w:sectPr w:rsidR="00EE3F84" w:rsidRPr="00281696">
          <w:pgSz w:w="12240" w:h="15840" w:code="1"/>
          <w:pgMar w:top="1440" w:right="1440" w:bottom="1440" w:left="2127" w:gutter="0"/>
          <w:titlePg/>
          <w:docGrid w:linePitch="360"/>
        </w:sectPr>
      </w:pPr>
    </w:p>
    <w:p w:rsidR="00EE3F84" w:rsidRPr="00281696" w:rsidRDefault="00EE3F84" w:rsidP="00EE3F84">
      <w:pPr>
        <w:numPr>
          <w:ilvl w:val="0"/>
          <w:numId w:val="13"/>
        </w:numPr>
        <w:tabs>
          <w:tab w:val="clear" w:pos="2880"/>
          <w:tab w:val="num" w:pos="540"/>
        </w:tabs>
        <w:ind w:left="540"/>
        <w:rPr>
          <w:rFonts w:ascii="Franklin Gothic Book" w:hAnsi="Franklin Gothic Book"/>
          <w:bCs/>
        </w:rPr>
      </w:pPr>
      <w:r w:rsidRPr="00281696">
        <w:rPr>
          <w:rFonts w:ascii="Franklin Gothic Book" w:hAnsi="Franklin Gothic Book"/>
          <w:bCs/>
        </w:rPr>
        <w:t>Program Degree Requirements</w:t>
      </w:r>
    </w:p>
    <w:p w:rsidR="00EE3F84" w:rsidRPr="00281696" w:rsidRDefault="00EE3F84" w:rsidP="00EE3F84">
      <w:pPr>
        <w:rPr>
          <w:rFonts w:ascii="Franklin Gothic Book" w:hAnsi="Franklin Gothic Book"/>
          <w:bCs/>
        </w:rPr>
      </w:pPr>
    </w:p>
    <w:tbl>
      <w:tblPr>
        <w:tblW w:w="0" w:type="auto"/>
        <w:tblInd w:w="9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tblPr>
      <w:tblGrid>
        <w:gridCol w:w="853"/>
        <w:gridCol w:w="1270"/>
        <w:gridCol w:w="875"/>
        <w:gridCol w:w="1494"/>
        <w:gridCol w:w="854"/>
        <w:gridCol w:w="1334"/>
        <w:gridCol w:w="875"/>
        <w:gridCol w:w="1444"/>
        <w:gridCol w:w="1433"/>
        <w:gridCol w:w="2646"/>
      </w:tblGrid>
      <w:tr w:rsidR="00EE3F84" w:rsidRPr="00281696">
        <w:trPr>
          <w:trHeight w:val="315"/>
          <w:tblHeader/>
        </w:trPr>
        <w:tc>
          <w:tcPr>
            <w:tcW w:w="0" w:type="auto"/>
            <w:gridSpan w:val="4"/>
            <w:shd w:val="clear" w:color="auto" w:fill="008000"/>
          </w:tcPr>
          <w:p w:rsidR="00EE3F84" w:rsidRPr="00281696" w:rsidRDefault="00D126AF" w:rsidP="00EE3F84">
            <w:pPr>
              <w:jc w:val="center"/>
              <w:rPr>
                <w:rFonts w:ascii="Franklin Gothic Book" w:hAnsi="Franklin Gothic Book" w:cs="Arial"/>
                <w:b/>
                <w:bCs/>
                <w:sz w:val="18"/>
                <w:szCs w:val="18"/>
                <w:lang w:eastAsia="zh-CN"/>
              </w:rPr>
            </w:pPr>
            <w:r>
              <w:rPr>
                <w:rFonts w:ascii="Franklin Gothic Book" w:hAnsi="Franklin Gothic Book" w:cs="Arial"/>
                <w:b/>
                <w:bCs/>
                <w:sz w:val="18"/>
                <w:szCs w:val="18"/>
                <w:lang w:eastAsia="zh-CN"/>
              </w:rPr>
              <w:t>EXISTING</w:t>
            </w:r>
          </w:p>
        </w:tc>
        <w:tc>
          <w:tcPr>
            <w:tcW w:w="0" w:type="auto"/>
            <w:gridSpan w:val="5"/>
            <w:shd w:val="clear" w:color="auto" w:fill="008000"/>
          </w:tcPr>
          <w:p w:rsidR="00EE3F84" w:rsidRPr="00281696" w:rsidRDefault="00D126AF" w:rsidP="00EE3F84">
            <w:pPr>
              <w:jc w:val="center"/>
              <w:rPr>
                <w:rFonts w:ascii="Franklin Gothic Book" w:hAnsi="Franklin Gothic Book" w:cs="Arial"/>
                <w:b/>
                <w:bCs/>
                <w:sz w:val="18"/>
                <w:szCs w:val="18"/>
                <w:lang w:eastAsia="zh-CN"/>
              </w:rPr>
            </w:pPr>
            <w:r>
              <w:rPr>
                <w:rFonts w:ascii="Franklin Gothic Book" w:hAnsi="Franklin Gothic Book" w:cs="Arial"/>
                <w:b/>
                <w:bCs/>
                <w:sz w:val="18"/>
                <w:szCs w:val="18"/>
                <w:lang w:eastAsia="zh-CN"/>
              </w:rPr>
              <w:t>RECOMMENDATIONS</w:t>
            </w:r>
          </w:p>
        </w:tc>
        <w:tc>
          <w:tcPr>
            <w:tcW w:w="0" w:type="auto"/>
            <w:vMerge w:val="restart"/>
            <w:shd w:val="clear" w:color="auto" w:fill="008000"/>
            <w:vAlign w:val="center"/>
          </w:tcPr>
          <w:p w:rsidR="00EE3F84" w:rsidRPr="00281696" w:rsidRDefault="00D126AF" w:rsidP="00EE3F84">
            <w:pPr>
              <w:jc w:val="center"/>
              <w:rPr>
                <w:rFonts w:ascii="Franklin Gothic Book" w:hAnsi="Franklin Gothic Book" w:cs="Arial"/>
                <w:b/>
                <w:bCs/>
                <w:sz w:val="18"/>
                <w:szCs w:val="18"/>
                <w:lang w:eastAsia="zh-CN"/>
              </w:rPr>
            </w:pPr>
            <w:r>
              <w:rPr>
                <w:rFonts w:ascii="Franklin Gothic Book" w:hAnsi="Franklin Gothic Book" w:cs="Arial"/>
                <w:b/>
                <w:bCs/>
                <w:sz w:val="18"/>
                <w:szCs w:val="18"/>
                <w:lang w:eastAsia="zh-CN"/>
              </w:rPr>
              <w:t>JUSTIFICATIONS</w:t>
            </w:r>
          </w:p>
        </w:tc>
      </w:tr>
      <w:tr w:rsidR="00136EFB" w:rsidRPr="00281696">
        <w:trPr>
          <w:trHeight w:val="413"/>
          <w:tblHeader/>
        </w:trPr>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Course No.</w:t>
            </w:r>
          </w:p>
        </w:tc>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Course Title</w:t>
            </w:r>
          </w:p>
        </w:tc>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Unit Credits</w:t>
            </w:r>
          </w:p>
        </w:tc>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Prerequisites</w:t>
            </w:r>
          </w:p>
        </w:tc>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Course No.</w:t>
            </w:r>
          </w:p>
        </w:tc>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Course Title.</w:t>
            </w:r>
          </w:p>
        </w:tc>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Unit Credits</w:t>
            </w:r>
          </w:p>
        </w:tc>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Prerequisites</w:t>
            </w:r>
          </w:p>
        </w:tc>
        <w:tc>
          <w:tcPr>
            <w:tcW w:w="0" w:type="auto"/>
            <w:shd w:val="clear" w:color="auto" w:fill="008000"/>
          </w:tcPr>
          <w:p w:rsidR="00EE3F84" w:rsidRPr="00281696" w:rsidRDefault="00EE3F84" w:rsidP="00EE3F84">
            <w:pPr>
              <w:jc w:val="center"/>
              <w:rPr>
                <w:rFonts w:ascii="Franklin Gothic Book" w:hAnsi="Franklin Gothic Book" w:cs="Arial"/>
                <w:b/>
                <w:bCs/>
                <w:sz w:val="18"/>
                <w:szCs w:val="18"/>
                <w:lang w:eastAsia="zh-CN"/>
              </w:rPr>
            </w:pPr>
            <w:r w:rsidRPr="00281696">
              <w:rPr>
                <w:rFonts w:ascii="Franklin Gothic Book" w:hAnsi="Franklin Gothic Book" w:cs="Arial"/>
                <w:b/>
                <w:bCs/>
                <w:sz w:val="18"/>
                <w:szCs w:val="18"/>
                <w:lang w:eastAsia="zh-CN"/>
              </w:rPr>
              <w:t>Remarks</w:t>
            </w:r>
          </w:p>
        </w:tc>
        <w:tc>
          <w:tcPr>
            <w:tcW w:w="0" w:type="auto"/>
            <w:vMerge/>
            <w:shd w:val="clear" w:color="auto" w:fill="008000"/>
            <w:vAlign w:val="center"/>
          </w:tcPr>
          <w:p w:rsidR="00EE3F84" w:rsidRPr="00281696" w:rsidRDefault="00EE3F84" w:rsidP="00EE3F84">
            <w:pPr>
              <w:rPr>
                <w:rFonts w:ascii="Franklin Gothic Book" w:hAnsi="Franklin Gothic Book" w:cs="Arial"/>
                <w:b/>
                <w:bCs/>
                <w:sz w:val="18"/>
                <w:szCs w:val="18"/>
                <w:lang w:eastAsia="zh-CN"/>
              </w:rPr>
            </w:pPr>
          </w:p>
        </w:tc>
      </w:tr>
      <w:tr w:rsidR="00136EFB" w:rsidRPr="00281696">
        <w:trPr>
          <w:trHeight w:val="675"/>
        </w:trPr>
        <w:tc>
          <w:tcPr>
            <w:tcW w:w="0" w:type="auto"/>
            <w:shd w:val="clear" w:color="auto" w:fill="auto"/>
          </w:tcPr>
          <w:p w:rsidR="00EE3F84" w:rsidRPr="00281696" w:rsidRDefault="00EE3F84"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 320</w:t>
            </w:r>
          </w:p>
        </w:tc>
        <w:tc>
          <w:tcPr>
            <w:tcW w:w="0" w:type="auto"/>
            <w:shd w:val="clear" w:color="auto" w:fill="auto"/>
          </w:tcPr>
          <w:p w:rsidR="00EE3F84" w:rsidRPr="00281696" w:rsidRDefault="00EE3F84"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Intermediate Accounting I</w:t>
            </w:r>
          </w:p>
        </w:tc>
        <w:tc>
          <w:tcPr>
            <w:tcW w:w="0" w:type="auto"/>
            <w:shd w:val="clear" w:color="auto" w:fill="auto"/>
          </w:tcPr>
          <w:p w:rsidR="00EE3F84" w:rsidRPr="00281696" w:rsidRDefault="00EE3F84"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EE3F84" w:rsidRPr="00281696" w:rsidRDefault="00EE3F84"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Accounting II and Managerial Accounting</w:t>
            </w:r>
          </w:p>
        </w:tc>
        <w:tc>
          <w:tcPr>
            <w:tcW w:w="0" w:type="auto"/>
            <w:shd w:val="clear" w:color="auto" w:fill="CCFFCC"/>
          </w:tcPr>
          <w:p w:rsidR="00EE3F84" w:rsidRPr="00281696" w:rsidRDefault="0090170E"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AC 320</w:t>
            </w:r>
          </w:p>
        </w:tc>
        <w:tc>
          <w:tcPr>
            <w:tcW w:w="0" w:type="auto"/>
            <w:shd w:val="clear" w:color="auto" w:fill="CCFFCC"/>
          </w:tcPr>
          <w:p w:rsidR="00EE3F84" w:rsidRPr="00281696" w:rsidRDefault="00EE3F84"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Intermediate Accounting I</w:t>
            </w:r>
          </w:p>
        </w:tc>
        <w:tc>
          <w:tcPr>
            <w:tcW w:w="0" w:type="auto"/>
            <w:shd w:val="clear" w:color="auto" w:fill="CCFFCC"/>
          </w:tcPr>
          <w:p w:rsidR="00EE3F84" w:rsidRPr="00281696" w:rsidRDefault="00EE3F84"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4</w:t>
            </w:r>
          </w:p>
        </w:tc>
        <w:tc>
          <w:tcPr>
            <w:tcW w:w="0" w:type="auto"/>
            <w:shd w:val="clear" w:color="auto" w:fill="CCFFCC"/>
          </w:tcPr>
          <w:p w:rsidR="00EE3F84" w:rsidRPr="00281696" w:rsidRDefault="00F90531" w:rsidP="00EE3F84">
            <w:pPr>
              <w:jc w:val="center"/>
              <w:rPr>
                <w:rFonts w:ascii="Franklin Gothic Book" w:hAnsi="Franklin Gothic Book" w:cs="Arial"/>
                <w:sz w:val="18"/>
                <w:szCs w:val="18"/>
                <w:lang w:eastAsia="zh-CN"/>
              </w:rPr>
            </w:pPr>
            <w:r>
              <w:rPr>
                <w:rFonts w:ascii="Franklin Gothic Book" w:hAnsi="Franklin Gothic Book" w:cs="Arial"/>
                <w:sz w:val="18"/>
                <w:szCs w:val="18"/>
                <w:lang w:eastAsia="zh-CN"/>
              </w:rPr>
              <w:t>Managerial</w:t>
            </w:r>
            <w:r w:rsidR="0090170E">
              <w:rPr>
                <w:rFonts w:ascii="Franklin Gothic Book" w:hAnsi="Franklin Gothic Book" w:cs="Arial"/>
                <w:sz w:val="18"/>
                <w:szCs w:val="18"/>
                <w:lang w:eastAsia="zh-CN"/>
              </w:rPr>
              <w:t xml:space="preserve"> </w:t>
            </w:r>
            <w:r w:rsidR="00AE01BE">
              <w:rPr>
                <w:rFonts w:ascii="Franklin Gothic Book" w:hAnsi="Franklin Gothic Book" w:cs="Arial"/>
                <w:sz w:val="18"/>
                <w:szCs w:val="18"/>
                <w:lang w:eastAsia="zh-CN"/>
              </w:rPr>
              <w:t>Accounting</w:t>
            </w:r>
          </w:p>
        </w:tc>
        <w:tc>
          <w:tcPr>
            <w:tcW w:w="0" w:type="auto"/>
            <w:shd w:val="clear" w:color="auto" w:fill="CCFFCC"/>
          </w:tcPr>
          <w:p w:rsidR="00EE3F84" w:rsidRPr="00281696" w:rsidRDefault="00EE3F84" w:rsidP="00EE3F84">
            <w:pPr>
              <w:rPr>
                <w:rFonts w:ascii="Franklin Gothic Book" w:hAnsi="Franklin Gothic Book" w:cs="Arial"/>
                <w:sz w:val="18"/>
                <w:szCs w:val="18"/>
                <w:lang w:eastAsia="zh-CN"/>
              </w:rPr>
            </w:pPr>
          </w:p>
        </w:tc>
        <w:tc>
          <w:tcPr>
            <w:tcW w:w="0" w:type="auto"/>
            <w:shd w:val="clear" w:color="auto" w:fill="auto"/>
          </w:tcPr>
          <w:p w:rsidR="00EE3F84" w:rsidRPr="00281696" w:rsidRDefault="00AE01BE" w:rsidP="00EE3F84">
            <w:pPr>
              <w:jc w:val="both"/>
              <w:rPr>
                <w:rFonts w:ascii="Franklin Gothic Book" w:hAnsi="Franklin Gothic Book" w:cs="Arial"/>
                <w:sz w:val="18"/>
                <w:szCs w:val="18"/>
                <w:lang w:eastAsia="zh-CN"/>
              </w:rPr>
            </w:pPr>
            <w:r>
              <w:rPr>
                <w:rFonts w:ascii="Franklin Gothic Book" w:hAnsi="Franklin Gothic Book" w:cs="Arial"/>
                <w:sz w:val="18"/>
                <w:szCs w:val="18"/>
                <w:lang w:eastAsia="zh-CN"/>
              </w:rPr>
              <w:t xml:space="preserve">Accounting II is </w:t>
            </w:r>
            <w:r w:rsidR="0090170E">
              <w:rPr>
                <w:rFonts w:ascii="Franklin Gothic Book" w:hAnsi="Franklin Gothic Book" w:cs="Arial"/>
                <w:sz w:val="18"/>
                <w:szCs w:val="18"/>
                <w:lang w:eastAsia="zh-CN"/>
              </w:rPr>
              <w:t>one of the</w:t>
            </w:r>
            <w:r>
              <w:rPr>
                <w:rFonts w:ascii="Franklin Gothic Book" w:hAnsi="Franklin Gothic Book" w:cs="Arial"/>
                <w:sz w:val="18"/>
                <w:szCs w:val="18"/>
                <w:lang w:eastAsia="zh-CN"/>
              </w:rPr>
              <w:t xml:space="preserve"> pre-requ</w:t>
            </w:r>
            <w:r w:rsidR="00DD05A6">
              <w:rPr>
                <w:rFonts w:ascii="Franklin Gothic Book" w:hAnsi="Franklin Gothic Book" w:cs="Arial"/>
                <w:sz w:val="18"/>
                <w:szCs w:val="18"/>
                <w:lang w:eastAsia="zh-CN"/>
              </w:rPr>
              <w:t>i</w:t>
            </w:r>
            <w:r>
              <w:rPr>
                <w:rFonts w:ascii="Franklin Gothic Book" w:hAnsi="Franklin Gothic Book" w:cs="Arial"/>
                <w:sz w:val="18"/>
                <w:szCs w:val="18"/>
                <w:lang w:eastAsia="zh-CN"/>
              </w:rPr>
              <w:t xml:space="preserve">site </w:t>
            </w:r>
            <w:r w:rsidR="0090170E">
              <w:rPr>
                <w:rFonts w:ascii="Franklin Gothic Book" w:hAnsi="Franklin Gothic Book" w:cs="Arial"/>
                <w:sz w:val="18"/>
                <w:szCs w:val="18"/>
                <w:lang w:eastAsia="zh-CN"/>
              </w:rPr>
              <w:t xml:space="preserve">courses </w:t>
            </w:r>
            <w:r>
              <w:rPr>
                <w:rFonts w:ascii="Franklin Gothic Book" w:hAnsi="Franklin Gothic Book" w:cs="Arial"/>
                <w:sz w:val="18"/>
                <w:szCs w:val="18"/>
                <w:lang w:eastAsia="zh-CN"/>
              </w:rPr>
              <w:t xml:space="preserve">of </w:t>
            </w:r>
            <w:r w:rsidR="0090170E">
              <w:rPr>
                <w:rFonts w:ascii="Franklin Gothic Book" w:hAnsi="Franklin Gothic Book" w:cs="Arial"/>
                <w:sz w:val="18"/>
                <w:szCs w:val="18"/>
                <w:lang w:eastAsia="zh-CN"/>
              </w:rPr>
              <w:t>Cost</w:t>
            </w:r>
            <w:r>
              <w:rPr>
                <w:rFonts w:ascii="Franklin Gothic Book" w:hAnsi="Franklin Gothic Book" w:cs="Arial"/>
                <w:sz w:val="18"/>
                <w:szCs w:val="18"/>
                <w:lang w:eastAsia="zh-CN"/>
              </w:rPr>
              <w:t xml:space="preserve"> Accounting.</w:t>
            </w:r>
          </w:p>
          <w:p w:rsidR="00136EFB" w:rsidRDefault="00136EFB" w:rsidP="00EE3F84">
            <w:pPr>
              <w:jc w:val="both"/>
              <w:rPr>
                <w:rFonts w:ascii="Franklin Gothic Book" w:hAnsi="Franklin Gothic Book" w:cs="Arial"/>
                <w:sz w:val="18"/>
                <w:szCs w:val="18"/>
                <w:lang w:eastAsia="zh-CN"/>
              </w:rPr>
            </w:pPr>
          </w:p>
          <w:p w:rsidR="0090170E" w:rsidRDefault="00DD05A6" w:rsidP="00EE3F84">
            <w:pPr>
              <w:jc w:val="both"/>
              <w:rPr>
                <w:rFonts w:ascii="Franklin Gothic Book" w:hAnsi="Franklin Gothic Book" w:cs="Arial"/>
                <w:sz w:val="18"/>
                <w:szCs w:val="18"/>
                <w:lang w:eastAsia="zh-CN"/>
              </w:rPr>
            </w:pPr>
            <w:r>
              <w:rPr>
                <w:rFonts w:ascii="Franklin Gothic Book" w:hAnsi="Franklin Gothic Book" w:cs="Arial"/>
                <w:sz w:val="18"/>
                <w:szCs w:val="18"/>
                <w:lang w:eastAsia="zh-CN"/>
              </w:rPr>
              <w:t xml:space="preserve">To better train students, they need to have more time </w:t>
            </w:r>
            <w:r w:rsidR="0090170E">
              <w:rPr>
                <w:rFonts w:ascii="Franklin Gothic Book" w:hAnsi="Franklin Gothic Book" w:cs="Arial"/>
                <w:sz w:val="18"/>
                <w:szCs w:val="18"/>
                <w:lang w:eastAsia="zh-CN"/>
              </w:rPr>
              <w:t>to solve and be exposed to as much types of problems, as much as possible.</w:t>
            </w:r>
          </w:p>
          <w:p w:rsidR="00136EFB" w:rsidRDefault="00136EFB" w:rsidP="0090170E">
            <w:pPr>
              <w:jc w:val="both"/>
              <w:rPr>
                <w:rFonts w:ascii="Franklin Gothic Book" w:hAnsi="Franklin Gothic Book" w:cs="Arial"/>
                <w:sz w:val="18"/>
                <w:szCs w:val="18"/>
                <w:lang w:eastAsia="zh-CN"/>
              </w:rPr>
            </w:pPr>
          </w:p>
          <w:p w:rsidR="00136EFB" w:rsidRDefault="0090170E" w:rsidP="0090170E">
            <w:pPr>
              <w:jc w:val="both"/>
              <w:rPr>
                <w:rFonts w:ascii="Franklin Gothic Book" w:hAnsi="Franklin Gothic Book" w:cs="Arial"/>
                <w:sz w:val="18"/>
                <w:szCs w:val="18"/>
                <w:lang w:eastAsia="zh-CN"/>
              </w:rPr>
            </w:pPr>
            <w:r>
              <w:rPr>
                <w:rFonts w:ascii="Franklin Gothic Book" w:hAnsi="Franklin Gothic Book" w:cs="Arial"/>
                <w:sz w:val="18"/>
                <w:szCs w:val="18"/>
                <w:lang w:eastAsia="zh-CN"/>
              </w:rPr>
              <w:t xml:space="preserve">Although most students earned B and C, but then, they might still need a lot of catching up to do in higher level accounting courses, let alone obtain a professional license in foreign countries.  </w:t>
            </w:r>
          </w:p>
          <w:p w:rsidR="00EE3F84" w:rsidRPr="00281696" w:rsidRDefault="00EE3F84" w:rsidP="0090170E">
            <w:pPr>
              <w:jc w:val="both"/>
              <w:rPr>
                <w:rFonts w:ascii="Franklin Gothic Book" w:hAnsi="Franklin Gothic Book" w:cs="Arial"/>
                <w:sz w:val="18"/>
                <w:szCs w:val="18"/>
                <w:lang w:eastAsia="zh-CN"/>
              </w:rPr>
            </w:pPr>
          </w:p>
        </w:tc>
      </w:tr>
      <w:tr w:rsidR="00136EFB" w:rsidRPr="00281696">
        <w:trPr>
          <w:trHeight w:val="1780"/>
        </w:trPr>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 321</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Intermediate Accounting II</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Intermediate Accounting I</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AC 321</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Intermediate Accounting II</w:t>
            </w:r>
          </w:p>
        </w:tc>
        <w:tc>
          <w:tcPr>
            <w:tcW w:w="0" w:type="auto"/>
            <w:shd w:val="clear" w:color="auto" w:fill="CCFFCC"/>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4</w:t>
            </w:r>
          </w:p>
        </w:tc>
        <w:tc>
          <w:tcPr>
            <w:tcW w:w="0" w:type="auto"/>
            <w:shd w:val="clear" w:color="auto" w:fill="CCFFCC"/>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Intermediate Accounting I</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p>
        </w:tc>
        <w:tc>
          <w:tcPr>
            <w:tcW w:w="0" w:type="auto"/>
            <w:shd w:val="clear" w:color="auto" w:fill="auto"/>
          </w:tcPr>
          <w:p w:rsidR="0090170E" w:rsidRPr="00281696" w:rsidRDefault="0090170E" w:rsidP="00EE3F84">
            <w:pPr>
              <w:jc w:val="both"/>
              <w:rPr>
                <w:rFonts w:ascii="Franklin Gothic Book" w:hAnsi="Franklin Gothic Book" w:cs="Arial"/>
                <w:sz w:val="18"/>
                <w:szCs w:val="18"/>
                <w:lang w:eastAsia="zh-CN"/>
              </w:rPr>
            </w:pPr>
            <w:r w:rsidRPr="00281696">
              <w:rPr>
                <w:rFonts w:ascii="Franklin Gothic Book" w:hAnsi="Franklin Gothic Book" w:cs="Arial"/>
                <w:sz w:val="18"/>
                <w:szCs w:val="18"/>
                <w:lang w:eastAsia="zh-CN"/>
              </w:rPr>
              <w:t>For the same reason cited in the case of Intermediate Accounting I, it is important to build on the basic knowledge that students acquired in much more basic accounting courses and the more complex details of accounting for intangible assets, investments, liabilities, owner's equity and other special topics.</w:t>
            </w:r>
          </w:p>
          <w:p w:rsidR="0090170E" w:rsidRPr="00281696" w:rsidRDefault="0090170E" w:rsidP="00EE3F84">
            <w:pPr>
              <w:jc w:val="both"/>
              <w:rPr>
                <w:rFonts w:ascii="Franklin Gothic Book" w:hAnsi="Franklin Gothic Book" w:cs="Arial"/>
                <w:sz w:val="18"/>
                <w:szCs w:val="18"/>
                <w:lang w:eastAsia="zh-CN"/>
              </w:rPr>
            </w:pPr>
          </w:p>
          <w:p w:rsidR="0090170E" w:rsidRPr="00281696" w:rsidRDefault="0090170E" w:rsidP="00EE3F84">
            <w:pPr>
              <w:jc w:val="both"/>
              <w:rPr>
                <w:rFonts w:ascii="Franklin Gothic Book" w:hAnsi="Franklin Gothic Book" w:cs="Arial"/>
                <w:sz w:val="18"/>
                <w:szCs w:val="18"/>
                <w:lang w:eastAsia="zh-CN"/>
              </w:rPr>
            </w:pPr>
            <w:r w:rsidRPr="00281696">
              <w:rPr>
                <w:rFonts w:ascii="Franklin Gothic Book" w:hAnsi="Franklin Gothic Book" w:cs="Arial"/>
                <w:sz w:val="18"/>
                <w:szCs w:val="18"/>
                <w:lang w:eastAsia="zh-CN"/>
              </w:rPr>
              <w:t>This course shall have four units of credit so that the students will have enough time to sharpen their problem-solving skills (laboratory), with the guidance of their instructor.</w:t>
            </w:r>
          </w:p>
          <w:p w:rsidR="0090170E" w:rsidRPr="00281696" w:rsidRDefault="0090170E" w:rsidP="00EE3F84">
            <w:pPr>
              <w:jc w:val="both"/>
              <w:rPr>
                <w:rFonts w:ascii="Franklin Gothic Book" w:hAnsi="Franklin Gothic Book" w:cs="Arial"/>
                <w:sz w:val="18"/>
                <w:szCs w:val="18"/>
                <w:lang w:eastAsia="zh-CN"/>
              </w:rPr>
            </w:pPr>
            <w:r w:rsidRPr="00281696">
              <w:rPr>
                <w:rFonts w:ascii="Franklin Gothic Book" w:hAnsi="Franklin Gothic Book" w:cs="Arial"/>
                <w:sz w:val="18"/>
                <w:szCs w:val="18"/>
                <w:lang w:eastAsia="zh-CN"/>
              </w:rPr>
              <w:t xml:space="preserve"> </w:t>
            </w:r>
          </w:p>
        </w:tc>
      </w:tr>
      <w:tr w:rsidR="00136EFB" w:rsidRPr="00281696">
        <w:trPr>
          <w:trHeight w:val="1780"/>
        </w:trPr>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 325</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Cost Accounting</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 322</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 xml:space="preserve">Managerial </w:t>
            </w:r>
            <w:r w:rsidRPr="00281696">
              <w:rPr>
                <w:rFonts w:ascii="Franklin Gothic Book" w:hAnsi="Franklin Gothic Book" w:cs="Arial"/>
                <w:sz w:val="18"/>
                <w:szCs w:val="18"/>
                <w:lang w:eastAsia="zh-CN"/>
              </w:rPr>
              <w:t>Accounting</w:t>
            </w:r>
          </w:p>
        </w:tc>
        <w:tc>
          <w:tcPr>
            <w:tcW w:w="0" w:type="auto"/>
            <w:shd w:val="clear" w:color="auto" w:fill="CCFFCC"/>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4</w:t>
            </w:r>
          </w:p>
        </w:tc>
        <w:tc>
          <w:tcPr>
            <w:tcW w:w="0" w:type="auto"/>
            <w:shd w:val="clear" w:color="auto" w:fill="CCFFCC"/>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p>
        </w:tc>
        <w:tc>
          <w:tcPr>
            <w:tcW w:w="0" w:type="auto"/>
            <w:shd w:val="clear" w:color="auto" w:fill="auto"/>
          </w:tcPr>
          <w:p w:rsidR="0090170E" w:rsidRPr="00281696" w:rsidRDefault="0090170E" w:rsidP="00EE3F84">
            <w:pPr>
              <w:jc w:val="both"/>
              <w:rPr>
                <w:rFonts w:ascii="Franklin Gothic Book" w:hAnsi="Franklin Gothic Book" w:cs="Arial"/>
                <w:sz w:val="18"/>
                <w:szCs w:val="18"/>
                <w:lang w:eastAsia="zh-CN"/>
              </w:rPr>
            </w:pPr>
            <w:r w:rsidRPr="00281696">
              <w:rPr>
                <w:rFonts w:ascii="Franklin Gothic Book" w:hAnsi="Franklin Gothic Book" w:cs="Arial"/>
                <w:sz w:val="18"/>
                <w:szCs w:val="18"/>
                <w:lang w:eastAsia="zh-CN"/>
              </w:rPr>
              <w:t>There is a need to rename the Course Title because Managerial Accounting involve</w:t>
            </w:r>
            <w:r>
              <w:rPr>
                <w:rFonts w:ascii="Franklin Gothic Book" w:hAnsi="Franklin Gothic Book" w:cs="Arial"/>
                <w:sz w:val="18"/>
                <w:szCs w:val="18"/>
                <w:lang w:eastAsia="zh-CN"/>
              </w:rPr>
              <w:t>s</w:t>
            </w:r>
            <w:r w:rsidRPr="00281696">
              <w:rPr>
                <w:rFonts w:ascii="Franklin Gothic Book" w:hAnsi="Franklin Gothic Book" w:cs="Arial"/>
                <w:sz w:val="18"/>
                <w:szCs w:val="18"/>
                <w:lang w:eastAsia="zh-CN"/>
              </w:rPr>
              <w:t xml:space="preserve"> quantitative</w:t>
            </w:r>
            <w:r>
              <w:rPr>
                <w:rFonts w:ascii="Franklin Gothic Book" w:hAnsi="Franklin Gothic Book" w:cs="Arial"/>
                <w:sz w:val="18"/>
                <w:szCs w:val="18"/>
                <w:lang w:eastAsia="zh-CN"/>
              </w:rPr>
              <w:t xml:space="preserve"> aspects of discharging</w:t>
            </w:r>
            <w:r w:rsidR="00136EFB">
              <w:rPr>
                <w:rFonts w:ascii="Franklin Gothic Book" w:hAnsi="Franklin Gothic Book" w:cs="Arial"/>
                <w:sz w:val="18"/>
                <w:szCs w:val="18"/>
                <w:lang w:eastAsia="zh-CN"/>
              </w:rPr>
              <w:t xml:space="preserve"> managerial functions, </w:t>
            </w:r>
            <w:r>
              <w:rPr>
                <w:rFonts w:ascii="Franklin Gothic Book" w:hAnsi="Franklin Gothic Book" w:cs="Arial"/>
                <w:sz w:val="18"/>
                <w:szCs w:val="18"/>
                <w:lang w:eastAsia="zh-CN"/>
              </w:rPr>
              <w:t>which are discussed in this course.</w:t>
            </w:r>
            <w:r w:rsidRPr="00281696">
              <w:rPr>
                <w:rFonts w:ascii="Franklin Gothic Book" w:hAnsi="Franklin Gothic Book" w:cs="Arial"/>
                <w:sz w:val="18"/>
                <w:szCs w:val="18"/>
                <w:lang w:eastAsia="zh-CN"/>
              </w:rPr>
              <w:t xml:space="preserve"> </w:t>
            </w:r>
          </w:p>
          <w:p w:rsidR="0090170E" w:rsidRPr="00281696" w:rsidRDefault="0090170E" w:rsidP="00EE3F84">
            <w:pPr>
              <w:jc w:val="both"/>
              <w:rPr>
                <w:rFonts w:ascii="Franklin Gothic Book" w:hAnsi="Franklin Gothic Book" w:cs="Arial"/>
                <w:sz w:val="18"/>
                <w:szCs w:val="18"/>
                <w:lang w:eastAsia="zh-CN"/>
              </w:rPr>
            </w:pPr>
          </w:p>
          <w:p w:rsidR="0090170E" w:rsidRPr="00281696" w:rsidRDefault="0090170E" w:rsidP="00EE3F84">
            <w:pPr>
              <w:jc w:val="both"/>
              <w:rPr>
                <w:rFonts w:ascii="Franklin Gothic Book" w:hAnsi="Franklin Gothic Book" w:cs="Arial"/>
                <w:sz w:val="18"/>
                <w:szCs w:val="18"/>
                <w:lang w:eastAsia="zh-CN"/>
              </w:rPr>
            </w:pPr>
            <w:r w:rsidRPr="00281696">
              <w:rPr>
                <w:rFonts w:ascii="Franklin Gothic Book" w:hAnsi="Franklin Gothic Book" w:cs="Arial"/>
                <w:sz w:val="18"/>
                <w:szCs w:val="18"/>
                <w:lang w:eastAsia="zh-CN"/>
              </w:rPr>
              <w:t>This change in the number of units is important because there is a need for the students to gain mastery in the course and enough time to sharpen their skills in problem solving through laboratory sessions.</w:t>
            </w:r>
          </w:p>
        </w:tc>
      </w:tr>
      <w:tr w:rsidR="00136EFB" w:rsidRPr="00281696">
        <w:trPr>
          <w:trHeight w:val="645"/>
        </w:trPr>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 330</w:t>
            </w:r>
          </w:p>
        </w:tc>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Taxation</w:t>
            </w:r>
          </w:p>
        </w:tc>
        <w:tc>
          <w:tcPr>
            <w:tcW w:w="0" w:type="auto"/>
            <w:shd w:val="clear" w:color="auto" w:fill="auto"/>
          </w:tcPr>
          <w:p w:rsidR="00136EFB" w:rsidRPr="00281696" w:rsidRDefault="00136EFB"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None recommended.</w:t>
            </w:r>
          </w:p>
        </w:tc>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r>
      <w:tr w:rsidR="00136EFB" w:rsidRPr="00281696">
        <w:trPr>
          <w:trHeight w:val="645"/>
        </w:trPr>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 335</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Government Accounting</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None recommended.</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r>
      <w:tr w:rsidR="00136EFB" w:rsidRPr="00281696">
        <w:trPr>
          <w:trHeight w:val="645"/>
        </w:trPr>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 370</w:t>
            </w:r>
          </w:p>
        </w:tc>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Accounting Internship</w:t>
            </w:r>
          </w:p>
        </w:tc>
        <w:tc>
          <w:tcPr>
            <w:tcW w:w="0" w:type="auto"/>
            <w:shd w:val="clear" w:color="auto" w:fill="auto"/>
          </w:tcPr>
          <w:p w:rsidR="00136EFB" w:rsidRPr="00281696" w:rsidRDefault="00136EFB"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None recommended.</w:t>
            </w:r>
          </w:p>
        </w:tc>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p>
        </w:tc>
      </w:tr>
      <w:tr w:rsidR="00136EFB" w:rsidRPr="00281696">
        <w:trPr>
          <w:trHeight w:val="645"/>
        </w:trPr>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BU/MS 310</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Applied Statistics</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401B7B"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Make CA 105 a prerequisite course.</w:t>
            </w:r>
          </w:p>
        </w:tc>
        <w:tc>
          <w:tcPr>
            <w:tcW w:w="0" w:type="auto"/>
            <w:shd w:val="clear" w:color="auto" w:fill="auto"/>
          </w:tcPr>
          <w:p w:rsidR="0090170E" w:rsidRPr="00281696" w:rsidRDefault="00401B7B"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Students have difficulties applying spreadsheet application.</w:t>
            </w:r>
            <w:r w:rsidR="0090170E" w:rsidRPr="00281696">
              <w:rPr>
                <w:rFonts w:ascii="Franklin Gothic Book" w:hAnsi="Franklin Gothic Book" w:cs="Arial"/>
                <w:sz w:val="18"/>
                <w:szCs w:val="18"/>
                <w:lang w:eastAsia="zh-CN"/>
              </w:rPr>
              <w:t> </w:t>
            </w:r>
          </w:p>
        </w:tc>
      </w:tr>
      <w:tr w:rsidR="00136EFB" w:rsidRPr="00281696">
        <w:trPr>
          <w:trHeight w:val="3077"/>
        </w:trPr>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Any Q &amp; LR/WC &amp; Humanities Course</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AC 340</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Constructive Accounting</w:t>
            </w:r>
          </w:p>
        </w:tc>
        <w:tc>
          <w:tcPr>
            <w:tcW w:w="0" w:type="auto"/>
            <w:shd w:val="clear" w:color="auto" w:fill="CCFFCC"/>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CCFFCC"/>
          </w:tcPr>
          <w:p w:rsidR="0090170E" w:rsidRPr="00281696" w:rsidRDefault="008F1017" w:rsidP="00EE3F84">
            <w:pPr>
              <w:jc w:val="center"/>
              <w:rPr>
                <w:rFonts w:ascii="Franklin Gothic Book" w:hAnsi="Franklin Gothic Book" w:cs="Arial"/>
                <w:sz w:val="18"/>
                <w:szCs w:val="18"/>
                <w:lang w:eastAsia="zh-CN"/>
              </w:rPr>
            </w:pPr>
            <w:r>
              <w:rPr>
                <w:rFonts w:ascii="Franklin Gothic Book" w:hAnsi="Franklin Gothic Book" w:cs="Arial"/>
                <w:sz w:val="18"/>
                <w:szCs w:val="18"/>
                <w:lang w:eastAsia="zh-CN"/>
              </w:rPr>
              <w:t xml:space="preserve">AC 250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auto"/>
          </w:tcPr>
          <w:p w:rsidR="0090170E" w:rsidRPr="00281696" w:rsidRDefault="0090170E" w:rsidP="00EE3F84">
            <w:pPr>
              <w:jc w:val="both"/>
              <w:rPr>
                <w:rFonts w:ascii="Franklin Gothic Book" w:hAnsi="Franklin Gothic Book" w:cs="Arial"/>
                <w:sz w:val="18"/>
                <w:szCs w:val="18"/>
                <w:lang w:eastAsia="zh-CN"/>
              </w:rPr>
            </w:pPr>
            <w:r w:rsidRPr="00281696">
              <w:rPr>
                <w:rFonts w:ascii="Franklin Gothic Book" w:hAnsi="Franklin Gothic Book" w:cs="Arial"/>
                <w:sz w:val="18"/>
                <w:szCs w:val="18"/>
                <w:lang w:eastAsia="zh-CN"/>
              </w:rPr>
              <w:t xml:space="preserve">Constructive Accounting or otherwise known as forensic accounting will enable Third Year Students sharpen their knowledge in the nature and behavior of various accounts and hone their skills in reconstructing accounts. </w:t>
            </w:r>
          </w:p>
          <w:p w:rsidR="0090170E" w:rsidRPr="00281696" w:rsidRDefault="0090170E" w:rsidP="00EE3F84">
            <w:pPr>
              <w:jc w:val="both"/>
              <w:rPr>
                <w:rFonts w:ascii="Franklin Gothic Book" w:hAnsi="Franklin Gothic Book" w:cs="Arial"/>
                <w:sz w:val="18"/>
                <w:szCs w:val="18"/>
                <w:lang w:eastAsia="zh-CN"/>
              </w:rPr>
            </w:pPr>
          </w:p>
          <w:p w:rsidR="0090170E" w:rsidRPr="00281696" w:rsidRDefault="0090170E" w:rsidP="00EE3F84">
            <w:pPr>
              <w:jc w:val="both"/>
              <w:rPr>
                <w:rFonts w:ascii="Franklin Gothic Book" w:hAnsi="Franklin Gothic Book" w:cs="Arial"/>
                <w:sz w:val="18"/>
                <w:szCs w:val="18"/>
                <w:lang w:eastAsia="zh-CN"/>
              </w:rPr>
            </w:pPr>
            <w:r w:rsidRPr="00281696">
              <w:rPr>
                <w:rFonts w:ascii="Franklin Gothic Book" w:hAnsi="Franklin Gothic Book" w:cs="Arial"/>
                <w:sz w:val="18"/>
                <w:szCs w:val="18"/>
                <w:lang w:eastAsia="zh-CN"/>
              </w:rPr>
              <w:t xml:space="preserve">This course will prepare them in correction of errors and auditing, when a bachelor's degree in accounting will be offered sometime in the future. </w:t>
            </w:r>
          </w:p>
        </w:tc>
      </w:tr>
      <w:tr w:rsidR="00136EFB" w:rsidRPr="00281696">
        <w:trPr>
          <w:trHeight w:val="1275"/>
        </w:trPr>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auto"/>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Any Q &amp; LR/WC &amp; Humanities Course</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401B7B"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CA 105</w:t>
            </w:r>
          </w:p>
        </w:tc>
        <w:tc>
          <w:tcPr>
            <w:tcW w:w="0" w:type="auto"/>
            <w:shd w:val="clear" w:color="auto" w:fill="CCFFCC"/>
          </w:tcPr>
          <w:p w:rsidR="0090170E" w:rsidRPr="00281696" w:rsidRDefault="00401B7B"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Data Analysis Using Spreadsheets</w:t>
            </w:r>
          </w:p>
        </w:tc>
        <w:tc>
          <w:tcPr>
            <w:tcW w:w="0" w:type="auto"/>
            <w:shd w:val="clear" w:color="auto" w:fill="CCFFCC"/>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CCFFCC"/>
          </w:tcPr>
          <w:p w:rsidR="0090170E" w:rsidRPr="00281696" w:rsidRDefault="0090170E"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CCFFCC"/>
          </w:tcPr>
          <w:p w:rsidR="0090170E" w:rsidRPr="00281696" w:rsidRDefault="0090170E"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 </w:t>
            </w:r>
          </w:p>
        </w:tc>
        <w:tc>
          <w:tcPr>
            <w:tcW w:w="0" w:type="auto"/>
            <w:shd w:val="clear" w:color="auto" w:fill="auto"/>
          </w:tcPr>
          <w:p w:rsidR="00136EFB" w:rsidRDefault="00401B7B" w:rsidP="00EE3F84">
            <w:pPr>
              <w:jc w:val="both"/>
              <w:rPr>
                <w:rFonts w:ascii="Franklin Gothic Book" w:hAnsi="Franklin Gothic Book" w:cs="Arial"/>
                <w:sz w:val="18"/>
                <w:szCs w:val="18"/>
                <w:lang w:eastAsia="zh-CN"/>
              </w:rPr>
            </w:pPr>
            <w:r>
              <w:rPr>
                <w:rFonts w:ascii="Franklin Gothic Book" w:hAnsi="Franklin Gothic Book" w:cs="Arial"/>
                <w:sz w:val="18"/>
                <w:szCs w:val="18"/>
                <w:lang w:eastAsia="zh-CN"/>
              </w:rPr>
              <w:t>Thi</w:t>
            </w:r>
            <w:r w:rsidR="00F90531">
              <w:rPr>
                <w:rFonts w:ascii="Franklin Gothic Book" w:hAnsi="Franklin Gothic Book" w:cs="Arial"/>
                <w:sz w:val="18"/>
                <w:szCs w:val="18"/>
                <w:lang w:eastAsia="zh-CN"/>
              </w:rPr>
              <w:t>s course will come in handy for</w:t>
            </w:r>
            <w:r>
              <w:rPr>
                <w:rFonts w:ascii="Franklin Gothic Book" w:hAnsi="Franklin Gothic Book" w:cs="Arial"/>
                <w:sz w:val="18"/>
                <w:szCs w:val="18"/>
                <w:lang w:eastAsia="zh-CN"/>
              </w:rPr>
              <w:t xml:space="preserve"> FIN 312, and BU/MS 310 topics</w:t>
            </w:r>
          </w:p>
          <w:p w:rsidR="0090170E" w:rsidRPr="00281696" w:rsidRDefault="0090170E" w:rsidP="00EE3F84">
            <w:pPr>
              <w:jc w:val="both"/>
              <w:rPr>
                <w:rFonts w:ascii="Franklin Gothic Book" w:hAnsi="Franklin Gothic Book" w:cs="Arial"/>
                <w:sz w:val="18"/>
                <w:szCs w:val="18"/>
                <w:lang w:eastAsia="zh-CN"/>
              </w:rPr>
            </w:pPr>
          </w:p>
        </w:tc>
      </w:tr>
      <w:tr w:rsidR="00136EFB" w:rsidRPr="00281696">
        <w:trPr>
          <w:trHeight w:val="384"/>
        </w:trPr>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p>
        </w:tc>
        <w:tc>
          <w:tcPr>
            <w:tcW w:w="0" w:type="auto"/>
            <w:shd w:val="clear" w:color="auto" w:fill="auto"/>
          </w:tcPr>
          <w:p w:rsidR="00136EFB" w:rsidRPr="00281696" w:rsidRDefault="00136EFB" w:rsidP="00EE3F84">
            <w:pPr>
              <w:rPr>
                <w:rFonts w:ascii="Franklin Gothic Book" w:hAnsi="Franklin Gothic Book" w:cs="Arial"/>
                <w:sz w:val="18"/>
                <w:szCs w:val="18"/>
                <w:lang w:eastAsia="zh-CN"/>
              </w:rPr>
            </w:pPr>
            <w:r w:rsidRPr="00281696">
              <w:rPr>
                <w:rFonts w:ascii="Franklin Gothic Book" w:hAnsi="Franklin Gothic Book" w:cs="Arial"/>
                <w:sz w:val="18"/>
                <w:szCs w:val="18"/>
                <w:lang w:eastAsia="zh-CN"/>
              </w:rPr>
              <w:t>Any Q &amp; LR/WC &amp; Humanities Course</w:t>
            </w:r>
          </w:p>
        </w:tc>
        <w:tc>
          <w:tcPr>
            <w:tcW w:w="0" w:type="auto"/>
            <w:shd w:val="clear" w:color="auto" w:fill="auto"/>
          </w:tcPr>
          <w:p w:rsidR="00136EFB" w:rsidRPr="00281696" w:rsidRDefault="00136EFB" w:rsidP="00EE3F84">
            <w:pPr>
              <w:jc w:val="center"/>
              <w:rPr>
                <w:rFonts w:ascii="Franklin Gothic Book" w:hAnsi="Franklin Gothic Book" w:cs="Arial"/>
                <w:sz w:val="18"/>
                <w:szCs w:val="18"/>
                <w:lang w:eastAsia="zh-CN"/>
              </w:rPr>
            </w:pPr>
            <w:r w:rsidRPr="00281696">
              <w:rPr>
                <w:rFonts w:ascii="Franklin Gothic Book" w:hAnsi="Franklin Gothic Book" w:cs="Arial"/>
                <w:sz w:val="18"/>
                <w:szCs w:val="18"/>
                <w:lang w:eastAsia="zh-CN"/>
              </w:rPr>
              <w:t>3</w:t>
            </w:r>
          </w:p>
        </w:tc>
        <w:tc>
          <w:tcPr>
            <w:tcW w:w="0" w:type="auto"/>
            <w:shd w:val="clear" w:color="auto" w:fill="auto"/>
          </w:tcPr>
          <w:p w:rsidR="00136EFB" w:rsidRPr="00281696" w:rsidRDefault="00136EFB" w:rsidP="00EE3F84">
            <w:pPr>
              <w:jc w:val="center"/>
              <w:rPr>
                <w:rFonts w:ascii="Franklin Gothic Book" w:hAnsi="Franklin Gothic Book" w:cs="Arial"/>
                <w:sz w:val="18"/>
                <w:szCs w:val="18"/>
                <w:lang w:eastAsia="zh-CN"/>
              </w:rPr>
            </w:pP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FIN 312</w:t>
            </w: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r>
              <w:rPr>
                <w:rFonts w:ascii="Franklin Gothic Book" w:hAnsi="Franklin Gothic Book" w:cs="Arial"/>
                <w:sz w:val="18"/>
                <w:szCs w:val="18"/>
                <w:lang w:eastAsia="zh-CN"/>
              </w:rPr>
              <w:t>Corporate Finance</w:t>
            </w:r>
          </w:p>
        </w:tc>
        <w:tc>
          <w:tcPr>
            <w:tcW w:w="0" w:type="auto"/>
            <w:shd w:val="clear" w:color="auto" w:fill="CCFFCC"/>
          </w:tcPr>
          <w:p w:rsidR="00136EFB" w:rsidRPr="00281696" w:rsidRDefault="00136EFB" w:rsidP="00EE3F84">
            <w:pPr>
              <w:jc w:val="center"/>
              <w:rPr>
                <w:rFonts w:ascii="Franklin Gothic Book" w:hAnsi="Franklin Gothic Book" w:cs="Arial"/>
                <w:sz w:val="18"/>
                <w:szCs w:val="18"/>
                <w:lang w:eastAsia="zh-CN"/>
              </w:rPr>
            </w:pPr>
          </w:p>
        </w:tc>
        <w:tc>
          <w:tcPr>
            <w:tcW w:w="0" w:type="auto"/>
            <w:shd w:val="clear" w:color="auto" w:fill="CCFFCC"/>
          </w:tcPr>
          <w:p w:rsidR="00136EFB" w:rsidRPr="00281696" w:rsidRDefault="00136EFB" w:rsidP="00EE3F84">
            <w:pPr>
              <w:jc w:val="center"/>
              <w:rPr>
                <w:rFonts w:ascii="Franklin Gothic Book" w:hAnsi="Franklin Gothic Book" w:cs="Arial"/>
                <w:sz w:val="18"/>
                <w:szCs w:val="18"/>
                <w:lang w:eastAsia="zh-CN"/>
              </w:rPr>
            </w:pPr>
          </w:p>
        </w:tc>
        <w:tc>
          <w:tcPr>
            <w:tcW w:w="0" w:type="auto"/>
            <w:shd w:val="clear" w:color="auto" w:fill="CCFFCC"/>
          </w:tcPr>
          <w:p w:rsidR="00136EFB" w:rsidRPr="00281696" w:rsidRDefault="00136EFB" w:rsidP="00EE3F84">
            <w:pPr>
              <w:rPr>
                <w:rFonts w:ascii="Franklin Gothic Book" w:hAnsi="Franklin Gothic Book" w:cs="Arial"/>
                <w:sz w:val="18"/>
                <w:szCs w:val="18"/>
                <w:lang w:eastAsia="zh-CN"/>
              </w:rPr>
            </w:pPr>
          </w:p>
        </w:tc>
        <w:tc>
          <w:tcPr>
            <w:tcW w:w="0" w:type="auto"/>
            <w:shd w:val="clear" w:color="auto" w:fill="auto"/>
          </w:tcPr>
          <w:p w:rsidR="00136EFB" w:rsidRPr="00281696" w:rsidRDefault="00136EFB" w:rsidP="00EE3F84">
            <w:pPr>
              <w:jc w:val="both"/>
              <w:rPr>
                <w:rFonts w:ascii="Franklin Gothic Book" w:hAnsi="Franklin Gothic Book" w:cs="Arial"/>
                <w:sz w:val="18"/>
                <w:szCs w:val="18"/>
                <w:lang w:eastAsia="zh-CN"/>
              </w:rPr>
            </w:pPr>
            <w:r>
              <w:rPr>
                <w:rFonts w:ascii="Franklin Gothic Book" w:hAnsi="Franklin Gothic Book" w:cs="Arial"/>
                <w:sz w:val="18"/>
                <w:szCs w:val="18"/>
                <w:lang w:eastAsia="zh-CN"/>
              </w:rPr>
              <w:t xml:space="preserve">This course is as useful to General Business Majors as to Accounting Majors because a lot of important quantitative corporate decision-making tools, which are important to future audit/management consultants, are taken here.  </w:t>
            </w:r>
          </w:p>
        </w:tc>
      </w:tr>
    </w:tbl>
    <w:p w:rsidR="00EE3F84" w:rsidRPr="00281696" w:rsidRDefault="00EE3F84">
      <w:pPr>
        <w:rPr>
          <w:rFonts w:ascii="Franklin Gothic Book" w:hAnsi="Franklin Gothic Book"/>
        </w:rPr>
      </w:pPr>
    </w:p>
    <w:p w:rsidR="00EE3F84" w:rsidRPr="00281696" w:rsidRDefault="00EE3F84">
      <w:pPr>
        <w:rPr>
          <w:rFonts w:ascii="Franklin Gothic Book" w:hAnsi="Franklin Gothic Book"/>
        </w:rPr>
      </w:pPr>
    </w:p>
    <w:p w:rsidR="00EE3F84" w:rsidRPr="00281696" w:rsidRDefault="00EE3F84">
      <w:pPr>
        <w:rPr>
          <w:rFonts w:ascii="Franklin Gothic Book" w:hAnsi="Franklin Gothic Book"/>
        </w:rPr>
      </w:pPr>
    </w:p>
    <w:p w:rsidR="00EE3F84" w:rsidRPr="00281696" w:rsidRDefault="00EE3F84">
      <w:pPr>
        <w:rPr>
          <w:rFonts w:ascii="Franklin Gothic Book" w:hAnsi="Franklin Gothic Book"/>
        </w:rPr>
      </w:pPr>
    </w:p>
    <w:p w:rsidR="00EE3F84" w:rsidRPr="00281696" w:rsidRDefault="00EE3F84" w:rsidP="00EE3F84">
      <w:pPr>
        <w:rPr>
          <w:rFonts w:ascii="Franklin Gothic Book" w:hAnsi="Franklin Gothic Book"/>
          <w:bCs/>
        </w:rPr>
      </w:pPr>
    </w:p>
    <w:p w:rsidR="00EE3F84" w:rsidRPr="00281696" w:rsidRDefault="00EE3F84" w:rsidP="00EE3F84">
      <w:pPr>
        <w:numPr>
          <w:ilvl w:val="0"/>
          <w:numId w:val="13"/>
        </w:numPr>
        <w:tabs>
          <w:tab w:val="clear" w:pos="2880"/>
        </w:tabs>
        <w:ind w:left="540"/>
        <w:rPr>
          <w:rFonts w:ascii="Franklin Gothic Book" w:hAnsi="Franklin Gothic Book"/>
          <w:bCs/>
        </w:rPr>
        <w:sectPr w:rsidR="00EE3F84" w:rsidRPr="00281696">
          <w:pgSz w:w="15840" w:h="12240" w:orient="landscape" w:code="1"/>
          <w:pgMar w:top="1440" w:right="1440" w:bottom="1440" w:left="1440" w:gutter="0"/>
          <w:docGrid w:linePitch="360"/>
        </w:sectPr>
      </w:pPr>
    </w:p>
    <w:p w:rsidR="00AE01BE" w:rsidRDefault="00AE01BE" w:rsidP="00EE3F84">
      <w:pPr>
        <w:numPr>
          <w:ilvl w:val="0"/>
          <w:numId w:val="13"/>
        </w:numPr>
        <w:tabs>
          <w:tab w:val="clear" w:pos="2880"/>
        </w:tabs>
        <w:ind w:left="540"/>
        <w:rPr>
          <w:rFonts w:ascii="Franklin Gothic Book" w:hAnsi="Franklin Gothic Book"/>
          <w:bCs/>
        </w:rPr>
      </w:pPr>
      <w:r>
        <w:rPr>
          <w:rFonts w:ascii="Franklin Gothic Book" w:hAnsi="Franklin Gothic Book"/>
          <w:bCs/>
        </w:rPr>
        <w:t>Program Outcomes</w:t>
      </w:r>
    </w:p>
    <w:p w:rsidR="007158C2" w:rsidRDefault="007158C2" w:rsidP="00AE01BE">
      <w:pPr>
        <w:ind w:left="540"/>
        <w:rPr>
          <w:rFonts w:ascii="Franklin Gothic Book" w:hAnsi="Franklin Gothic Book"/>
          <w:bCs/>
        </w:rPr>
      </w:pPr>
    </w:p>
    <w:tbl>
      <w:tblPr>
        <w:tblW w:w="0" w:type="auto"/>
        <w:tblInd w:w="4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236"/>
        <w:gridCol w:w="3589"/>
        <w:gridCol w:w="3283"/>
      </w:tblGrid>
      <w:tr w:rsidR="006602A3" w:rsidRPr="00281696" w:rsidTr="00953E41">
        <w:trPr>
          <w:tblHeader/>
        </w:trPr>
        <w:tc>
          <w:tcPr>
            <w:tcW w:w="0" w:type="auto"/>
            <w:shd w:val="clear" w:color="auto" w:fill="008000"/>
            <w:vAlign w:val="center"/>
          </w:tcPr>
          <w:p w:rsidR="007158C2" w:rsidRPr="00281696" w:rsidRDefault="007158C2"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Findings</w:t>
            </w:r>
          </w:p>
        </w:tc>
        <w:tc>
          <w:tcPr>
            <w:tcW w:w="0" w:type="auto"/>
            <w:shd w:val="clear" w:color="auto" w:fill="008000"/>
            <w:vAlign w:val="center"/>
          </w:tcPr>
          <w:p w:rsidR="007158C2" w:rsidRPr="00281696" w:rsidRDefault="007158C2"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Recommendations</w:t>
            </w:r>
          </w:p>
        </w:tc>
        <w:tc>
          <w:tcPr>
            <w:tcW w:w="0" w:type="auto"/>
            <w:shd w:val="clear" w:color="auto" w:fill="008000"/>
            <w:vAlign w:val="center"/>
          </w:tcPr>
          <w:p w:rsidR="007158C2" w:rsidRPr="00281696" w:rsidRDefault="007158C2"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Justification</w:t>
            </w:r>
          </w:p>
        </w:tc>
      </w:tr>
      <w:tr w:rsidR="006602A3" w:rsidRPr="00281696" w:rsidTr="00953E41">
        <w:trPr>
          <w:trHeight w:val="6740"/>
        </w:trPr>
        <w:tc>
          <w:tcPr>
            <w:tcW w:w="0" w:type="auto"/>
          </w:tcPr>
          <w:p w:rsidR="005368BD" w:rsidRDefault="005368BD" w:rsidP="005368BD">
            <w:pPr>
              <w:pStyle w:val="ListParagraph"/>
              <w:numPr>
                <w:ilvl w:val="3"/>
                <w:numId w:val="1"/>
              </w:numPr>
              <w:tabs>
                <w:tab w:val="clear" w:pos="2880"/>
                <w:tab w:val="num" w:pos="2509"/>
              </w:tabs>
              <w:ind w:left="383"/>
              <w:jc w:val="both"/>
              <w:rPr>
                <w:rFonts w:ascii="Franklin Gothic Book" w:hAnsi="Franklin Gothic Book"/>
                <w:bCs/>
                <w:sz w:val="22"/>
                <w:szCs w:val="22"/>
              </w:rPr>
            </w:pPr>
            <w:r w:rsidRPr="005368BD">
              <w:rPr>
                <w:rFonts w:ascii="Franklin Gothic Book" w:hAnsi="Franklin Gothic Book"/>
                <w:bCs/>
                <w:sz w:val="22"/>
                <w:szCs w:val="22"/>
              </w:rPr>
              <w:t>The Average Class Size is 7.20. This is l</w:t>
            </w:r>
            <w:r w:rsidR="00F95301" w:rsidRPr="005368BD">
              <w:rPr>
                <w:rFonts w:ascii="Franklin Gothic Book" w:hAnsi="Franklin Gothic Book"/>
                <w:bCs/>
                <w:sz w:val="22"/>
                <w:szCs w:val="22"/>
              </w:rPr>
              <w:t xml:space="preserve">ess than </w:t>
            </w:r>
            <w:r w:rsidRPr="005368BD">
              <w:rPr>
                <w:rFonts w:ascii="Franklin Gothic Book" w:hAnsi="Franklin Gothic Book"/>
                <w:bCs/>
                <w:sz w:val="22"/>
                <w:szCs w:val="22"/>
              </w:rPr>
              <w:t xml:space="preserve">the required minimum of </w:t>
            </w:r>
            <w:r w:rsidR="00F95301" w:rsidRPr="005368BD">
              <w:rPr>
                <w:rFonts w:ascii="Franklin Gothic Book" w:hAnsi="Franklin Gothic Book"/>
                <w:bCs/>
                <w:sz w:val="22"/>
                <w:szCs w:val="22"/>
              </w:rPr>
              <w:t>10 students</w:t>
            </w:r>
            <w:r w:rsidRPr="005368BD">
              <w:rPr>
                <w:rFonts w:ascii="Franklin Gothic Book" w:hAnsi="Franklin Gothic Book"/>
                <w:bCs/>
                <w:sz w:val="22"/>
                <w:szCs w:val="22"/>
              </w:rPr>
              <w:t xml:space="preserve"> per class.</w:t>
            </w:r>
          </w:p>
          <w:p w:rsidR="005368BD" w:rsidRDefault="005368BD" w:rsidP="005368BD">
            <w:pPr>
              <w:pStyle w:val="ListParagraph"/>
              <w:ind w:left="383"/>
              <w:jc w:val="both"/>
              <w:rPr>
                <w:rFonts w:ascii="Franklin Gothic Book" w:hAnsi="Franklin Gothic Book"/>
                <w:bCs/>
                <w:sz w:val="22"/>
                <w:szCs w:val="22"/>
              </w:rPr>
            </w:pPr>
          </w:p>
          <w:p w:rsidR="007158C2" w:rsidRPr="005368BD" w:rsidRDefault="005368BD" w:rsidP="005368BD">
            <w:pPr>
              <w:pStyle w:val="ListParagraph"/>
              <w:numPr>
                <w:ilvl w:val="3"/>
                <w:numId w:val="1"/>
              </w:numPr>
              <w:tabs>
                <w:tab w:val="clear" w:pos="2880"/>
                <w:tab w:val="num" w:pos="2509"/>
              </w:tabs>
              <w:ind w:left="383"/>
              <w:jc w:val="both"/>
              <w:rPr>
                <w:rFonts w:ascii="Franklin Gothic Book" w:hAnsi="Franklin Gothic Book"/>
                <w:bCs/>
                <w:sz w:val="22"/>
                <w:szCs w:val="22"/>
              </w:rPr>
            </w:pPr>
            <w:r>
              <w:rPr>
                <w:rFonts w:ascii="Franklin Gothic Book" w:hAnsi="Franklin Gothic Book"/>
                <w:bCs/>
                <w:sz w:val="22"/>
                <w:szCs w:val="22"/>
              </w:rPr>
              <w:t>The Average Seat Cost is $727.12</w:t>
            </w:r>
          </w:p>
        </w:tc>
        <w:tc>
          <w:tcPr>
            <w:tcW w:w="0" w:type="auto"/>
          </w:tcPr>
          <w:p w:rsidR="0049667F" w:rsidRDefault="005368BD" w:rsidP="0049667F">
            <w:pPr>
              <w:ind w:left="72"/>
              <w:jc w:val="both"/>
              <w:rPr>
                <w:rFonts w:ascii="Franklin Gothic Book" w:hAnsi="Franklin Gothic Book"/>
                <w:bCs/>
                <w:sz w:val="22"/>
                <w:szCs w:val="22"/>
              </w:rPr>
            </w:pPr>
            <w:r>
              <w:rPr>
                <w:rFonts w:ascii="Franklin Gothic Book" w:hAnsi="Franklin Gothic Book"/>
                <w:bCs/>
                <w:sz w:val="22"/>
                <w:szCs w:val="22"/>
              </w:rPr>
              <w:t xml:space="preserve">Since there is a </w:t>
            </w:r>
            <w:r w:rsidR="0049667F">
              <w:rPr>
                <w:rFonts w:ascii="Franklin Gothic Book" w:hAnsi="Franklin Gothic Book"/>
                <w:bCs/>
                <w:sz w:val="22"/>
                <w:szCs w:val="22"/>
              </w:rPr>
              <w:t>unconfirme</w:t>
            </w:r>
            <w:r>
              <w:rPr>
                <w:rFonts w:ascii="Franklin Gothic Book" w:hAnsi="Franklin Gothic Book"/>
                <w:bCs/>
                <w:sz w:val="22"/>
                <w:szCs w:val="22"/>
              </w:rPr>
              <w:t>d proposal to totally scrap the program</w:t>
            </w:r>
            <w:r w:rsidR="0049667F">
              <w:rPr>
                <w:rFonts w:ascii="Franklin Gothic Book" w:hAnsi="Franklin Gothic Book"/>
                <w:bCs/>
                <w:sz w:val="22"/>
                <w:szCs w:val="22"/>
              </w:rPr>
              <w:t xml:space="preserve">, and that students openly voice out their concerns on the difficulty of successfully graduating from the program, </w:t>
            </w:r>
          </w:p>
          <w:p w:rsidR="0049667F" w:rsidRDefault="0049667F" w:rsidP="0049667F">
            <w:pPr>
              <w:ind w:left="72"/>
              <w:jc w:val="both"/>
              <w:rPr>
                <w:rFonts w:ascii="Franklin Gothic Book" w:hAnsi="Franklin Gothic Book"/>
                <w:bCs/>
                <w:sz w:val="22"/>
                <w:szCs w:val="22"/>
              </w:rPr>
            </w:pPr>
          </w:p>
          <w:p w:rsidR="0049667F" w:rsidRDefault="0049667F" w:rsidP="0049667F">
            <w:pPr>
              <w:pStyle w:val="ListParagraph"/>
              <w:numPr>
                <w:ilvl w:val="0"/>
                <w:numId w:val="38"/>
              </w:numPr>
              <w:jc w:val="both"/>
              <w:rPr>
                <w:rFonts w:ascii="Franklin Gothic Book" w:hAnsi="Franklin Gothic Book"/>
                <w:bCs/>
                <w:sz w:val="22"/>
                <w:szCs w:val="22"/>
              </w:rPr>
            </w:pPr>
            <w:r>
              <w:rPr>
                <w:rFonts w:ascii="Franklin Gothic Book" w:hAnsi="Franklin Gothic Book"/>
                <w:bCs/>
                <w:sz w:val="22"/>
                <w:szCs w:val="22"/>
              </w:rPr>
              <w:t xml:space="preserve">If </w:t>
            </w:r>
            <w:r w:rsidRPr="0049667F">
              <w:rPr>
                <w:rFonts w:ascii="Franklin Gothic Book" w:hAnsi="Franklin Gothic Book"/>
                <w:bCs/>
                <w:sz w:val="22"/>
                <w:szCs w:val="22"/>
              </w:rPr>
              <w:t>this purported proposal is not yet decided upon, an intense advertisement</w:t>
            </w:r>
            <w:r>
              <w:rPr>
                <w:rFonts w:ascii="Franklin Gothic Book" w:hAnsi="Franklin Gothic Book"/>
                <w:bCs/>
                <w:sz w:val="22"/>
                <w:szCs w:val="22"/>
              </w:rPr>
              <w:t>,</w:t>
            </w:r>
            <w:r w:rsidRPr="0049667F">
              <w:rPr>
                <w:rFonts w:ascii="Franklin Gothic Book" w:hAnsi="Franklin Gothic Book"/>
                <w:bCs/>
                <w:sz w:val="22"/>
                <w:szCs w:val="22"/>
              </w:rPr>
              <w:t xml:space="preserve"> </w:t>
            </w:r>
            <w:r>
              <w:rPr>
                <w:rFonts w:ascii="Franklin Gothic Book" w:hAnsi="Franklin Gothic Book"/>
                <w:bCs/>
                <w:sz w:val="22"/>
                <w:szCs w:val="22"/>
              </w:rPr>
              <w:t xml:space="preserve">to the college and the community at large, </w:t>
            </w:r>
            <w:r w:rsidRPr="0049667F">
              <w:rPr>
                <w:rFonts w:ascii="Franklin Gothic Book" w:hAnsi="Franklin Gothic Book"/>
                <w:bCs/>
                <w:sz w:val="22"/>
                <w:szCs w:val="22"/>
              </w:rPr>
              <w:t>can be made to diminish the adverse effect of</w:t>
            </w:r>
            <w:r>
              <w:rPr>
                <w:rFonts w:ascii="Franklin Gothic Book" w:hAnsi="Franklin Gothic Book"/>
                <w:bCs/>
                <w:sz w:val="22"/>
                <w:szCs w:val="22"/>
              </w:rPr>
              <w:t xml:space="preserve"> this bad p</w:t>
            </w:r>
            <w:r w:rsidRPr="0049667F">
              <w:rPr>
                <w:rFonts w:ascii="Franklin Gothic Book" w:hAnsi="Franklin Gothic Book"/>
                <w:bCs/>
                <w:sz w:val="22"/>
                <w:szCs w:val="22"/>
              </w:rPr>
              <w:t>ublicity.</w:t>
            </w:r>
          </w:p>
          <w:p w:rsidR="0049667F" w:rsidRPr="0049667F" w:rsidRDefault="0049667F" w:rsidP="0049667F">
            <w:pPr>
              <w:pStyle w:val="ListParagraph"/>
              <w:ind w:left="432"/>
              <w:jc w:val="both"/>
              <w:rPr>
                <w:rFonts w:ascii="Franklin Gothic Book" w:hAnsi="Franklin Gothic Book"/>
                <w:bCs/>
                <w:sz w:val="22"/>
                <w:szCs w:val="22"/>
              </w:rPr>
            </w:pPr>
          </w:p>
          <w:p w:rsidR="006602A3" w:rsidRDefault="0049667F" w:rsidP="0049667F">
            <w:pPr>
              <w:pStyle w:val="ListParagraph"/>
              <w:numPr>
                <w:ilvl w:val="0"/>
                <w:numId w:val="38"/>
              </w:numPr>
              <w:jc w:val="both"/>
              <w:rPr>
                <w:rFonts w:ascii="Franklin Gothic Book" w:hAnsi="Franklin Gothic Book"/>
                <w:bCs/>
                <w:sz w:val="22"/>
                <w:szCs w:val="22"/>
              </w:rPr>
            </w:pPr>
            <w:r w:rsidRPr="006602A3">
              <w:rPr>
                <w:rFonts w:ascii="Franklin Gothic Book" w:hAnsi="Franklin Gothic Book"/>
                <w:bCs/>
                <w:sz w:val="22"/>
                <w:szCs w:val="22"/>
              </w:rPr>
              <w:t xml:space="preserve">Conduct official surveys to potential </w:t>
            </w:r>
            <w:r w:rsidR="006602A3">
              <w:rPr>
                <w:rFonts w:ascii="Franklin Gothic Book" w:hAnsi="Franklin Gothic Book"/>
                <w:bCs/>
                <w:sz w:val="22"/>
                <w:szCs w:val="22"/>
              </w:rPr>
              <w:t>program enrollees.</w:t>
            </w:r>
          </w:p>
          <w:p w:rsidR="006602A3" w:rsidRPr="006602A3" w:rsidRDefault="006602A3" w:rsidP="006602A3">
            <w:pPr>
              <w:jc w:val="both"/>
              <w:rPr>
                <w:rFonts w:ascii="Franklin Gothic Book" w:hAnsi="Franklin Gothic Book"/>
                <w:bCs/>
                <w:sz w:val="22"/>
                <w:szCs w:val="22"/>
              </w:rPr>
            </w:pPr>
          </w:p>
          <w:p w:rsidR="006602A3" w:rsidRDefault="006602A3" w:rsidP="0049667F">
            <w:pPr>
              <w:pStyle w:val="ListParagraph"/>
              <w:numPr>
                <w:ilvl w:val="0"/>
                <w:numId w:val="38"/>
              </w:numPr>
              <w:jc w:val="both"/>
              <w:rPr>
                <w:rFonts w:ascii="Franklin Gothic Book" w:hAnsi="Franklin Gothic Book"/>
                <w:bCs/>
                <w:sz w:val="22"/>
                <w:szCs w:val="22"/>
              </w:rPr>
            </w:pPr>
            <w:r>
              <w:rPr>
                <w:rFonts w:ascii="Franklin Gothic Book" w:hAnsi="Franklin Gothic Book"/>
                <w:bCs/>
                <w:sz w:val="22"/>
                <w:szCs w:val="22"/>
              </w:rPr>
              <w:t>Offer modular trainings in TYC Accounting courses, and once a student completed everything, he/she will be able to earn the degree.</w:t>
            </w:r>
          </w:p>
          <w:p w:rsidR="0049667F" w:rsidRPr="006602A3" w:rsidRDefault="006602A3" w:rsidP="006602A3">
            <w:pPr>
              <w:jc w:val="both"/>
              <w:rPr>
                <w:rFonts w:ascii="Franklin Gothic Book" w:hAnsi="Franklin Gothic Book"/>
                <w:bCs/>
                <w:sz w:val="22"/>
                <w:szCs w:val="22"/>
              </w:rPr>
            </w:pPr>
            <w:r w:rsidRPr="006602A3">
              <w:rPr>
                <w:rFonts w:ascii="Franklin Gothic Book" w:hAnsi="Franklin Gothic Book"/>
                <w:bCs/>
                <w:sz w:val="22"/>
                <w:szCs w:val="22"/>
              </w:rPr>
              <w:t xml:space="preserve"> </w:t>
            </w:r>
          </w:p>
          <w:p w:rsidR="007158C2" w:rsidRPr="0049667F" w:rsidRDefault="0049667F" w:rsidP="0049667F">
            <w:pPr>
              <w:pStyle w:val="ListParagraph"/>
              <w:numPr>
                <w:ilvl w:val="0"/>
                <w:numId w:val="38"/>
              </w:numPr>
              <w:jc w:val="both"/>
              <w:rPr>
                <w:rFonts w:ascii="Franklin Gothic Book" w:hAnsi="Franklin Gothic Book"/>
                <w:bCs/>
                <w:sz w:val="22"/>
                <w:szCs w:val="22"/>
              </w:rPr>
            </w:pPr>
            <w:r>
              <w:rPr>
                <w:rFonts w:ascii="Franklin Gothic Book" w:hAnsi="Franklin Gothic Book"/>
                <w:bCs/>
                <w:sz w:val="22"/>
                <w:szCs w:val="22"/>
              </w:rPr>
              <w:t xml:space="preserve">Be open to offer a Bachelor’s Degree in Accounting, even without having a tie-up with a neighboring university for as long as </w:t>
            </w:r>
            <w:r w:rsidR="00977EDE">
              <w:rPr>
                <w:rFonts w:ascii="Franklin Gothic Book" w:hAnsi="Franklin Gothic Book"/>
                <w:bCs/>
                <w:sz w:val="22"/>
                <w:szCs w:val="22"/>
              </w:rPr>
              <w:t xml:space="preserve">the required courses for graduation are the same. </w:t>
            </w:r>
            <w:r>
              <w:rPr>
                <w:rFonts w:ascii="Franklin Gothic Book" w:hAnsi="Franklin Gothic Book"/>
                <w:bCs/>
                <w:sz w:val="22"/>
                <w:szCs w:val="22"/>
              </w:rPr>
              <w:t xml:space="preserve">  </w:t>
            </w:r>
            <w:r w:rsidRPr="0049667F">
              <w:rPr>
                <w:rFonts w:ascii="Franklin Gothic Book" w:hAnsi="Franklin Gothic Book"/>
                <w:bCs/>
                <w:sz w:val="22"/>
                <w:szCs w:val="22"/>
              </w:rPr>
              <w:t xml:space="preserve"> </w:t>
            </w:r>
          </w:p>
        </w:tc>
        <w:tc>
          <w:tcPr>
            <w:tcW w:w="0" w:type="auto"/>
          </w:tcPr>
          <w:p w:rsidR="00977EDE" w:rsidRDefault="00977EDE" w:rsidP="00977EDE">
            <w:pPr>
              <w:pStyle w:val="ListParagraph"/>
              <w:numPr>
                <w:ilvl w:val="0"/>
                <w:numId w:val="39"/>
              </w:numPr>
              <w:jc w:val="both"/>
              <w:rPr>
                <w:rFonts w:ascii="Franklin Gothic Book" w:hAnsi="Franklin Gothic Book"/>
                <w:bCs/>
                <w:sz w:val="22"/>
                <w:szCs w:val="22"/>
              </w:rPr>
            </w:pPr>
            <w:r w:rsidRPr="00977EDE">
              <w:rPr>
                <w:rFonts w:ascii="Franklin Gothic Book" w:hAnsi="Franklin Gothic Book"/>
                <w:bCs/>
                <w:sz w:val="22"/>
                <w:szCs w:val="22"/>
              </w:rPr>
              <w:t xml:space="preserve">Bad publicity will always have an adverse effect on any business organization, especially for an educational institution. The college administration </w:t>
            </w:r>
            <w:r>
              <w:rPr>
                <w:rFonts w:ascii="Franklin Gothic Book" w:hAnsi="Franklin Gothic Book"/>
                <w:bCs/>
                <w:sz w:val="22"/>
                <w:szCs w:val="22"/>
              </w:rPr>
              <w:t>has</w:t>
            </w:r>
            <w:r w:rsidRPr="00977EDE">
              <w:rPr>
                <w:rFonts w:ascii="Franklin Gothic Book" w:hAnsi="Franklin Gothic Book"/>
                <w:bCs/>
                <w:sz w:val="22"/>
                <w:szCs w:val="22"/>
              </w:rPr>
              <w:t xml:space="preserve"> to address this matter soon.</w:t>
            </w:r>
          </w:p>
          <w:p w:rsidR="00977EDE" w:rsidRPr="00977EDE" w:rsidRDefault="00977EDE" w:rsidP="00977EDE">
            <w:pPr>
              <w:pStyle w:val="ListParagraph"/>
              <w:ind w:left="432"/>
              <w:jc w:val="both"/>
              <w:rPr>
                <w:rFonts w:ascii="Franklin Gothic Book" w:hAnsi="Franklin Gothic Book"/>
                <w:bCs/>
                <w:sz w:val="22"/>
                <w:szCs w:val="22"/>
              </w:rPr>
            </w:pPr>
          </w:p>
          <w:p w:rsidR="006602A3" w:rsidRDefault="00977EDE" w:rsidP="00977EDE">
            <w:pPr>
              <w:pStyle w:val="ListParagraph"/>
              <w:numPr>
                <w:ilvl w:val="0"/>
                <w:numId w:val="39"/>
              </w:numPr>
              <w:jc w:val="both"/>
              <w:rPr>
                <w:rFonts w:ascii="Franklin Gothic Book" w:hAnsi="Franklin Gothic Book"/>
                <w:bCs/>
                <w:sz w:val="22"/>
                <w:szCs w:val="22"/>
              </w:rPr>
            </w:pPr>
            <w:r w:rsidRPr="006602A3">
              <w:rPr>
                <w:rFonts w:ascii="Franklin Gothic Book" w:hAnsi="Franklin Gothic Book"/>
                <w:bCs/>
                <w:sz w:val="22"/>
                <w:szCs w:val="22"/>
              </w:rPr>
              <w:t xml:space="preserve">The purpose of this is to gain an awareness of the potential </w:t>
            </w:r>
            <w:r w:rsidR="006602A3">
              <w:rPr>
                <w:rFonts w:ascii="Franklin Gothic Book" w:hAnsi="Franklin Gothic Book"/>
                <w:bCs/>
                <w:sz w:val="22"/>
                <w:szCs w:val="22"/>
              </w:rPr>
              <w:t>students</w:t>
            </w:r>
            <w:r w:rsidRPr="006602A3">
              <w:rPr>
                <w:rFonts w:ascii="Franklin Gothic Book" w:hAnsi="Franklin Gothic Book"/>
                <w:bCs/>
                <w:sz w:val="22"/>
                <w:szCs w:val="22"/>
              </w:rPr>
              <w:t>’ preference</w:t>
            </w:r>
            <w:r w:rsidR="006602A3">
              <w:rPr>
                <w:rFonts w:ascii="Franklin Gothic Book" w:hAnsi="Franklin Gothic Book"/>
                <w:bCs/>
                <w:sz w:val="22"/>
                <w:szCs w:val="22"/>
              </w:rPr>
              <w:t>s on how to finish the program.</w:t>
            </w:r>
          </w:p>
          <w:p w:rsidR="006602A3" w:rsidRPr="006602A3" w:rsidRDefault="006602A3" w:rsidP="006602A3">
            <w:pPr>
              <w:jc w:val="both"/>
              <w:rPr>
                <w:rFonts w:ascii="Franklin Gothic Book" w:hAnsi="Franklin Gothic Book"/>
                <w:bCs/>
                <w:sz w:val="22"/>
                <w:szCs w:val="22"/>
              </w:rPr>
            </w:pPr>
          </w:p>
          <w:p w:rsidR="006602A3" w:rsidRDefault="006602A3" w:rsidP="00977EDE">
            <w:pPr>
              <w:pStyle w:val="ListParagraph"/>
              <w:numPr>
                <w:ilvl w:val="0"/>
                <w:numId w:val="39"/>
              </w:numPr>
              <w:jc w:val="both"/>
              <w:rPr>
                <w:rFonts w:ascii="Franklin Gothic Book" w:hAnsi="Franklin Gothic Book"/>
                <w:bCs/>
                <w:sz w:val="22"/>
                <w:szCs w:val="22"/>
              </w:rPr>
            </w:pPr>
            <w:r>
              <w:rPr>
                <w:rFonts w:ascii="Franklin Gothic Book" w:hAnsi="Franklin Gothic Book"/>
                <w:bCs/>
                <w:sz w:val="22"/>
                <w:szCs w:val="22"/>
              </w:rPr>
              <w:t xml:space="preserve">This will enable full-time students, part-time student-workers, and people working eight hours/day to attend classes. Since students have to focus on one course at a time, they would have better chances of completing the course. </w:t>
            </w:r>
          </w:p>
          <w:p w:rsidR="00977EDE" w:rsidRPr="006602A3" w:rsidRDefault="006602A3" w:rsidP="003130DD">
            <w:pPr>
              <w:pStyle w:val="ListParagraph"/>
              <w:ind w:left="432"/>
              <w:jc w:val="both"/>
              <w:rPr>
                <w:rFonts w:ascii="Franklin Gothic Book" w:hAnsi="Franklin Gothic Book"/>
                <w:bCs/>
                <w:sz w:val="22"/>
                <w:szCs w:val="22"/>
              </w:rPr>
            </w:pPr>
            <w:r>
              <w:rPr>
                <w:rFonts w:ascii="Franklin Gothic Book" w:hAnsi="Franklin Gothic Book"/>
                <w:bCs/>
                <w:sz w:val="22"/>
                <w:szCs w:val="22"/>
              </w:rPr>
              <w:t xml:space="preserve"> </w:t>
            </w:r>
          </w:p>
          <w:p w:rsidR="007158C2" w:rsidRPr="00977EDE" w:rsidRDefault="00977EDE" w:rsidP="003130DD">
            <w:pPr>
              <w:pStyle w:val="ListParagraph"/>
              <w:numPr>
                <w:ilvl w:val="0"/>
                <w:numId w:val="39"/>
              </w:numPr>
              <w:jc w:val="both"/>
              <w:rPr>
                <w:rFonts w:ascii="Franklin Gothic Book" w:hAnsi="Franklin Gothic Book"/>
                <w:bCs/>
                <w:sz w:val="22"/>
                <w:szCs w:val="22"/>
              </w:rPr>
            </w:pPr>
            <w:r>
              <w:rPr>
                <w:rFonts w:ascii="Franklin Gothic Book" w:hAnsi="Franklin Gothic Book"/>
                <w:bCs/>
                <w:sz w:val="22"/>
                <w:szCs w:val="22"/>
              </w:rPr>
              <w:t xml:space="preserve">This </w:t>
            </w:r>
            <w:r w:rsidR="003130DD">
              <w:rPr>
                <w:rFonts w:ascii="Franklin Gothic Book" w:hAnsi="Franklin Gothic Book"/>
                <w:bCs/>
                <w:sz w:val="22"/>
                <w:szCs w:val="22"/>
              </w:rPr>
              <w:t>could</w:t>
            </w:r>
            <w:r>
              <w:rPr>
                <w:rFonts w:ascii="Franklin Gothic Book" w:hAnsi="Franklin Gothic Book"/>
                <w:bCs/>
                <w:sz w:val="22"/>
                <w:szCs w:val="22"/>
              </w:rPr>
              <w:t xml:space="preserve"> be a factor</w:t>
            </w:r>
            <w:r w:rsidR="003130DD">
              <w:rPr>
                <w:rFonts w:ascii="Franklin Gothic Book" w:hAnsi="Franklin Gothic Book"/>
                <w:bCs/>
                <w:sz w:val="22"/>
                <w:szCs w:val="22"/>
              </w:rPr>
              <w:t xml:space="preserve"> why smart students, who have interest in accounting,</w:t>
            </w:r>
            <w:r>
              <w:rPr>
                <w:rFonts w:ascii="Franklin Gothic Book" w:hAnsi="Franklin Gothic Book"/>
                <w:bCs/>
                <w:sz w:val="22"/>
                <w:szCs w:val="22"/>
              </w:rPr>
              <w:t xml:space="preserve"> have reservations on </w:t>
            </w:r>
            <w:r w:rsidR="003130DD">
              <w:rPr>
                <w:rFonts w:ascii="Franklin Gothic Book" w:hAnsi="Franklin Gothic Book"/>
                <w:bCs/>
                <w:sz w:val="22"/>
                <w:szCs w:val="22"/>
              </w:rPr>
              <w:t xml:space="preserve">pursuing TYC Accounting </w:t>
            </w:r>
            <w:r>
              <w:rPr>
                <w:rFonts w:ascii="Franklin Gothic Book" w:hAnsi="Franklin Gothic Book"/>
                <w:bCs/>
                <w:sz w:val="22"/>
                <w:szCs w:val="22"/>
              </w:rPr>
              <w:t>in the college, because they cannot earn their bachelors’ degree here.</w:t>
            </w:r>
          </w:p>
        </w:tc>
      </w:tr>
      <w:tr w:rsidR="006602A3" w:rsidRPr="00281696" w:rsidTr="00953E41">
        <w:trPr>
          <w:trHeight w:val="2134"/>
        </w:trPr>
        <w:tc>
          <w:tcPr>
            <w:tcW w:w="0" w:type="auto"/>
          </w:tcPr>
          <w:p w:rsidR="00464DD5" w:rsidRPr="00464DD5" w:rsidRDefault="00464DD5" w:rsidP="006602A3">
            <w:pPr>
              <w:pStyle w:val="ListParagraph"/>
              <w:numPr>
                <w:ilvl w:val="0"/>
                <w:numId w:val="41"/>
              </w:numPr>
              <w:jc w:val="both"/>
              <w:rPr>
                <w:rFonts w:ascii="Franklin Gothic Book" w:hAnsi="Franklin Gothic Book"/>
                <w:bCs/>
                <w:sz w:val="22"/>
                <w:szCs w:val="22"/>
              </w:rPr>
            </w:pPr>
            <w:r>
              <w:rPr>
                <w:rFonts w:ascii="Franklin Gothic Book" w:hAnsi="Franklin Gothic Book"/>
                <w:bCs/>
                <w:sz w:val="22"/>
                <w:szCs w:val="22"/>
              </w:rPr>
              <w:t>Relatively l</w:t>
            </w:r>
            <w:r w:rsidRPr="00464DD5">
              <w:rPr>
                <w:rFonts w:ascii="Franklin Gothic Book" w:hAnsi="Franklin Gothic Book"/>
                <w:bCs/>
                <w:sz w:val="22"/>
                <w:szCs w:val="22"/>
              </w:rPr>
              <w:t>ow success rates in:</w:t>
            </w:r>
          </w:p>
          <w:p w:rsidR="00464DD5" w:rsidRDefault="00464DD5" w:rsidP="00464DD5">
            <w:pPr>
              <w:pStyle w:val="ListParagraph"/>
              <w:ind w:left="432"/>
              <w:jc w:val="both"/>
              <w:rPr>
                <w:rFonts w:ascii="Franklin Gothic Book" w:hAnsi="Franklin Gothic Book"/>
                <w:bCs/>
                <w:sz w:val="22"/>
                <w:szCs w:val="22"/>
              </w:rPr>
            </w:pPr>
            <w:r>
              <w:rPr>
                <w:rFonts w:ascii="Franklin Gothic Book" w:hAnsi="Franklin Gothic Book"/>
                <w:bCs/>
                <w:sz w:val="22"/>
                <w:szCs w:val="22"/>
              </w:rPr>
              <w:t>AC 320</w:t>
            </w:r>
          </w:p>
          <w:p w:rsidR="00464DD5" w:rsidRDefault="00464DD5" w:rsidP="00464DD5">
            <w:pPr>
              <w:pStyle w:val="ListParagraph"/>
              <w:ind w:left="432"/>
              <w:jc w:val="both"/>
              <w:rPr>
                <w:rFonts w:ascii="Franklin Gothic Book" w:hAnsi="Franklin Gothic Book"/>
                <w:bCs/>
                <w:sz w:val="22"/>
                <w:szCs w:val="22"/>
              </w:rPr>
            </w:pPr>
            <w:r>
              <w:rPr>
                <w:rFonts w:ascii="Franklin Gothic Book" w:hAnsi="Franklin Gothic Book"/>
                <w:bCs/>
                <w:sz w:val="22"/>
                <w:szCs w:val="22"/>
              </w:rPr>
              <w:t>AC 321</w:t>
            </w:r>
          </w:p>
          <w:p w:rsidR="00464DD5" w:rsidRDefault="00464DD5" w:rsidP="00464DD5">
            <w:pPr>
              <w:pStyle w:val="ListParagraph"/>
              <w:ind w:left="432"/>
              <w:jc w:val="both"/>
              <w:rPr>
                <w:rFonts w:ascii="Franklin Gothic Book" w:hAnsi="Franklin Gothic Book"/>
                <w:bCs/>
                <w:sz w:val="22"/>
                <w:szCs w:val="22"/>
              </w:rPr>
            </w:pPr>
            <w:r>
              <w:rPr>
                <w:rFonts w:ascii="Franklin Gothic Book" w:hAnsi="Franklin Gothic Book"/>
                <w:bCs/>
                <w:sz w:val="22"/>
                <w:szCs w:val="22"/>
              </w:rPr>
              <w:t>AC 325</w:t>
            </w:r>
          </w:p>
          <w:p w:rsidR="007158C2" w:rsidRPr="00464DD5" w:rsidRDefault="007158C2" w:rsidP="00464DD5">
            <w:pPr>
              <w:pStyle w:val="ListParagraph"/>
              <w:ind w:left="432"/>
              <w:jc w:val="both"/>
              <w:rPr>
                <w:rFonts w:ascii="Franklin Gothic Book" w:hAnsi="Franklin Gothic Book"/>
                <w:bCs/>
                <w:sz w:val="22"/>
                <w:szCs w:val="22"/>
              </w:rPr>
            </w:pPr>
          </w:p>
        </w:tc>
        <w:tc>
          <w:tcPr>
            <w:tcW w:w="0" w:type="auto"/>
          </w:tcPr>
          <w:p w:rsidR="003130DD" w:rsidRDefault="006602A3" w:rsidP="00474B3D">
            <w:pPr>
              <w:pStyle w:val="ListParagraph"/>
              <w:numPr>
                <w:ilvl w:val="0"/>
                <w:numId w:val="47"/>
              </w:numPr>
              <w:jc w:val="both"/>
              <w:rPr>
                <w:rFonts w:ascii="Franklin Gothic Book" w:hAnsi="Franklin Gothic Book"/>
                <w:bCs/>
                <w:sz w:val="22"/>
                <w:szCs w:val="22"/>
              </w:rPr>
            </w:pPr>
            <w:r w:rsidRPr="003130DD">
              <w:rPr>
                <w:rFonts w:ascii="Franklin Gothic Book" w:hAnsi="Franklin Gothic Book"/>
                <w:bCs/>
                <w:sz w:val="22"/>
                <w:szCs w:val="22"/>
              </w:rPr>
              <w:t>Increase the units of credit from 3 to 4.</w:t>
            </w:r>
          </w:p>
          <w:p w:rsidR="003130DD" w:rsidRDefault="003130DD" w:rsidP="003130DD">
            <w:pPr>
              <w:pStyle w:val="ListParagraph"/>
              <w:ind w:left="432"/>
              <w:jc w:val="both"/>
              <w:rPr>
                <w:rFonts w:ascii="Franklin Gothic Book" w:hAnsi="Franklin Gothic Book"/>
                <w:bCs/>
                <w:sz w:val="22"/>
                <w:szCs w:val="22"/>
              </w:rPr>
            </w:pPr>
          </w:p>
          <w:p w:rsidR="003130DD" w:rsidRDefault="003130DD" w:rsidP="003130DD">
            <w:pPr>
              <w:pStyle w:val="ListParagraph"/>
              <w:ind w:left="432"/>
              <w:jc w:val="both"/>
              <w:rPr>
                <w:rFonts w:ascii="Franklin Gothic Book" w:hAnsi="Franklin Gothic Book"/>
                <w:bCs/>
                <w:sz w:val="22"/>
                <w:szCs w:val="22"/>
              </w:rPr>
            </w:pPr>
          </w:p>
          <w:p w:rsidR="003130DD" w:rsidRDefault="003130DD" w:rsidP="003130DD">
            <w:pPr>
              <w:pStyle w:val="ListParagraph"/>
              <w:ind w:left="432"/>
              <w:jc w:val="both"/>
              <w:rPr>
                <w:rFonts w:ascii="Franklin Gothic Book" w:hAnsi="Franklin Gothic Book"/>
                <w:bCs/>
                <w:sz w:val="22"/>
                <w:szCs w:val="22"/>
              </w:rPr>
            </w:pPr>
          </w:p>
          <w:p w:rsidR="007158C2" w:rsidRPr="003130DD" w:rsidRDefault="003130DD" w:rsidP="003130DD">
            <w:pPr>
              <w:pStyle w:val="ListParagraph"/>
              <w:numPr>
                <w:ilvl w:val="0"/>
                <w:numId w:val="47"/>
              </w:numPr>
              <w:jc w:val="both"/>
              <w:rPr>
                <w:rFonts w:ascii="Franklin Gothic Book" w:hAnsi="Franklin Gothic Book"/>
                <w:bCs/>
                <w:sz w:val="22"/>
                <w:szCs w:val="22"/>
              </w:rPr>
            </w:pPr>
            <w:r>
              <w:rPr>
                <w:rFonts w:ascii="Franklin Gothic Book" w:hAnsi="Franklin Gothic Book"/>
                <w:bCs/>
                <w:sz w:val="22"/>
                <w:szCs w:val="22"/>
              </w:rPr>
              <w:t>To also address this problem, do recommendations 2 and 3 on the previous page.</w:t>
            </w:r>
          </w:p>
        </w:tc>
        <w:tc>
          <w:tcPr>
            <w:tcW w:w="0" w:type="auto"/>
          </w:tcPr>
          <w:p w:rsidR="003130DD" w:rsidRDefault="006602A3" w:rsidP="00EE3F84">
            <w:pPr>
              <w:ind w:left="72"/>
              <w:jc w:val="both"/>
              <w:rPr>
                <w:rFonts w:ascii="Franklin Gothic Book" w:hAnsi="Franklin Gothic Book"/>
                <w:bCs/>
                <w:sz w:val="22"/>
                <w:szCs w:val="22"/>
              </w:rPr>
            </w:pPr>
            <w:r>
              <w:rPr>
                <w:rFonts w:ascii="Franklin Gothic Book" w:hAnsi="Franklin Gothic Book"/>
                <w:bCs/>
                <w:sz w:val="22"/>
                <w:szCs w:val="22"/>
              </w:rPr>
              <w:t>T</w:t>
            </w:r>
            <w:r w:rsidR="003130DD">
              <w:rPr>
                <w:rFonts w:ascii="Franklin Gothic Book" w:hAnsi="Franklin Gothic Book"/>
                <w:bCs/>
                <w:sz w:val="22"/>
                <w:szCs w:val="22"/>
              </w:rPr>
              <w:t>his is t</w:t>
            </w:r>
            <w:r>
              <w:rPr>
                <w:rFonts w:ascii="Franklin Gothic Book" w:hAnsi="Franklin Gothic Book"/>
                <w:bCs/>
                <w:sz w:val="22"/>
                <w:szCs w:val="22"/>
              </w:rPr>
              <w:t xml:space="preserve">o further enable students to sharpen their problem-solving skills, </w:t>
            </w:r>
          </w:p>
          <w:p w:rsidR="003130DD" w:rsidRDefault="003130DD" w:rsidP="00EE3F84">
            <w:pPr>
              <w:ind w:left="72"/>
              <w:jc w:val="both"/>
              <w:rPr>
                <w:rFonts w:ascii="Franklin Gothic Book" w:hAnsi="Franklin Gothic Book"/>
                <w:bCs/>
                <w:sz w:val="22"/>
                <w:szCs w:val="22"/>
              </w:rPr>
            </w:pPr>
          </w:p>
          <w:p w:rsidR="003130DD" w:rsidRDefault="003130DD" w:rsidP="00EE3F84">
            <w:pPr>
              <w:ind w:left="72"/>
              <w:jc w:val="both"/>
              <w:rPr>
                <w:rFonts w:ascii="Franklin Gothic Book" w:hAnsi="Franklin Gothic Book"/>
                <w:bCs/>
                <w:sz w:val="22"/>
                <w:szCs w:val="22"/>
              </w:rPr>
            </w:pPr>
          </w:p>
          <w:p w:rsidR="007158C2" w:rsidRPr="00281696" w:rsidRDefault="003130DD" w:rsidP="00EE3F84">
            <w:pPr>
              <w:ind w:left="72"/>
              <w:jc w:val="both"/>
              <w:rPr>
                <w:rFonts w:ascii="Franklin Gothic Book" w:hAnsi="Franklin Gothic Book"/>
                <w:bCs/>
                <w:sz w:val="22"/>
                <w:szCs w:val="22"/>
              </w:rPr>
            </w:pPr>
            <w:r>
              <w:rPr>
                <w:rFonts w:ascii="Franklin Gothic Book" w:hAnsi="Franklin Gothic Book"/>
                <w:bCs/>
                <w:sz w:val="22"/>
                <w:szCs w:val="22"/>
              </w:rPr>
              <w:t>These recommendations are for the same reasons stated in the previous page.</w:t>
            </w:r>
          </w:p>
        </w:tc>
      </w:tr>
      <w:tr w:rsidR="006602A3" w:rsidRPr="00281696" w:rsidTr="00953E41">
        <w:trPr>
          <w:trHeight w:val="1426"/>
        </w:trPr>
        <w:tc>
          <w:tcPr>
            <w:tcW w:w="0" w:type="auto"/>
          </w:tcPr>
          <w:p w:rsidR="00474B3D" w:rsidRPr="00474B3D" w:rsidRDefault="00474B3D" w:rsidP="00474B3D">
            <w:pPr>
              <w:pStyle w:val="ListParagraph"/>
              <w:numPr>
                <w:ilvl w:val="0"/>
                <w:numId w:val="43"/>
              </w:numPr>
              <w:jc w:val="both"/>
              <w:rPr>
                <w:rFonts w:ascii="Franklin Gothic Book" w:hAnsi="Franklin Gothic Book"/>
                <w:bCs/>
                <w:sz w:val="22"/>
                <w:szCs w:val="22"/>
              </w:rPr>
            </w:pPr>
            <w:r w:rsidRPr="00474B3D">
              <w:rPr>
                <w:rFonts w:ascii="Franklin Gothic Book" w:hAnsi="Franklin Gothic Book"/>
                <w:bCs/>
                <w:sz w:val="22"/>
                <w:szCs w:val="22"/>
              </w:rPr>
              <w:t>Low graduation rates</w:t>
            </w:r>
          </w:p>
          <w:p w:rsidR="007158C2" w:rsidRPr="00474B3D" w:rsidRDefault="007158C2" w:rsidP="00474B3D">
            <w:pPr>
              <w:pStyle w:val="ListParagraph"/>
              <w:ind w:left="432"/>
              <w:jc w:val="both"/>
              <w:rPr>
                <w:rFonts w:ascii="Franklin Gothic Book" w:hAnsi="Franklin Gothic Book"/>
                <w:bCs/>
                <w:sz w:val="22"/>
                <w:szCs w:val="22"/>
              </w:rPr>
            </w:pPr>
          </w:p>
        </w:tc>
        <w:tc>
          <w:tcPr>
            <w:tcW w:w="0" w:type="auto"/>
          </w:tcPr>
          <w:p w:rsidR="00474B3D" w:rsidRPr="00474B3D" w:rsidRDefault="00474B3D" w:rsidP="00474B3D">
            <w:pPr>
              <w:pStyle w:val="ListParagraph"/>
              <w:numPr>
                <w:ilvl w:val="0"/>
                <w:numId w:val="49"/>
              </w:numPr>
              <w:jc w:val="both"/>
              <w:rPr>
                <w:rFonts w:ascii="Franklin Gothic Book" w:hAnsi="Franklin Gothic Book"/>
                <w:bCs/>
                <w:sz w:val="22"/>
                <w:szCs w:val="22"/>
              </w:rPr>
            </w:pPr>
            <w:r w:rsidRPr="00474B3D">
              <w:rPr>
                <w:rFonts w:ascii="Franklin Gothic Book" w:hAnsi="Franklin Gothic Book"/>
                <w:bCs/>
                <w:sz w:val="22"/>
                <w:szCs w:val="22"/>
              </w:rPr>
              <w:t>Perform recommendations 2, 3 and 4.</w:t>
            </w:r>
          </w:p>
          <w:p w:rsidR="007158C2" w:rsidRPr="00474B3D" w:rsidRDefault="007158C2" w:rsidP="00474B3D">
            <w:pPr>
              <w:pStyle w:val="ListParagraph"/>
              <w:ind w:left="432"/>
              <w:jc w:val="both"/>
              <w:rPr>
                <w:rFonts w:ascii="Franklin Gothic Book" w:hAnsi="Franklin Gothic Book"/>
                <w:bCs/>
                <w:sz w:val="22"/>
                <w:szCs w:val="22"/>
              </w:rPr>
            </w:pPr>
          </w:p>
        </w:tc>
        <w:tc>
          <w:tcPr>
            <w:tcW w:w="0" w:type="auto"/>
          </w:tcPr>
          <w:p w:rsidR="00474B3D" w:rsidRDefault="00474B3D" w:rsidP="00EE3F84">
            <w:pPr>
              <w:ind w:left="72"/>
              <w:jc w:val="both"/>
              <w:rPr>
                <w:rFonts w:ascii="Franklin Gothic Book" w:hAnsi="Franklin Gothic Book"/>
                <w:bCs/>
                <w:sz w:val="22"/>
                <w:szCs w:val="22"/>
              </w:rPr>
            </w:pPr>
            <w:r>
              <w:rPr>
                <w:rFonts w:ascii="Franklin Gothic Book" w:hAnsi="Franklin Gothic Book"/>
                <w:bCs/>
                <w:sz w:val="22"/>
                <w:szCs w:val="22"/>
              </w:rPr>
              <w:t>For the same reason stated in the previous page, and to enable students to earn their degree whenever work-family life would permit.</w:t>
            </w:r>
          </w:p>
          <w:p w:rsidR="007158C2" w:rsidRPr="00281696" w:rsidRDefault="007158C2" w:rsidP="00EE3F84">
            <w:pPr>
              <w:ind w:left="72"/>
              <w:jc w:val="both"/>
              <w:rPr>
                <w:rFonts w:ascii="Franklin Gothic Book" w:hAnsi="Franklin Gothic Book"/>
                <w:bCs/>
                <w:sz w:val="22"/>
                <w:szCs w:val="22"/>
              </w:rPr>
            </w:pPr>
          </w:p>
        </w:tc>
      </w:tr>
      <w:tr w:rsidR="00953E41" w:rsidRPr="00281696" w:rsidTr="00953E41">
        <w:trPr>
          <w:trHeight w:val="983"/>
        </w:trPr>
        <w:tc>
          <w:tcPr>
            <w:tcW w:w="0" w:type="auto"/>
          </w:tcPr>
          <w:p w:rsidR="00953E41" w:rsidRPr="00474B3D" w:rsidRDefault="00953E41" w:rsidP="00474B3D">
            <w:pPr>
              <w:pStyle w:val="ListParagraph"/>
              <w:numPr>
                <w:ilvl w:val="0"/>
                <w:numId w:val="43"/>
              </w:numPr>
              <w:jc w:val="both"/>
              <w:rPr>
                <w:rFonts w:ascii="Franklin Gothic Book" w:hAnsi="Franklin Gothic Book"/>
                <w:bCs/>
                <w:sz w:val="22"/>
                <w:szCs w:val="22"/>
              </w:rPr>
            </w:pPr>
            <w:r>
              <w:rPr>
                <w:rFonts w:ascii="Franklin Gothic Book" w:hAnsi="Franklin Gothic Book"/>
                <w:bCs/>
                <w:sz w:val="22"/>
                <w:szCs w:val="22"/>
              </w:rPr>
              <w:t>No Institutionalized Seat Cost Computation</w:t>
            </w:r>
          </w:p>
        </w:tc>
        <w:tc>
          <w:tcPr>
            <w:tcW w:w="0" w:type="auto"/>
          </w:tcPr>
          <w:p w:rsidR="00953E41" w:rsidRPr="00474B3D" w:rsidRDefault="00953E41" w:rsidP="00474B3D">
            <w:pPr>
              <w:pStyle w:val="ListParagraph"/>
              <w:numPr>
                <w:ilvl w:val="0"/>
                <w:numId w:val="49"/>
              </w:numPr>
              <w:jc w:val="both"/>
              <w:rPr>
                <w:rFonts w:ascii="Franklin Gothic Book" w:hAnsi="Franklin Gothic Book"/>
                <w:bCs/>
                <w:sz w:val="22"/>
                <w:szCs w:val="22"/>
              </w:rPr>
            </w:pPr>
            <w:r>
              <w:rPr>
                <w:rFonts w:ascii="Franklin Gothic Book" w:hAnsi="Franklin Gothic Book"/>
                <w:bCs/>
                <w:sz w:val="22"/>
                <w:szCs w:val="22"/>
              </w:rPr>
              <w:t>The college should come up with an official computation of the seat cost.</w:t>
            </w:r>
          </w:p>
        </w:tc>
        <w:tc>
          <w:tcPr>
            <w:tcW w:w="0" w:type="auto"/>
          </w:tcPr>
          <w:p w:rsidR="00953E41" w:rsidRDefault="00953E41" w:rsidP="00EE3F84">
            <w:pPr>
              <w:ind w:left="72"/>
              <w:jc w:val="both"/>
              <w:rPr>
                <w:rFonts w:ascii="Franklin Gothic Book" w:hAnsi="Franklin Gothic Book"/>
                <w:bCs/>
                <w:sz w:val="22"/>
                <w:szCs w:val="22"/>
              </w:rPr>
            </w:pPr>
            <w:r>
              <w:rPr>
                <w:rFonts w:ascii="Franklin Gothic Book" w:hAnsi="Franklin Gothic Book"/>
                <w:bCs/>
                <w:sz w:val="22"/>
                <w:szCs w:val="22"/>
              </w:rPr>
              <w:t>This is to have a uniform seat cost computation.</w:t>
            </w:r>
          </w:p>
        </w:tc>
      </w:tr>
    </w:tbl>
    <w:p w:rsidR="007158C2" w:rsidRDefault="007158C2" w:rsidP="00AE01BE">
      <w:pPr>
        <w:ind w:left="540"/>
        <w:rPr>
          <w:rFonts w:ascii="Franklin Gothic Book" w:hAnsi="Franklin Gothic Book"/>
          <w:bCs/>
        </w:rPr>
      </w:pPr>
    </w:p>
    <w:p w:rsidR="00AE01BE" w:rsidRDefault="00AE01BE" w:rsidP="00AE01BE">
      <w:pPr>
        <w:ind w:left="540"/>
        <w:rPr>
          <w:rFonts w:ascii="Franklin Gothic Book" w:hAnsi="Franklin Gothic Book"/>
          <w:bCs/>
        </w:rPr>
      </w:pPr>
    </w:p>
    <w:p w:rsidR="00EE3F84" w:rsidRPr="00281696" w:rsidRDefault="00EE3F84" w:rsidP="00EE3F84">
      <w:pPr>
        <w:numPr>
          <w:ilvl w:val="0"/>
          <w:numId w:val="13"/>
        </w:numPr>
        <w:tabs>
          <w:tab w:val="clear" w:pos="2880"/>
        </w:tabs>
        <w:ind w:left="540"/>
        <w:rPr>
          <w:rFonts w:ascii="Franklin Gothic Book" w:hAnsi="Franklin Gothic Book"/>
          <w:bCs/>
        </w:rPr>
      </w:pPr>
      <w:r w:rsidRPr="00281696">
        <w:rPr>
          <w:rFonts w:ascii="Franklin Gothic Book" w:hAnsi="Franklin Gothic Book"/>
          <w:bCs/>
        </w:rPr>
        <w:t>Student Satisfaction Rate</w:t>
      </w:r>
    </w:p>
    <w:p w:rsidR="00EE3F84" w:rsidRPr="00281696" w:rsidRDefault="00EE3F84" w:rsidP="00EE3F84">
      <w:pPr>
        <w:rPr>
          <w:rFonts w:ascii="Franklin Gothic Book" w:hAnsi="Franklin Gothic Book"/>
          <w:bCs/>
        </w:rPr>
      </w:pPr>
    </w:p>
    <w:tbl>
      <w:tblPr>
        <w:tblW w:w="0" w:type="auto"/>
        <w:tblInd w:w="4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1776"/>
        <w:gridCol w:w="4313"/>
        <w:gridCol w:w="3019"/>
      </w:tblGrid>
      <w:tr w:rsidR="00EE3F84" w:rsidRPr="00281696">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Findings</w:t>
            </w:r>
          </w:p>
        </w:tc>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Recommendations</w:t>
            </w:r>
          </w:p>
        </w:tc>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Justification</w:t>
            </w:r>
          </w:p>
        </w:tc>
      </w:tr>
      <w:tr w:rsidR="00EE3F84" w:rsidRPr="00281696" w:rsidTr="00953E41">
        <w:trPr>
          <w:trHeight w:val="6139"/>
        </w:trPr>
        <w:tc>
          <w:tcPr>
            <w:tcW w:w="0" w:type="auto"/>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There are no data on student satisfaction rate that are readily available</w:t>
            </w:r>
          </w:p>
        </w:tc>
        <w:tc>
          <w:tcPr>
            <w:tcW w:w="0" w:type="auto"/>
          </w:tcPr>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The VPIA shall designate people who shall determine measures of and gather information on student satisfaction.</w:t>
            </w:r>
          </w:p>
          <w:p w:rsidR="00EE3F84" w:rsidRPr="00281696" w:rsidRDefault="00EE3F84" w:rsidP="00EE3F84">
            <w:pPr>
              <w:ind w:left="862"/>
              <w:jc w:val="both"/>
              <w:rPr>
                <w:rFonts w:ascii="Franklin Gothic Book" w:hAnsi="Franklin Gothic Book"/>
                <w:bCs/>
                <w:sz w:val="22"/>
                <w:szCs w:val="22"/>
              </w:rPr>
            </w:pPr>
            <w:r w:rsidRPr="00281696">
              <w:rPr>
                <w:rFonts w:ascii="Franklin Gothic Book" w:hAnsi="Franklin Gothic Book"/>
                <w:bCs/>
                <w:sz w:val="22"/>
                <w:szCs w:val="22"/>
              </w:rPr>
              <w:t xml:space="preserve">a. This study shall be conducted by personnel who have a background as an educator in the field of business and accounting, and </w:t>
            </w:r>
          </w:p>
          <w:p w:rsidR="00EE3F84" w:rsidRPr="00281696" w:rsidRDefault="00EE3F84" w:rsidP="00EE3F84">
            <w:pPr>
              <w:ind w:left="862"/>
              <w:jc w:val="both"/>
              <w:rPr>
                <w:rFonts w:ascii="Franklin Gothic Book" w:hAnsi="Franklin Gothic Book"/>
                <w:bCs/>
                <w:sz w:val="22"/>
                <w:szCs w:val="22"/>
              </w:rPr>
            </w:pPr>
            <w:r w:rsidRPr="00281696">
              <w:rPr>
                <w:rFonts w:ascii="Franklin Gothic Book" w:hAnsi="Franklin Gothic Book"/>
                <w:bCs/>
                <w:sz w:val="22"/>
                <w:szCs w:val="22"/>
              </w:rPr>
              <w:t xml:space="preserve">b. This study shall be carried out by personnel, whose objectivity to the case may not be questioned. He/she shall be anyone who </w:t>
            </w:r>
            <w:r w:rsidR="00F90531" w:rsidRPr="00281696">
              <w:rPr>
                <w:rFonts w:ascii="Franklin Gothic Book" w:hAnsi="Franklin Gothic Book"/>
                <w:bCs/>
                <w:sz w:val="22"/>
                <w:szCs w:val="22"/>
              </w:rPr>
              <w:t>does</w:t>
            </w:r>
            <w:r w:rsidRPr="00281696">
              <w:rPr>
                <w:rFonts w:ascii="Franklin Gothic Book" w:hAnsi="Franklin Gothic Book"/>
                <w:bCs/>
                <w:sz w:val="22"/>
                <w:szCs w:val="22"/>
              </w:rPr>
              <w:t xml:space="preserve"> not form part of business division faculty nor of the curriculum committee, which is tasked at approving the courses of each program.</w:t>
            </w:r>
          </w:p>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 xml:space="preserve"> </w:t>
            </w:r>
          </w:p>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Then, the IRPO shall request reports on student satisfaction from the Office of the VPIA and upload the same on the net so that this data may be used for planning and decision-making at the end of every term.</w:t>
            </w:r>
          </w:p>
          <w:p w:rsidR="00EE3F84" w:rsidRPr="00281696" w:rsidRDefault="00EE3F84" w:rsidP="00EE3F84">
            <w:pPr>
              <w:ind w:left="72"/>
              <w:jc w:val="both"/>
              <w:rPr>
                <w:rFonts w:ascii="Franklin Gothic Book" w:hAnsi="Franklin Gothic Book"/>
                <w:bCs/>
                <w:sz w:val="22"/>
                <w:szCs w:val="22"/>
              </w:rPr>
            </w:pPr>
          </w:p>
        </w:tc>
        <w:tc>
          <w:tcPr>
            <w:tcW w:w="0" w:type="auto"/>
          </w:tcPr>
          <w:p w:rsidR="00EE3F84" w:rsidRPr="00281696" w:rsidRDefault="00EE3F84" w:rsidP="00F90531">
            <w:pPr>
              <w:ind w:left="72"/>
              <w:jc w:val="both"/>
              <w:rPr>
                <w:rFonts w:ascii="Franklin Gothic Book" w:hAnsi="Franklin Gothic Book"/>
                <w:bCs/>
                <w:sz w:val="22"/>
                <w:szCs w:val="22"/>
              </w:rPr>
            </w:pPr>
            <w:r w:rsidRPr="00281696">
              <w:rPr>
                <w:rFonts w:ascii="Franklin Gothic Book" w:hAnsi="Franklin Gothic Book"/>
                <w:bCs/>
                <w:sz w:val="22"/>
                <w:szCs w:val="22"/>
              </w:rPr>
              <w:t xml:space="preserve">It is very important that the objectivity of the person conducting the survey on student satisfaction so that there will be less questions as to the reliability and validity of the results. </w:t>
            </w:r>
          </w:p>
        </w:tc>
      </w:tr>
    </w:tbl>
    <w:p w:rsidR="00EE3F84" w:rsidRPr="00281696" w:rsidRDefault="00EE3F84"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953E41" w:rsidRDefault="00953E41" w:rsidP="00EE3F84">
      <w:pPr>
        <w:ind w:left="360" w:firstLine="360"/>
        <w:rPr>
          <w:rFonts w:ascii="Franklin Gothic Book" w:hAnsi="Franklin Gothic Book"/>
          <w:bCs/>
        </w:rPr>
      </w:pPr>
    </w:p>
    <w:p w:rsidR="00EE3F84" w:rsidRPr="00281696" w:rsidRDefault="00EE3F84" w:rsidP="00EE3F84">
      <w:pPr>
        <w:ind w:left="360" w:firstLine="360"/>
        <w:rPr>
          <w:rFonts w:ascii="Franklin Gothic Book" w:hAnsi="Franklin Gothic Book"/>
          <w:bCs/>
        </w:rPr>
      </w:pPr>
    </w:p>
    <w:p w:rsidR="00EE3F84" w:rsidRPr="00281696" w:rsidRDefault="00EE3F84" w:rsidP="00EE3F84">
      <w:pPr>
        <w:numPr>
          <w:ilvl w:val="0"/>
          <w:numId w:val="13"/>
        </w:numPr>
        <w:tabs>
          <w:tab w:val="clear" w:pos="2880"/>
          <w:tab w:val="num" w:pos="360"/>
        </w:tabs>
        <w:ind w:left="360"/>
        <w:rPr>
          <w:rFonts w:ascii="Franklin Gothic Book" w:hAnsi="Franklin Gothic Book"/>
          <w:bCs/>
        </w:rPr>
      </w:pPr>
      <w:r w:rsidRPr="00281696">
        <w:rPr>
          <w:rFonts w:ascii="Franklin Gothic Book" w:hAnsi="Franklin Gothic Book"/>
          <w:bCs/>
        </w:rPr>
        <w:t>Employment Data</w:t>
      </w:r>
    </w:p>
    <w:p w:rsidR="00EE3F84" w:rsidRPr="00281696" w:rsidRDefault="00EE3F84" w:rsidP="00EE3F84">
      <w:pPr>
        <w:rPr>
          <w:rFonts w:ascii="Franklin Gothic Book" w:hAnsi="Franklin Gothic Book"/>
          <w:bCs/>
        </w:rPr>
      </w:pPr>
    </w:p>
    <w:tbl>
      <w:tblPr>
        <w:tblW w:w="0" w:type="auto"/>
        <w:tblInd w:w="4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1723"/>
        <w:gridCol w:w="4013"/>
        <w:gridCol w:w="3372"/>
      </w:tblGrid>
      <w:tr w:rsidR="00EE3F84" w:rsidRPr="00281696">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Findings</w:t>
            </w:r>
          </w:p>
        </w:tc>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Recommendations</w:t>
            </w:r>
          </w:p>
        </w:tc>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Justification</w:t>
            </w:r>
          </w:p>
        </w:tc>
      </w:tr>
      <w:tr w:rsidR="00EE3F84" w:rsidRPr="00281696" w:rsidTr="00953E41">
        <w:trPr>
          <w:trHeight w:val="2775"/>
        </w:trPr>
        <w:tc>
          <w:tcPr>
            <w:tcW w:w="0" w:type="auto"/>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There is no data available on employment of graduates.</w:t>
            </w:r>
          </w:p>
        </w:tc>
        <w:tc>
          <w:tcPr>
            <w:tcW w:w="0" w:type="auto"/>
          </w:tcPr>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The Alumni Office shall be strengthened so that it can keep track of alumni updates from them on a yearly basis. This office shall also analyze the data and provide this information to the IRPO every year.</w:t>
            </w:r>
          </w:p>
          <w:p w:rsidR="00EE3F84" w:rsidRPr="00281696" w:rsidRDefault="00EE3F84" w:rsidP="00EE3F84">
            <w:pPr>
              <w:ind w:left="360" w:firstLine="360"/>
              <w:jc w:val="both"/>
              <w:rPr>
                <w:rFonts w:ascii="Franklin Gothic Book" w:hAnsi="Franklin Gothic Book"/>
                <w:bCs/>
                <w:sz w:val="22"/>
                <w:szCs w:val="22"/>
              </w:rPr>
            </w:pPr>
          </w:p>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The IRPO shall ensure that this data shall be available to interested users at any time through the net.</w:t>
            </w:r>
          </w:p>
          <w:p w:rsidR="00EE3F84" w:rsidRPr="00281696" w:rsidRDefault="00EE3F84" w:rsidP="00EE3F84">
            <w:pPr>
              <w:ind w:left="72"/>
              <w:jc w:val="both"/>
              <w:rPr>
                <w:rFonts w:ascii="Franklin Gothic Book" w:hAnsi="Franklin Gothic Book"/>
                <w:bCs/>
                <w:sz w:val="22"/>
                <w:szCs w:val="22"/>
              </w:rPr>
            </w:pPr>
          </w:p>
        </w:tc>
        <w:tc>
          <w:tcPr>
            <w:tcW w:w="0" w:type="auto"/>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 xml:space="preserve">This data is very important so that the college will be able to monitor the employability of its graduates, it can provide employment support and facilitate better networking among CCM/COM graduates. </w:t>
            </w:r>
          </w:p>
        </w:tc>
      </w:tr>
    </w:tbl>
    <w:p w:rsidR="00F90531" w:rsidRDefault="00F90531" w:rsidP="00EE3F84">
      <w:pPr>
        <w:rPr>
          <w:rFonts w:ascii="Franklin Gothic Book" w:hAnsi="Franklin Gothic Book"/>
          <w:bCs/>
        </w:rPr>
      </w:pPr>
    </w:p>
    <w:p w:rsidR="00EE3F84" w:rsidRPr="00281696" w:rsidRDefault="00EE3F84" w:rsidP="00EE3F84">
      <w:pPr>
        <w:rPr>
          <w:rFonts w:ascii="Franklin Gothic Book" w:hAnsi="Franklin Gothic Book"/>
          <w:bCs/>
        </w:rPr>
      </w:pPr>
    </w:p>
    <w:p w:rsidR="00EE3F84" w:rsidRPr="00281696" w:rsidRDefault="00EE3F84" w:rsidP="00EE3F84">
      <w:pPr>
        <w:rPr>
          <w:rFonts w:ascii="Franklin Gothic Book" w:hAnsi="Franklin Gothic Book"/>
          <w:bCs/>
        </w:rPr>
      </w:pPr>
    </w:p>
    <w:p w:rsidR="00EE3F84" w:rsidRPr="00281696" w:rsidRDefault="00EE3F84" w:rsidP="00EE3F84">
      <w:pPr>
        <w:numPr>
          <w:ilvl w:val="0"/>
          <w:numId w:val="13"/>
        </w:numPr>
        <w:tabs>
          <w:tab w:val="clear" w:pos="2880"/>
        </w:tabs>
        <w:ind w:left="360"/>
        <w:rPr>
          <w:rFonts w:ascii="Franklin Gothic Book" w:hAnsi="Franklin Gothic Book"/>
          <w:bCs/>
        </w:rPr>
      </w:pPr>
      <w:r w:rsidRPr="00281696">
        <w:rPr>
          <w:rFonts w:ascii="Franklin Gothic Book" w:hAnsi="Franklin Gothic Book"/>
          <w:bCs/>
        </w:rPr>
        <w:t>Employer Satisfaction Rate</w:t>
      </w:r>
    </w:p>
    <w:p w:rsidR="00EE3F84" w:rsidRPr="00281696" w:rsidRDefault="00EE3F84" w:rsidP="00EE3F84">
      <w:pPr>
        <w:rPr>
          <w:rFonts w:ascii="Franklin Gothic Book" w:hAnsi="Franklin Gothic Book"/>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3838"/>
        <w:gridCol w:w="3657"/>
      </w:tblGrid>
      <w:tr w:rsidR="00EE3F84" w:rsidRPr="00281696">
        <w:tc>
          <w:tcPr>
            <w:tcW w:w="0" w:type="auto"/>
            <w:tcBorders>
              <w:top w:val="single" w:sz="4" w:space="0" w:color="FF0000"/>
              <w:left w:val="single" w:sz="4" w:space="0" w:color="FF0000"/>
              <w:bottom w:val="single" w:sz="4" w:space="0" w:color="FF0000"/>
              <w:right w:val="single" w:sz="4" w:space="0" w:color="FF0000"/>
            </w:tcBorders>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Findings</w:t>
            </w:r>
          </w:p>
        </w:tc>
        <w:tc>
          <w:tcPr>
            <w:tcW w:w="0" w:type="auto"/>
            <w:tcBorders>
              <w:top w:val="single" w:sz="4" w:space="0" w:color="FF0000"/>
              <w:left w:val="single" w:sz="4" w:space="0" w:color="FF0000"/>
              <w:bottom w:val="single" w:sz="4" w:space="0" w:color="FF0000"/>
              <w:right w:val="single" w:sz="4" w:space="0" w:color="FF0000"/>
            </w:tcBorders>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Recommendations</w:t>
            </w:r>
          </w:p>
        </w:tc>
        <w:tc>
          <w:tcPr>
            <w:tcW w:w="0" w:type="auto"/>
            <w:tcBorders>
              <w:top w:val="single" w:sz="4" w:space="0" w:color="FF0000"/>
              <w:left w:val="single" w:sz="4" w:space="0" w:color="FF0000"/>
              <w:bottom w:val="single" w:sz="4" w:space="0" w:color="FF0000"/>
              <w:right w:val="single" w:sz="4" w:space="0" w:color="FF0000"/>
            </w:tcBorders>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Justification</w:t>
            </w:r>
          </w:p>
        </w:tc>
      </w:tr>
      <w:tr w:rsidR="00EE3F84" w:rsidRPr="00281696">
        <w:tc>
          <w:tcPr>
            <w:tcW w:w="0" w:type="auto"/>
            <w:tcBorders>
              <w:top w:val="single" w:sz="4" w:space="0" w:color="FF0000"/>
              <w:left w:val="single" w:sz="4" w:space="0" w:color="FF0000"/>
              <w:bottom w:val="single" w:sz="4" w:space="0" w:color="FF0000"/>
              <w:right w:val="single" w:sz="4" w:space="0" w:color="FF0000"/>
            </w:tcBorders>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Data on employer satisfaction rate is not available.</w:t>
            </w:r>
          </w:p>
        </w:tc>
        <w:tc>
          <w:tcPr>
            <w:tcW w:w="0" w:type="auto"/>
            <w:tcBorders>
              <w:top w:val="single" w:sz="4" w:space="0" w:color="FF0000"/>
              <w:left w:val="single" w:sz="4" w:space="0" w:color="FF0000"/>
              <w:bottom w:val="single" w:sz="4" w:space="0" w:color="FF0000"/>
              <w:right w:val="single" w:sz="4" w:space="0" w:color="FF0000"/>
            </w:tcBorders>
          </w:tcPr>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The college shall also yearly check with the government and the private sector the latter’s current employment needs in their respective accounting divisions so that there shall be other means of reassessing this program.</w:t>
            </w:r>
          </w:p>
          <w:p w:rsidR="00EE3F84" w:rsidRPr="00281696" w:rsidRDefault="00EE3F84" w:rsidP="00EE3F84">
            <w:pPr>
              <w:ind w:left="360" w:firstLine="360"/>
              <w:jc w:val="both"/>
              <w:rPr>
                <w:rFonts w:ascii="Franklin Gothic Book" w:hAnsi="Franklin Gothic Book"/>
                <w:bCs/>
                <w:sz w:val="22"/>
                <w:szCs w:val="22"/>
              </w:rPr>
            </w:pPr>
            <w:r w:rsidRPr="00281696">
              <w:rPr>
                <w:rFonts w:ascii="Franklin Gothic Book" w:hAnsi="Franklin Gothic Book"/>
                <w:bCs/>
                <w:sz w:val="22"/>
                <w:szCs w:val="22"/>
              </w:rPr>
              <w:t xml:space="preserve"> </w:t>
            </w:r>
          </w:p>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 xml:space="preserve">The Office of the VPIA, in close collaboration with the Business Division Chair, shall designate personnel to handle this task. </w:t>
            </w:r>
          </w:p>
          <w:p w:rsidR="00EE3F84" w:rsidRPr="00281696" w:rsidRDefault="00EE3F84" w:rsidP="00EE3F84">
            <w:pPr>
              <w:ind w:left="360"/>
              <w:jc w:val="both"/>
              <w:rPr>
                <w:rFonts w:ascii="Franklin Gothic Book" w:hAnsi="Franklin Gothic Book"/>
                <w:bCs/>
                <w:sz w:val="22"/>
                <w:szCs w:val="22"/>
              </w:rPr>
            </w:pPr>
          </w:p>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This person shall periodically report the same to the VPIA, who shall furnish the same to Business Division Chair for appropriate action.</w:t>
            </w:r>
          </w:p>
          <w:p w:rsidR="00EE3F84" w:rsidRPr="00281696" w:rsidRDefault="00EE3F84" w:rsidP="00EE3F84">
            <w:pPr>
              <w:ind w:left="360"/>
              <w:jc w:val="both"/>
              <w:rPr>
                <w:rFonts w:ascii="Franklin Gothic Book" w:hAnsi="Franklin Gothic Book"/>
                <w:bCs/>
                <w:sz w:val="22"/>
                <w:szCs w:val="22"/>
              </w:rPr>
            </w:pPr>
          </w:p>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This same report shall also be furnished to the IRPO so that it may be available to certain internet users.</w:t>
            </w:r>
          </w:p>
          <w:p w:rsidR="00EE3F84" w:rsidRPr="00281696" w:rsidRDefault="00EE3F84" w:rsidP="00EE3F84">
            <w:pPr>
              <w:ind w:left="72"/>
              <w:jc w:val="center"/>
              <w:rPr>
                <w:rFonts w:ascii="Franklin Gothic Book" w:hAnsi="Franklin Gothic Book"/>
                <w:bCs/>
                <w:sz w:val="22"/>
                <w:szCs w:val="22"/>
              </w:rPr>
            </w:pPr>
          </w:p>
        </w:tc>
        <w:tc>
          <w:tcPr>
            <w:tcW w:w="0" w:type="auto"/>
            <w:tcBorders>
              <w:top w:val="single" w:sz="4" w:space="0" w:color="FF0000"/>
              <w:left w:val="single" w:sz="4" w:space="0" w:color="FF0000"/>
              <w:bottom w:val="single" w:sz="4" w:space="0" w:color="FF0000"/>
              <w:right w:val="single" w:sz="4" w:space="0" w:color="FF0000"/>
            </w:tcBorders>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There is a need for the college to annually gather information on employer satisfaction of fresh graduates of this program so that it will have a more solid basis on assessing the quality of graduates and their ability to meet the skills and knowledge requirements of the employers on the job.</w:t>
            </w:r>
          </w:p>
        </w:tc>
      </w:tr>
    </w:tbl>
    <w:p w:rsidR="00EE3F84" w:rsidRPr="00281696" w:rsidRDefault="00EE3F84" w:rsidP="00EE3F84">
      <w:pPr>
        <w:rPr>
          <w:rFonts w:ascii="Franklin Gothic Book" w:hAnsi="Franklin Gothic Book"/>
          <w:bCs/>
        </w:rPr>
      </w:pPr>
    </w:p>
    <w:p w:rsidR="000362F7" w:rsidRDefault="000362F7" w:rsidP="00EE3F84">
      <w:pPr>
        <w:rPr>
          <w:rFonts w:ascii="Franklin Gothic Book" w:hAnsi="Franklin Gothic Book"/>
          <w:bCs/>
        </w:rPr>
      </w:pPr>
    </w:p>
    <w:p w:rsidR="000362F7" w:rsidRDefault="000362F7" w:rsidP="00EE3F84">
      <w:pPr>
        <w:rPr>
          <w:rFonts w:ascii="Franklin Gothic Book" w:hAnsi="Franklin Gothic Book"/>
          <w:bCs/>
        </w:rPr>
      </w:pPr>
    </w:p>
    <w:p w:rsidR="00EE3F84" w:rsidRPr="00281696" w:rsidRDefault="00EE3F84" w:rsidP="00EE3F84">
      <w:pPr>
        <w:rPr>
          <w:rFonts w:ascii="Franklin Gothic Book" w:hAnsi="Franklin Gothic Book"/>
          <w:bCs/>
        </w:rPr>
      </w:pPr>
    </w:p>
    <w:p w:rsidR="00EE3F84" w:rsidRPr="00281696" w:rsidRDefault="00EE3F84" w:rsidP="00EE3F84">
      <w:pPr>
        <w:numPr>
          <w:ilvl w:val="0"/>
          <w:numId w:val="13"/>
        </w:numPr>
        <w:tabs>
          <w:tab w:val="clear" w:pos="2880"/>
          <w:tab w:val="num" w:pos="360"/>
        </w:tabs>
        <w:ind w:left="360"/>
        <w:rPr>
          <w:rFonts w:ascii="Franklin Gothic Book" w:hAnsi="Franklin Gothic Book"/>
          <w:bCs/>
        </w:rPr>
      </w:pPr>
      <w:r w:rsidRPr="00281696">
        <w:rPr>
          <w:rFonts w:ascii="Franklin Gothic Book" w:hAnsi="Franklin Gothic Book"/>
          <w:bCs/>
        </w:rPr>
        <w:t>Transfer Rate</w:t>
      </w:r>
    </w:p>
    <w:p w:rsidR="00EE3F84" w:rsidRPr="00281696" w:rsidRDefault="00EE3F84" w:rsidP="00EE3F84">
      <w:pPr>
        <w:rPr>
          <w:rFonts w:ascii="Franklin Gothic Book" w:hAnsi="Franklin Gothic Book"/>
          <w:bCs/>
        </w:rPr>
      </w:pPr>
    </w:p>
    <w:tbl>
      <w:tblPr>
        <w:tblW w:w="0" w:type="auto"/>
        <w:tblInd w:w="4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1666"/>
        <w:gridCol w:w="3919"/>
        <w:gridCol w:w="3523"/>
      </w:tblGrid>
      <w:tr w:rsidR="00EE3F84" w:rsidRPr="00281696">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Findings</w:t>
            </w:r>
          </w:p>
        </w:tc>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Recommendations</w:t>
            </w:r>
          </w:p>
        </w:tc>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Justification</w:t>
            </w:r>
          </w:p>
        </w:tc>
      </w:tr>
      <w:tr w:rsidR="00EE3F84" w:rsidRPr="00281696">
        <w:tc>
          <w:tcPr>
            <w:tcW w:w="0" w:type="auto"/>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Transfer rate data is also not available to date.</w:t>
            </w:r>
          </w:p>
        </w:tc>
        <w:tc>
          <w:tcPr>
            <w:tcW w:w="0" w:type="auto"/>
          </w:tcPr>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 xml:space="preserve">The Alumni Office, along with the Office of the Admissions and Records, shall be given a boost in order that data on student transfer shall be provided to the IRPO every semester. </w:t>
            </w:r>
          </w:p>
          <w:p w:rsidR="00EE3F84" w:rsidRPr="00281696" w:rsidRDefault="00EE3F84" w:rsidP="00EE3F84">
            <w:pPr>
              <w:ind w:left="360"/>
              <w:jc w:val="both"/>
              <w:rPr>
                <w:rFonts w:ascii="Franklin Gothic Book" w:hAnsi="Franklin Gothic Book"/>
                <w:bCs/>
                <w:sz w:val="22"/>
                <w:szCs w:val="22"/>
              </w:rPr>
            </w:pPr>
          </w:p>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 xml:space="preserve">Data required shall include reasons for transfer and other information related to transfer from the college. </w:t>
            </w:r>
          </w:p>
          <w:p w:rsidR="00EE3F84" w:rsidRPr="00281696" w:rsidRDefault="00EE3F84" w:rsidP="00EE3F84">
            <w:pPr>
              <w:ind w:left="360" w:firstLine="360"/>
              <w:rPr>
                <w:rFonts w:ascii="Franklin Gothic Book" w:hAnsi="Franklin Gothic Book"/>
                <w:bCs/>
                <w:sz w:val="22"/>
                <w:szCs w:val="22"/>
              </w:rPr>
            </w:pPr>
          </w:p>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The IRPO shall take charge of distributing this data to interested users at any time.</w:t>
            </w:r>
          </w:p>
          <w:p w:rsidR="00EE3F84" w:rsidRPr="00281696" w:rsidRDefault="00EE3F84" w:rsidP="00EE3F84">
            <w:pPr>
              <w:ind w:left="72"/>
              <w:jc w:val="center"/>
              <w:rPr>
                <w:rFonts w:ascii="Franklin Gothic Book" w:hAnsi="Franklin Gothic Book"/>
                <w:bCs/>
                <w:sz w:val="22"/>
                <w:szCs w:val="22"/>
              </w:rPr>
            </w:pPr>
          </w:p>
        </w:tc>
        <w:tc>
          <w:tcPr>
            <w:tcW w:w="0" w:type="auto"/>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This information is very much needed because dissatisfaction as to the quality of education provided by the college may not be available from student satisfaction survey.</w:t>
            </w:r>
          </w:p>
          <w:p w:rsidR="00EE3F84" w:rsidRPr="00281696" w:rsidRDefault="00EE3F84" w:rsidP="00EE3F84">
            <w:pPr>
              <w:ind w:left="72"/>
              <w:jc w:val="both"/>
              <w:rPr>
                <w:rFonts w:ascii="Franklin Gothic Book" w:hAnsi="Franklin Gothic Book"/>
                <w:bCs/>
                <w:sz w:val="22"/>
                <w:szCs w:val="22"/>
              </w:rPr>
            </w:pPr>
          </w:p>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This is also needed to keep track of students who transfer to other institutions of higher learning abroad and those who transfer to universities in other nations while without finishing their degree in COM.</w:t>
            </w:r>
          </w:p>
        </w:tc>
      </w:tr>
    </w:tbl>
    <w:p w:rsidR="00EE3F84" w:rsidRPr="00281696" w:rsidRDefault="00EE3F84" w:rsidP="00EE3F84">
      <w:pPr>
        <w:rPr>
          <w:rFonts w:ascii="Franklin Gothic Book" w:hAnsi="Franklin Gothic Book"/>
          <w:bCs/>
        </w:rPr>
      </w:pPr>
    </w:p>
    <w:p w:rsidR="00EE3F84" w:rsidRPr="00281696" w:rsidRDefault="00EE3F84" w:rsidP="00EE3F84">
      <w:pPr>
        <w:rPr>
          <w:rFonts w:ascii="Franklin Gothic Book" w:hAnsi="Franklin Gothic Book"/>
          <w:bCs/>
        </w:rPr>
      </w:pPr>
    </w:p>
    <w:p w:rsidR="00EE3F84" w:rsidRPr="00281696" w:rsidRDefault="00EE3F84" w:rsidP="00EE3F84">
      <w:pPr>
        <w:rPr>
          <w:rFonts w:ascii="Franklin Gothic Book" w:hAnsi="Franklin Gothic Book"/>
          <w:bCs/>
        </w:rPr>
      </w:pPr>
    </w:p>
    <w:p w:rsidR="00EE3F84" w:rsidRPr="00281696" w:rsidRDefault="00EE3F84" w:rsidP="00EE3F84">
      <w:pPr>
        <w:numPr>
          <w:ilvl w:val="0"/>
          <w:numId w:val="13"/>
        </w:numPr>
        <w:tabs>
          <w:tab w:val="clear" w:pos="2880"/>
          <w:tab w:val="num" w:pos="360"/>
        </w:tabs>
        <w:ind w:left="360"/>
        <w:rPr>
          <w:rFonts w:ascii="Franklin Gothic Book" w:hAnsi="Franklin Gothic Book"/>
          <w:bCs/>
        </w:rPr>
      </w:pPr>
      <w:r w:rsidRPr="00281696">
        <w:rPr>
          <w:rFonts w:ascii="Franklin Gothic Book" w:hAnsi="Franklin Gothic Book"/>
          <w:bCs/>
        </w:rPr>
        <w:t>Program Review</w:t>
      </w:r>
    </w:p>
    <w:p w:rsidR="00EE3F84" w:rsidRPr="00281696" w:rsidRDefault="00EE3F84" w:rsidP="00EE3F84">
      <w:pPr>
        <w:rPr>
          <w:rFonts w:ascii="Franklin Gothic Book" w:hAnsi="Franklin Gothic Book"/>
          <w:bCs/>
        </w:rPr>
      </w:pPr>
    </w:p>
    <w:tbl>
      <w:tblPr>
        <w:tblW w:w="0" w:type="auto"/>
        <w:tblInd w:w="4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432"/>
        <w:gridCol w:w="2822"/>
        <w:gridCol w:w="3854"/>
      </w:tblGrid>
      <w:tr w:rsidR="00EE3F84" w:rsidRPr="00281696">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Findings</w:t>
            </w:r>
          </w:p>
        </w:tc>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Recommendations</w:t>
            </w:r>
          </w:p>
        </w:tc>
        <w:tc>
          <w:tcPr>
            <w:tcW w:w="0" w:type="auto"/>
            <w:shd w:val="clear" w:color="auto" w:fill="008000"/>
            <w:vAlign w:val="center"/>
          </w:tcPr>
          <w:p w:rsidR="00EE3F84" w:rsidRPr="00281696" w:rsidRDefault="00EE3F84" w:rsidP="00EE3F84">
            <w:pPr>
              <w:ind w:left="72"/>
              <w:jc w:val="center"/>
              <w:rPr>
                <w:rFonts w:ascii="Franklin Gothic Book" w:hAnsi="Franklin Gothic Book"/>
                <w:b/>
                <w:caps/>
                <w:sz w:val="22"/>
                <w:szCs w:val="22"/>
              </w:rPr>
            </w:pPr>
            <w:r w:rsidRPr="00281696">
              <w:rPr>
                <w:rFonts w:ascii="Franklin Gothic Book" w:hAnsi="Franklin Gothic Book"/>
                <w:b/>
                <w:caps/>
                <w:sz w:val="22"/>
                <w:szCs w:val="22"/>
              </w:rPr>
              <w:t>Justification</w:t>
            </w:r>
          </w:p>
        </w:tc>
      </w:tr>
      <w:tr w:rsidR="00EE3F84" w:rsidRPr="00281696">
        <w:tc>
          <w:tcPr>
            <w:tcW w:w="0" w:type="auto"/>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 xml:space="preserve">It is just recently that this Program is evaluated to comply with the requirements of the WASC Accreditation Committee.  </w:t>
            </w:r>
          </w:p>
        </w:tc>
        <w:tc>
          <w:tcPr>
            <w:tcW w:w="0" w:type="auto"/>
          </w:tcPr>
          <w:p w:rsidR="00EE3F84" w:rsidRPr="00281696" w:rsidRDefault="00EE3F84" w:rsidP="00EE3F84">
            <w:pPr>
              <w:ind w:left="360"/>
              <w:jc w:val="both"/>
              <w:rPr>
                <w:rFonts w:ascii="Franklin Gothic Book" w:hAnsi="Franklin Gothic Book"/>
                <w:bCs/>
                <w:sz w:val="22"/>
                <w:szCs w:val="22"/>
              </w:rPr>
            </w:pPr>
            <w:r w:rsidRPr="00281696">
              <w:rPr>
                <w:rFonts w:ascii="Franklin Gothic Book" w:hAnsi="Franklin Gothic Book"/>
                <w:bCs/>
                <w:sz w:val="22"/>
                <w:szCs w:val="22"/>
              </w:rPr>
              <w:t>The Program shall be reviewed once every two years</w:t>
            </w:r>
          </w:p>
          <w:p w:rsidR="00EE3F84" w:rsidRPr="00281696" w:rsidRDefault="00EE3F84" w:rsidP="00EE3F84">
            <w:pPr>
              <w:ind w:left="72"/>
              <w:jc w:val="center"/>
              <w:rPr>
                <w:rFonts w:ascii="Franklin Gothic Book" w:hAnsi="Franklin Gothic Book"/>
                <w:bCs/>
                <w:sz w:val="22"/>
                <w:szCs w:val="22"/>
              </w:rPr>
            </w:pPr>
          </w:p>
        </w:tc>
        <w:tc>
          <w:tcPr>
            <w:tcW w:w="0" w:type="auto"/>
          </w:tcPr>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A periodic review is necessary to make sure that this Program can meet the current job market demand and satisfy transfer requirements for institutions to which graduates regularly transfer.</w:t>
            </w:r>
          </w:p>
          <w:p w:rsidR="00EE3F84" w:rsidRPr="00281696" w:rsidRDefault="00EE3F84" w:rsidP="00EE3F84">
            <w:pPr>
              <w:ind w:left="72"/>
              <w:jc w:val="both"/>
              <w:rPr>
                <w:rFonts w:ascii="Franklin Gothic Book" w:hAnsi="Franklin Gothic Book"/>
                <w:bCs/>
                <w:sz w:val="22"/>
                <w:szCs w:val="22"/>
              </w:rPr>
            </w:pPr>
          </w:p>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This is also necessary so that it can be updated with the new trends in business and accounting.</w:t>
            </w:r>
          </w:p>
          <w:p w:rsidR="00EE3F84" w:rsidRPr="00281696" w:rsidRDefault="00EE3F84" w:rsidP="00EE3F84">
            <w:pPr>
              <w:ind w:left="72"/>
              <w:jc w:val="both"/>
              <w:rPr>
                <w:rFonts w:ascii="Franklin Gothic Book" w:hAnsi="Franklin Gothic Book"/>
                <w:bCs/>
                <w:sz w:val="22"/>
                <w:szCs w:val="22"/>
              </w:rPr>
            </w:pPr>
          </w:p>
          <w:p w:rsidR="00EE3F84" w:rsidRPr="00281696" w:rsidRDefault="00EE3F84" w:rsidP="00EE3F84">
            <w:pPr>
              <w:ind w:left="72"/>
              <w:jc w:val="both"/>
              <w:rPr>
                <w:rFonts w:ascii="Franklin Gothic Book" w:hAnsi="Franklin Gothic Book"/>
                <w:bCs/>
                <w:sz w:val="22"/>
                <w:szCs w:val="22"/>
              </w:rPr>
            </w:pPr>
            <w:r w:rsidRPr="00281696">
              <w:rPr>
                <w:rFonts w:ascii="Franklin Gothic Book" w:hAnsi="Franklin Gothic Book"/>
                <w:bCs/>
                <w:sz w:val="22"/>
                <w:szCs w:val="22"/>
              </w:rPr>
              <w:t>In addition, a periodic review is necessary because it will enable the working committee on any proposed changes in the curriculum make appropriate suggestions to accommodate offering a bachelor’s degree program in accounting.</w:t>
            </w:r>
          </w:p>
        </w:tc>
      </w:tr>
    </w:tbl>
    <w:p w:rsidR="00EE3F84" w:rsidRPr="00281696" w:rsidRDefault="00EE3F84" w:rsidP="00EE3F84">
      <w:pPr>
        <w:rPr>
          <w:rFonts w:ascii="Franklin Gothic Book" w:hAnsi="Franklin Gothic Book"/>
          <w:bCs/>
        </w:rPr>
      </w:pPr>
    </w:p>
    <w:p w:rsidR="000362F7" w:rsidRDefault="000362F7" w:rsidP="00EE3F84">
      <w:pPr>
        <w:rPr>
          <w:rFonts w:ascii="Franklin Gothic Book" w:hAnsi="Franklin Gothic Book"/>
          <w:bCs/>
        </w:rPr>
      </w:pPr>
    </w:p>
    <w:p w:rsidR="000362F7" w:rsidRDefault="000362F7" w:rsidP="00EE3F84">
      <w:pPr>
        <w:rPr>
          <w:rFonts w:ascii="Franklin Gothic Book" w:hAnsi="Franklin Gothic Book"/>
          <w:bCs/>
        </w:rPr>
      </w:pPr>
    </w:p>
    <w:p w:rsidR="000362F7" w:rsidRDefault="000362F7" w:rsidP="00EE3F84">
      <w:pPr>
        <w:rPr>
          <w:rFonts w:ascii="Franklin Gothic Book" w:hAnsi="Franklin Gothic Book"/>
          <w:bCs/>
        </w:rPr>
      </w:pPr>
    </w:p>
    <w:p w:rsidR="000362F7" w:rsidRDefault="000362F7" w:rsidP="00EE3F84">
      <w:pPr>
        <w:rPr>
          <w:rFonts w:ascii="Franklin Gothic Book" w:hAnsi="Franklin Gothic Book"/>
          <w:bCs/>
        </w:rPr>
      </w:pPr>
    </w:p>
    <w:p w:rsidR="00281696" w:rsidRPr="00281696" w:rsidRDefault="00281696" w:rsidP="00EE3F84">
      <w:pPr>
        <w:rPr>
          <w:rFonts w:ascii="Franklin Gothic Book" w:hAnsi="Franklin Gothic Book"/>
          <w:bCs/>
        </w:rPr>
      </w:pPr>
    </w:p>
    <w:p w:rsidR="00281696" w:rsidRPr="00281696" w:rsidRDefault="00281696" w:rsidP="00281696">
      <w:pPr>
        <w:pStyle w:val="Heading2"/>
        <w:rPr>
          <w:rFonts w:ascii="Franklin Gothic Book" w:hAnsi="Franklin Gothic Book"/>
        </w:rPr>
      </w:pPr>
      <w:bookmarkStart w:id="0" w:name="_Toc200420498"/>
      <w:r w:rsidRPr="00281696">
        <w:rPr>
          <w:rFonts w:ascii="Franklin Gothic Book" w:hAnsi="Franklin Gothic Book"/>
        </w:rPr>
        <w:t xml:space="preserve">Assessment Plan Worksheet # </w:t>
      </w:r>
      <w:bookmarkEnd w:id="0"/>
      <w:r w:rsidRPr="00281696">
        <w:rPr>
          <w:rFonts w:ascii="Franklin Gothic Book" w:hAnsi="Franklin Gothic Book"/>
        </w:rPr>
        <w:t>3</w:t>
      </w:r>
    </w:p>
    <w:p w:rsidR="00281696" w:rsidRPr="00281696" w:rsidRDefault="00281696" w:rsidP="00281696">
      <w:pPr>
        <w:rPr>
          <w:rFonts w:ascii="Franklin Gothic Book" w:hAnsi="Franklin Gothic Book"/>
          <w:b/>
        </w:rPr>
      </w:pPr>
      <w:r w:rsidRPr="00281696">
        <w:rPr>
          <w:rFonts w:ascii="Franklin Gothic Book" w:hAnsi="Franklin Gothic Book"/>
          <w:b/>
        </w:rPr>
        <w:t>Academic Program</w:t>
      </w:r>
    </w:p>
    <w:p w:rsidR="00281696" w:rsidRPr="00281696" w:rsidRDefault="00281696" w:rsidP="00281696">
      <w:pPr>
        <w:rPr>
          <w:rFonts w:ascii="Franklin Gothic Book" w:hAnsi="Franklin Gothic Book"/>
        </w:rPr>
      </w:pPr>
      <w:r w:rsidRPr="00281696">
        <w:rPr>
          <w:rFonts w:ascii="Franklin Gothic Book" w:hAnsi="Franklin Gothic Book"/>
        </w:rPr>
        <w:t>Assessment Report</w:t>
      </w:r>
    </w:p>
    <w:p w:rsidR="00281696" w:rsidRPr="00281696" w:rsidRDefault="00281696" w:rsidP="00281696">
      <w:pPr>
        <w:rPr>
          <w:rFonts w:ascii="Franklin Gothic Book" w:hAnsi="Franklin Gothic Book"/>
        </w:rPr>
      </w:pPr>
    </w:p>
    <w:tbl>
      <w:tblPr>
        <w:tblW w:w="0" w:type="auto"/>
        <w:tblLook w:val="01E0"/>
      </w:tblPr>
      <w:tblGrid>
        <w:gridCol w:w="3830"/>
        <w:gridCol w:w="1915"/>
        <w:gridCol w:w="3831"/>
      </w:tblGrid>
      <w:tr w:rsidR="00281696" w:rsidRPr="00281696">
        <w:tc>
          <w:tcPr>
            <w:tcW w:w="3830" w:type="dxa"/>
            <w:tcBorders>
              <w:bottom w:val="single" w:sz="4" w:space="0" w:color="auto"/>
            </w:tcBorders>
          </w:tcPr>
          <w:p w:rsidR="00281696" w:rsidRPr="00281696" w:rsidRDefault="00281696" w:rsidP="00281696">
            <w:pPr>
              <w:jc w:val="center"/>
              <w:rPr>
                <w:rFonts w:ascii="Franklin Gothic Book" w:hAnsi="Franklin Gothic Book"/>
              </w:rPr>
            </w:pPr>
            <w:r w:rsidRPr="00281696">
              <w:rPr>
                <w:rFonts w:ascii="Franklin Gothic Book" w:hAnsi="Franklin Gothic Book"/>
              </w:rPr>
              <w:t>3</w:t>
            </w:r>
            <w:r w:rsidRPr="00281696">
              <w:rPr>
                <w:rFonts w:ascii="Franklin Gothic Book" w:hAnsi="Franklin Gothic Book"/>
                <w:vertAlign w:val="superscript"/>
              </w:rPr>
              <w:t>rd</w:t>
            </w:r>
            <w:r w:rsidRPr="00281696">
              <w:rPr>
                <w:rFonts w:ascii="Franklin Gothic Book" w:hAnsi="Franklin Gothic Book"/>
              </w:rPr>
              <w:t xml:space="preserve"> Year in Accounting</w:t>
            </w:r>
          </w:p>
        </w:tc>
        <w:tc>
          <w:tcPr>
            <w:tcW w:w="1915" w:type="dxa"/>
          </w:tcPr>
          <w:p w:rsidR="00281696" w:rsidRPr="00281696" w:rsidRDefault="00281696" w:rsidP="00281696">
            <w:pPr>
              <w:rPr>
                <w:rFonts w:ascii="Franklin Gothic Book" w:hAnsi="Franklin Gothic Book"/>
              </w:rPr>
            </w:pPr>
          </w:p>
        </w:tc>
        <w:tc>
          <w:tcPr>
            <w:tcW w:w="3831" w:type="dxa"/>
            <w:tcBorders>
              <w:bottom w:val="single" w:sz="4" w:space="0" w:color="auto"/>
            </w:tcBorders>
          </w:tcPr>
          <w:p w:rsidR="00281696" w:rsidRPr="00281696" w:rsidRDefault="00281696" w:rsidP="00281696">
            <w:pPr>
              <w:jc w:val="center"/>
              <w:rPr>
                <w:rFonts w:ascii="Franklin Gothic Book" w:hAnsi="Franklin Gothic Book"/>
              </w:rPr>
            </w:pPr>
            <w:r w:rsidRPr="00281696">
              <w:rPr>
                <w:rFonts w:ascii="Franklin Gothic Book" w:hAnsi="Franklin Gothic Book"/>
              </w:rPr>
              <w:t>Fall 2009- Spring 20011</w:t>
            </w:r>
          </w:p>
        </w:tc>
      </w:tr>
      <w:tr w:rsidR="00281696" w:rsidRPr="00281696">
        <w:tc>
          <w:tcPr>
            <w:tcW w:w="3830" w:type="dxa"/>
            <w:tcBorders>
              <w:top w:val="single" w:sz="4" w:space="0" w:color="auto"/>
            </w:tcBorders>
          </w:tcPr>
          <w:p w:rsidR="00281696" w:rsidRPr="00281696" w:rsidRDefault="00281696" w:rsidP="00281696">
            <w:pPr>
              <w:jc w:val="center"/>
              <w:rPr>
                <w:rFonts w:ascii="Franklin Gothic Book" w:hAnsi="Franklin Gothic Book"/>
                <w:b/>
              </w:rPr>
            </w:pPr>
            <w:r w:rsidRPr="00281696">
              <w:rPr>
                <w:rFonts w:ascii="Franklin Gothic Book" w:hAnsi="Franklin Gothic Book"/>
                <w:b/>
              </w:rPr>
              <w:t>Academic Program</w:t>
            </w:r>
          </w:p>
        </w:tc>
        <w:tc>
          <w:tcPr>
            <w:tcW w:w="1915" w:type="dxa"/>
          </w:tcPr>
          <w:p w:rsidR="00281696" w:rsidRPr="00281696" w:rsidRDefault="00281696" w:rsidP="00281696">
            <w:pPr>
              <w:jc w:val="center"/>
              <w:rPr>
                <w:rFonts w:ascii="Franklin Gothic Book" w:hAnsi="Franklin Gothic Book"/>
                <w:b/>
              </w:rPr>
            </w:pPr>
          </w:p>
        </w:tc>
        <w:tc>
          <w:tcPr>
            <w:tcW w:w="3831" w:type="dxa"/>
            <w:tcBorders>
              <w:top w:val="single" w:sz="4" w:space="0" w:color="auto"/>
            </w:tcBorders>
          </w:tcPr>
          <w:p w:rsidR="00281696" w:rsidRPr="00281696" w:rsidRDefault="00281696" w:rsidP="00281696">
            <w:pPr>
              <w:jc w:val="center"/>
              <w:rPr>
                <w:rFonts w:ascii="Franklin Gothic Book" w:hAnsi="Franklin Gothic Book"/>
                <w:b/>
              </w:rPr>
            </w:pPr>
            <w:r w:rsidRPr="00281696">
              <w:rPr>
                <w:rFonts w:ascii="Franklin Gothic Book" w:hAnsi="Franklin Gothic Book"/>
                <w:b/>
              </w:rPr>
              <w:t>Assessment Period Covered</w:t>
            </w:r>
          </w:p>
        </w:tc>
      </w:tr>
      <w:tr w:rsidR="00281696" w:rsidRPr="00281696">
        <w:tc>
          <w:tcPr>
            <w:tcW w:w="3830" w:type="dxa"/>
          </w:tcPr>
          <w:p w:rsidR="00281696" w:rsidRPr="00281696" w:rsidRDefault="00281696" w:rsidP="00281696">
            <w:pPr>
              <w:rPr>
                <w:rFonts w:ascii="Franklin Gothic Book" w:hAnsi="Franklin Gothic Book"/>
                <w:b/>
              </w:rPr>
            </w:pPr>
            <w:r w:rsidRPr="00281696">
              <w:rPr>
                <w:rFonts w:ascii="Franklin Gothic Book" w:hAnsi="Franklin Gothic Book"/>
                <w:b/>
              </w:rPr>
              <w:t>(    ) Formative Assessment</w:t>
            </w:r>
          </w:p>
        </w:tc>
        <w:tc>
          <w:tcPr>
            <w:tcW w:w="1915" w:type="dxa"/>
          </w:tcPr>
          <w:p w:rsidR="00281696" w:rsidRPr="00281696" w:rsidRDefault="00281696" w:rsidP="00281696">
            <w:pPr>
              <w:rPr>
                <w:rFonts w:ascii="Franklin Gothic Book" w:hAnsi="Franklin Gothic Book"/>
              </w:rPr>
            </w:pPr>
          </w:p>
        </w:tc>
        <w:tc>
          <w:tcPr>
            <w:tcW w:w="3831" w:type="dxa"/>
            <w:tcBorders>
              <w:bottom w:val="single" w:sz="4" w:space="0" w:color="auto"/>
            </w:tcBorders>
          </w:tcPr>
          <w:p w:rsidR="00281696" w:rsidRPr="00281696" w:rsidRDefault="00281696" w:rsidP="00281696">
            <w:pPr>
              <w:jc w:val="center"/>
              <w:rPr>
                <w:rFonts w:ascii="Franklin Gothic Book" w:hAnsi="Franklin Gothic Book"/>
              </w:rPr>
            </w:pPr>
            <w:r w:rsidRPr="00281696">
              <w:rPr>
                <w:rFonts w:ascii="Franklin Gothic Book" w:hAnsi="Franklin Gothic Book"/>
              </w:rPr>
              <w:t>May 31, 2011</w:t>
            </w:r>
          </w:p>
        </w:tc>
      </w:tr>
      <w:tr w:rsidR="00281696" w:rsidRPr="00281696">
        <w:tc>
          <w:tcPr>
            <w:tcW w:w="3830" w:type="dxa"/>
          </w:tcPr>
          <w:p w:rsidR="00281696" w:rsidRPr="00281696" w:rsidRDefault="00281696" w:rsidP="00281696">
            <w:pPr>
              <w:rPr>
                <w:rFonts w:ascii="Franklin Gothic Book" w:hAnsi="Franklin Gothic Book"/>
                <w:b/>
              </w:rPr>
            </w:pPr>
            <w:r w:rsidRPr="00281696">
              <w:rPr>
                <w:rFonts w:ascii="Franklin Gothic Book" w:hAnsi="Franklin Gothic Book"/>
                <w:b/>
              </w:rPr>
              <w:t>( x ) Summative Assessment</w:t>
            </w:r>
          </w:p>
        </w:tc>
        <w:tc>
          <w:tcPr>
            <w:tcW w:w="1915" w:type="dxa"/>
          </w:tcPr>
          <w:p w:rsidR="00281696" w:rsidRPr="00281696" w:rsidRDefault="00281696" w:rsidP="00281696">
            <w:pPr>
              <w:jc w:val="center"/>
              <w:rPr>
                <w:rFonts w:ascii="Franklin Gothic Book" w:hAnsi="Franklin Gothic Book"/>
                <w:b/>
              </w:rPr>
            </w:pPr>
          </w:p>
        </w:tc>
        <w:tc>
          <w:tcPr>
            <w:tcW w:w="3831" w:type="dxa"/>
            <w:tcBorders>
              <w:top w:val="single" w:sz="4" w:space="0" w:color="auto"/>
            </w:tcBorders>
          </w:tcPr>
          <w:p w:rsidR="00281696" w:rsidRPr="00281696" w:rsidRDefault="00281696" w:rsidP="00281696">
            <w:pPr>
              <w:jc w:val="center"/>
              <w:rPr>
                <w:rFonts w:ascii="Franklin Gothic Book" w:hAnsi="Franklin Gothic Book"/>
                <w:b/>
              </w:rPr>
            </w:pPr>
            <w:r w:rsidRPr="00281696">
              <w:rPr>
                <w:rFonts w:ascii="Franklin Gothic Book" w:hAnsi="Franklin Gothic Book"/>
                <w:b/>
              </w:rPr>
              <w:t>Date Submitted</w:t>
            </w:r>
          </w:p>
        </w:tc>
      </w:tr>
    </w:tbl>
    <w:p w:rsidR="00281696" w:rsidRPr="00281696" w:rsidRDefault="00281696" w:rsidP="00281696">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81696" w:rsidRPr="00281696">
        <w:tc>
          <w:tcPr>
            <w:tcW w:w="9576" w:type="dxa"/>
          </w:tcPr>
          <w:p w:rsidR="00281696" w:rsidRPr="00281696" w:rsidRDefault="00281696">
            <w:pPr>
              <w:rPr>
                <w:rFonts w:ascii="Franklin Gothic Book" w:hAnsi="Franklin Gothic Book"/>
                <w:b/>
              </w:rPr>
            </w:pPr>
            <w:r w:rsidRPr="00281696">
              <w:rPr>
                <w:rFonts w:ascii="Franklin Gothic Book" w:hAnsi="Franklin Gothic Book"/>
                <w:b/>
              </w:rPr>
              <w:t>Academic Evaluation Question (Use a different form for each evaluation question):</w:t>
            </w:r>
          </w:p>
        </w:tc>
      </w:tr>
      <w:tr w:rsidR="00281696" w:rsidRPr="00281696">
        <w:tc>
          <w:tcPr>
            <w:tcW w:w="9576" w:type="dxa"/>
          </w:tcPr>
          <w:p w:rsidR="00281696" w:rsidRPr="00281696" w:rsidRDefault="00281696">
            <w:pPr>
              <w:rPr>
                <w:rFonts w:ascii="Franklin Gothic Book" w:hAnsi="Franklin Gothic Book"/>
              </w:rPr>
            </w:pPr>
          </w:p>
          <w:p w:rsidR="00281696" w:rsidRPr="00281696" w:rsidRDefault="00281696" w:rsidP="00281696">
            <w:pPr>
              <w:rPr>
                <w:rFonts w:ascii="Franklin Gothic Book" w:hAnsi="Franklin Gothic Book"/>
              </w:rPr>
            </w:pPr>
            <w:r w:rsidRPr="00281696">
              <w:rPr>
                <w:rFonts w:ascii="Franklin Gothic Book" w:hAnsi="Franklin Gothic Book"/>
              </w:rPr>
              <w:t>Has there been 90% student completion/success rate in FY 2011?</w:t>
            </w:r>
          </w:p>
          <w:p w:rsidR="00281696" w:rsidRPr="00281696" w:rsidRDefault="00281696">
            <w:pPr>
              <w:rPr>
                <w:rFonts w:ascii="Franklin Gothic Book" w:hAnsi="Franklin Gothic Book"/>
              </w:rPr>
            </w:pPr>
          </w:p>
        </w:tc>
      </w:tr>
    </w:tbl>
    <w:p w:rsidR="00281696" w:rsidRPr="00281696" w:rsidRDefault="00281696" w:rsidP="00281696">
      <w:pPr>
        <w:rPr>
          <w:rFonts w:ascii="Franklin Gothic Book" w:hAnsi="Franklin Gothic Book"/>
        </w:rPr>
      </w:pPr>
    </w:p>
    <w:p w:rsidR="00281696" w:rsidRPr="00281696" w:rsidRDefault="00281696" w:rsidP="00281696">
      <w:pPr>
        <w:rPr>
          <w:rFonts w:ascii="Franklin Gothic Book" w:hAnsi="Franklin Gothic Book"/>
          <w:b/>
          <w:szCs w:val="20"/>
        </w:rPr>
      </w:pPr>
      <w:r w:rsidRPr="00281696">
        <w:rPr>
          <w:rFonts w:ascii="Franklin Gothic Book" w:hAnsi="Franklin Gothic Book"/>
          <w:b/>
          <w:szCs w:val="20"/>
        </w:rPr>
        <w:t>First Means of Assessment for Evaluation Question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281696" w:rsidRPr="00281696">
        <w:tc>
          <w:tcPr>
            <w:tcW w:w="9576" w:type="dxa"/>
          </w:tcPr>
          <w:p w:rsidR="00281696" w:rsidRPr="00281696" w:rsidRDefault="00281696">
            <w:pPr>
              <w:rPr>
                <w:rFonts w:ascii="Franklin Gothic Book" w:hAnsi="Franklin Gothic Book"/>
              </w:rPr>
            </w:pPr>
            <w:r w:rsidRPr="00281696">
              <w:rPr>
                <w:rFonts w:ascii="Franklin Gothic Book" w:hAnsi="Franklin Gothic Book"/>
                <w:i/>
              </w:rPr>
              <w:t>1a. Means of Unit Assessment &amp; Criteria for Success</w:t>
            </w:r>
            <w:r w:rsidRPr="00281696">
              <w:rPr>
                <w:rFonts w:ascii="Franklin Gothic Book" w:hAnsi="Franklin Gothic Book"/>
              </w:rPr>
              <w:t>:</w:t>
            </w:r>
          </w:p>
          <w:p w:rsidR="00281696" w:rsidRPr="00281696" w:rsidRDefault="00281696" w:rsidP="00281696">
            <w:pPr>
              <w:rPr>
                <w:rFonts w:ascii="Franklin Gothic Book" w:hAnsi="Franklin Gothic Book"/>
                <w:b/>
              </w:rPr>
            </w:pPr>
          </w:p>
          <w:p w:rsidR="00281696" w:rsidRPr="00281696" w:rsidRDefault="00281696">
            <w:pPr>
              <w:rPr>
                <w:rFonts w:ascii="Franklin Gothic Book" w:eastAsia="Times" w:hAnsi="Franklin Gothic Book"/>
                <w:b/>
              </w:rPr>
            </w:pPr>
            <w:r w:rsidRPr="00281696">
              <w:rPr>
                <w:rFonts w:ascii="Franklin Gothic Book" w:eastAsia="Times" w:hAnsi="Franklin Gothic Book"/>
                <w:b/>
              </w:rPr>
              <w:t xml:space="preserve">Fall 2009 - Spring 2011 student completion/success rate </w:t>
            </w:r>
          </w:p>
          <w:p w:rsidR="00281696" w:rsidRPr="00281696" w:rsidRDefault="00281696">
            <w:pPr>
              <w:rPr>
                <w:rFonts w:ascii="Franklin Gothic Book" w:hAnsi="Franklin Gothic Book"/>
              </w:rPr>
            </w:pPr>
          </w:p>
        </w:tc>
      </w:tr>
      <w:tr w:rsidR="00281696" w:rsidRPr="00281696">
        <w:tc>
          <w:tcPr>
            <w:tcW w:w="9576" w:type="dxa"/>
          </w:tcPr>
          <w:p w:rsidR="00281696" w:rsidRPr="00281696" w:rsidRDefault="00281696">
            <w:pPr>
              <w:rPr>
                <w:rFonts w:ascii="Franklin Gothic Book" w:hAnsi="Franklin Gothic Book"/>
                <w:i/>
              </w:rPr>
            </w:pPr>
            <w:r w:rsidRPr="00281696">
              <w:rPr>
                <w:rFonts w:ascii="Franklin Gothic Book" w:hAnsi="Franklin Gothic Book"/>
                <w:i/>
              </w:rPr>
              <w:t>1a. Summary of Assessment Data Collected:</w:t>
            </w:r>
          </w:p>
          <w:p w:rsidR="00281696" w:rsidRPr="00281696" w:rsidRDefault="00281696" w:rsidP="00281696">
            <w:pPr>
              <w:rPr>
                <w:rFonts w:ascii="Franklin Gothic Book" w:hAnsi="Franklin Gothic Book"/>
                <w:b/>
              </w:rPr>
            </w:pPr>
          </w:p>
          <w:p w:rsidR="00281696" w:rsidRPr="00281696" w:rsidRDefault="00281696" w:rsidP="00281696">
            <w:pPr>
              <w:rPr>
                <w:rFonts w:ascii="Franklin Gothic Book" w:hAnsi="Franklin Gothic Book"/>
                <w:b/>
              </w:rPr>
            </w:pPr>
            <w:r w:rsidRPr="00281696">
              <w:rPr>
                <w:rFonts w:ascii="Franklin Gothic Book" w:hAnsi="Franklin Gothic Book"/>
                <w:b/>
              </w:rPr>
              <w:t>Based on the summary of grades turned in by professors/ requested from the OARR in TYC Accounting courses, the results were:</w:t>
            </w:r>
          </w:p>
          <w:p w:rsidR="00281696" w:rsidRPr="00281696" w:rsidRDefault="00281696" w:rsidP="00281696">
            <w:pPr>
              <w:rPr>
                <w:rFonts w:ascii="Franklin Gothic Book" w:hAnsi="Franklin Gothic Book"/>
                <w:b/>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2"/>
              <w:gridCol w:w="1194"/>
              <w:gridCol w:w="1679"/>
              <w:gridCol w:w="1193"/>
              <w:gridCol w:w="1219"/>
              <w:gridCol w:w="1679"/>
              <w:gridCol w:w="1314"/>
            </w:tblGrid>
            <w:tr w:rsidR="00281696" w:rsidRPr="00281696">
              <w:trPr>
                <w:jc w:val="center"/>
              </w:trPr>
              <w:tc>
                <w:tcPr>
                  <w:tcW w:w="1182" w:type="dxa"/>
                  <w:vMerge w:val="restart"/>
                </w:tcPr>
                <w:p w:rsidR="00281696" w:rsidRPr="00281696" w:rsidRDefault="00281696" w:rsidP="00281696">
                  <w:pPr>
                    <w:jc w:val="center"/>
                    <w:rPr>
                      <w:rFonts w:ascii="Franklin Gothic Book" w:hAnsi="Franklin Gothic Book"/>
                      <w:b/>
                    </w:rPr>
                  </w:pPr>
                </w:p>
                <w:p w:rsidR="00281696" w:rsidRPr="00281696" w:rsidRDefault="00281696" w:rsidP="00281696">
                  <w:pPr>
                    <w:jc w:val="center"/>
                    <w:rPr>
                      <w:rFonts w:ascii="Franklin Gothic Book" w:hAnsi="Franklin Gothic Book"/>
                      <w:b/>
                    </w:rPr>
                  </w:pPr>
                </w:p>
                <w:p w:rsidR="00281696" w:rsidRPr="00281696" w:rsidRDefault="00281696" w:rsidP="00281696">
                  <w:pPr>
                    <w:jc w:val="center"/>
                    <w:rPr>
                      <w:rFonts w:ascii="Franklin Gothic Book" w:hAnsi="Franklin Gothic Book"/>
                      <w:b/>
                    </w:rPr>
                  </w:pPr>
                  <w:r w:rsidRPr="00281696">
                    <w:rPr>
                      <w:rFonts w:ascii="Franklin Gothic Book" w:hAnsi="Franklin Gothic Book"/>
                      <w:b/>
                    </w:rPr>
                    <w:t>Course</w:t>
                  </w:r>
                </w:p>
              </w:tc>
              <w:tc>
                <w:tcPr>
                  <w:tcW w:w="4066" w:type="dxa"/>
                  <w:gridSpan w:val="3"/>
                </w:tcPr>
                <w:p w:rsidR="00281696" w:rsidRPr="00281696" w:rsidRDefault="00281696" w:rsidP="00281696">
                  <w:pPr>
                    <w:jc w:val="center"/>
                    <w:rPr>
                      <w:rFonts w:ascii="Franklin Gothic Book" w:hAnsi="Franklin Gothic Book"/>
                      <w:b/>
                    </w:rPr>
                  </w:pPr>
                  <w:r w:rsidRPr="00281696">
                    <w:rPr>
                      <w:rFonts w:ascii="Franklin Gothic Book" w:hAnsi="Franklin Gothic Book"/>
                      <w:b/>
                    </w:rPr>
                    <w:t>Fall 2009- Spring 2010</w:t>
                  </w:r>
                </w:p>
              </w:tc>
              <w:tc>
                <w:tcPr>
                  <w:tcW w:w="4212" w:type="dxa"/>
                  <w:gridSpan w:val="3"/>
                </w:tcPr>
                <w:p w:rsidR="00281696" w:rsidRPr="00281696" w:rsidRDefault="00281696" w:rsidP="00281696">
                  <w:pPr>
                    <w:jc w:val="center"/>
                    <w:rPr>
                      <w:rFonts w:ascii="Franklin Gothic Book" w:hAnsi="Franklin Gothic Book"/>
                      <w:b/>
                    </w:rPr>
                  </w:pPr>
                  <w:r w:rsidRPr="00281696">
                    <w:rPr>
                      <w:rFonts w:ascii="Franklin Gothic Book" w:hAnsi="Franklin Gothic Book"/>
                      <w:b/>
                    </w:rPr>
                    <w:t>Fall 2010- Spring 2011</w:t>
                  </w:r>
                </w:p>
              </w:tc>
            </w:tr>
            <w:tr w:rsidR="00281696" w:rsidRPr="00281696">
              <w:trPr>
                <w:jc w:val="center"/>
              </w:trPr>
              <w:tc>
                <w:tcPr>
                  <w:tcW w:w="1182" w:type="dxa"/>
                  <w:vMerge/>
                </w:tcPr>
                <w:p w:rsidR="00281696" w:rsidRPr="00281696" w:rsidRDefault="00281696" w:rsidP="00281696">
                  <w:pPr>
                    <w:jc w:val="center"/>
                    <w:rPr>
                      <w:rFonts w:ascii="Franklin Gothic Book" w:hAnsi="Franklin Gothic Book"/>
                      <w:b/>
                    </w:rPr>
                  </w:pPr>
                </w:p>
              </w:tc>
              <w:tc>
                <w:tcPr>
                  <w:tcW w:w="1194" w:type="dxa"/>
                </w:tcPr>
                <w:p w:rsidR="00281696" w:rsidRPr="00281696" w:rsidRDefault="00281696" w:rsidP="00281696">
                  <w:pPr>
                    <w:jc w:val="center"/>
                    <w:rPr>
                      <w:rFonts w:ascii="Franklin Gothic Book" w:hAnsi="Franklin Gothic Book"/>
                      <w:b/>
                    </w:rPr>
                  </w:pPr>
                </w:p>
                <w:p w:rsidR="00281696" w:rsidRPr="00281696" w:rsidRDefault="00281696" w:rsidP="00281696">
                  <w:pPr>
                    <w:jc w:val="center"/>
                    <w:rPr>
                      <w:rFonts w:ascii="Franklin Gothic Book" w:hAnsi="Franklin Gothic Book"/>
                      <w:b/>
                    </w:rPr>
                  </w:pPr>
                  <w:r w:rsidRPr="00281696">
                    <w:rPr>
                      <w:rFonts w:ascii="Franklin Gothic Book" w:hAnsi="Franklin Gothic Book"/>
                      <w:b/>
                    </w:rPr>
                    <w:t>Total Students Enrolled</w:t>
                  </w:r>
                </w:p>
              </w:tc>
              <w:tc>
                <w:tcPr>
                  <w:tcW w:w="1679"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No. of Students with a Final Grade of</w:t>
                  </w:r>
                </w:p>
                <w:p w:rsidR="00281696" w:rsidRPr="00281696" w:rsidRDefault="00281696" w:rsidP="00281696">
                  <w:pPr>
                    <w:jc w:val="center"/>
                    <w:rPr>
                      <w:rFonts w:ascii="Franklin Gothic Book" w:hAnsi="Franklin Gothic Book"/>
                      <w:b/>
                    </w:rPr>
                  </w:pPr>
                  <w:r w:rsidRPr="00281696">
                    <w:rPr>
                      <w:rFonts w:ascii="Franklin Gothic Book" w:hAnsi="Franklin Gothic Book"/>
                      <w:b/>
                    </w:rPr>
                    <w:t>A-C</w:t>
                  </w:r>
                </w:p>
              </w:tc>
              <w:tc>
                <w:tcPr>
                  <w:tcW w:w="1193" w:type="dxa"/>
                </w:tcPr>
                <w:p w:rsidR="00281696" w:rsidRPr="00281696" w:rsidRDefault="00281696" w:rsidP="00281696">
                  <w:pPr>
                    <w:jc w:val="center"/>
                    <w:rPr>
                      <w:rFonts w:ascii="Franklin Gothic Book" w:hAnsi="Franklin Gothic Book"/>
                      <w:b/>
                    </w:rPr>
                  </w:pPr>
                </w:p>
                <w:p w:rsidR="00281696" w:rsidRPr="00281696" w:rsidRDefault="00281696" w:rsidP="00281696">
                  <w:pPr>
                    <w:jc w:val="center"/>
                    <w:rPr>
                      <w:rFonts w:ascii="Franklin Gothic Book" w:hAnsi="Franklin Gothic Book"/>
                      <w:b/>
                    </w:rPr>
                  </w:pPr>
                  <w:r w:rsidRPr="00281696">
                    <w:rPr>
                      <w:rFonts w:ascii="Franklin Gothic Book" w:hAnsi="Franklin Gothic Book"/>
                      <w:b/>
                    </w:rPr>
                    <w:t>Class Success Rate</w:t>
                  </w:r>
                </w:p>
              </w:tc>
              <w:tc>
                <w:tcPr>
                  <w:tcW w:w="1219" w:type="dxa"/>
                </w:tcPr>
                <w:p w:rsidR="00281696" w:rsidRPr="00281696" w:rsidRDefault="00281696" w:rsidP="00281696">
                  <w:pPr>
                    <w:jc w:val="center"/>
                    <w:rPr>
                      <w:rFonts w:ascii="Franklin Gothic Book" w:hAnsi="Franklin Gothic Book"/>
                      <w:b/>
                    </w:rPr>
                  </w:pPr>
                </w:p>
                <w:p w:rsidR="00281696" w:rsidRPr="00281696" w:rsidRDefault="00281696" w:rsidP="00281696">
                  <w:pPr>
                    <w:jc w:val="center"/>
                    <w:rPr>
                      <w:rFonts w:ascii="Franklin Gothic Book" w:hAnsi="Franklin Gothic Book"/>
                      <w:b/>
                    </w:rPr>
                  </w:pPr>
                  <w:r w:rsidRPr="00281696">
                    <w:rPr>
                      <w:rFonts w:ascii="Franklin Gothic Book" w:hAnsi="Franklin Gothic Book"/>
                      <w:b/>
                    </w:rPr>
                    <w:t>Total Students Enrolled</w:t>
                  </w:r>
                </w:p>
              </w:tc>
              <w:tc>
                <w:tcPr>
                  <w:tcW w:w="1679"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No. of Students with a Final Grade of</w:t>
                  </w:r>
                </w:p>
                <w:p w:rsidR="00281696" w:rsidRPr="00281696" w:rsidRDefault="00281696" w:rsidP="00281696">
                  <w:pPr>
                    <w:jc w:val="center"/>
                    <w:rPr>
                      <w:rFonts w:ascii="Franklin Gothic Book" w:hAnsi="Franklin Gothic Book"/>
                      <w:b/>
                    </w:rPr>
                  </w:pPr>
                  <w:r w:rsidRPr="00281696">
                    <w:rPr>
                      <w:rFonts w:ascii="Franklin Gothic Book" w:hAnsi="Franklin Gothic Book"/>
                      <w:b/>
                    </w:rPr>
                    <w:t>A-C</w:t>
                  </w:r>
                </w:p>
              </w:tc>
              <w:tc>
                <w:tcPr>
                  <w:tcW w:w="1314" w:type="dxa"/>
                </w:tcPr>
                <w:p w:rsidR="00281696" w:rsidRPr="00281696" w:rsidRDefault="00281696" w:rsidP="00281696">
                  <w:pPr>
                    <w:jc w:val="center"/>
                    <w:rPr>
                      <w:rFonts w:ascii="Franklin Gothic Book" w:hAnsi="Franklin Gothic Book"/>
                      <w:b/>
                    </w:rPr>
                  </w:pPr>
                </w:p>
                <w:p w:rsidR="00281696" w:rsidRPr="00281696" w:rsidRDefault="00281696" w:rsidP="00281696">
                  <w:pPr>
                    <w:jc w:val="center"/>
                    <w:rPr>
                      <w:rFonts w:ascii="Franklin Gothic Book" w:hAnsi="Franklin Gothic Book"/>
                      <w:b/>
                    </w:rPr>
                  </w:pPr>
                  <w:r w:rsidRPr="00281696">
                    <w:rPr>
                      <w:rFonts w:ascii="Franklin Gothic Book" w:hAnsi="Franklin Gothic Book"/>
                      <w:b/>
                    </w:rPr>
                    <w:t>Class Success Rate</w:t>
                  </w:r>
                </w:p>
              </w:tc>
            </w:tr>
            <w:tr w:rsidR="00281696" w:rsidRPr="00281696">
              <w:trPr>
                <w:jc w:val="center"/>
              </w:trPr>
              <w:tc>
                <w:tcPr>
                  <w:tcW w:w="1182" w:type="dxa"/>
                </w:tcPr>
                <w:p w:rsidR="00281696" w:rsidRPr="00281696" w:rsidRDefault="00281696" w:rsidP="00281696">
                  <w:pPr>
                    <w:rPr>
                      <w:rFonts w:ascii="Franklin Gothic Book" w:hAnsi="Franklin Gothic Book"/>
                      <w:b/>
                      <w:color w:val="FF0000"/>
                    </w:rPr>
                  </w:pPr>
                  <w:r w:rsidRPr="00281696">
                    <w:rPr>
                      <w:rFonts w:ascii="Franklin Gothic Book" w:hAnsi="Franklin Gothic Book"/>
                      <w:b/>
                      <w:color w:val="FF0000"/>
                    </w:rPr>
                    <w:t>AC 320</w:t>
                  </w:r>
                </w:p>
              </w:tc>
              <w:tc>
                <w:tcPr>
                  <w:tcW w:w="1194"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5</w:t>
                  </w:r>
                </w:p>
              </w:tc>
              <w:tc>
                <w:tcPr>
                  <w:tcW w:w="167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4</w:t>
                  </w:r>
                </w:p>
              </w:tc>
              <w:tc>
                <w:tcPr>
                  <w:tcW w:w="1193"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80.00%</w:t>
                  </w:r>
                </w:p>
              </w:tc>
              <w:tc>
                <w:tcPr>
                  <w:tcW w:w="121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7</w:t>
                  </w:r>
                </w:p>
              </w:tc>
              <w:tc>
                <w:tcPr>
                  <w:tcW w:w="167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2</w:t>
                  </w:r>
                </w:p>
              </w:tc>
              <w:tc>
                <w:tcPr>
                  <w:tcW w:w="1314"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28.57%</w:t>
                  </w:r>
                </w:p>
              </w:tc>
            </w:tr>
            <w:tr w:rsidR="00281696" w:rsidRPr="00281696">
              <w:trPr>
                <w:jc w:val="center"/>
              </w:trPr>
              <w:tc>
                <w:tcPr>
                  <w:tcW w:w="1182" w:type="dxa"/>
                </w:tcPr>
                <w:p w:rsidR="00281696" w:rsidRPr="00281696" w:rsidRDefault="00281696" w:rsidP="00281696">
                  <w:pPr>
                    <w:rPr>
                      <w:rFonts w:ascii="Franklin Gothic Book" w:hAnsi="Franklin Gothic Book"/>
                      <w:b/>
                      <w:color w:val="FF0000"/>
                    </w:rPr>
                  </w:pPr>
                  <w:r w:rsidRPr="00281696">
                    <w:rPr>
                      <w:rFonts w:ascii="Franklin Gothic Book" w:hAnsi="Franklin Gothic Book"/>
                      <w:b/>
                      <w:color w:val="FF0000"/>
                    </w:rPr>
                    <w:t>AC 321</w:t>
                  </w:r>
                </w:p>
              </w:tc>
              <w:tc>
                <w:tcPr>
                  <w:tcW w:w="1194"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67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5</w:t>
                  </w:r>
                </w:p>
              </w:tc>
              <w:tc>
                <w:tcPr>
                  <w:tcW w:w="1193"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83.33%</w:t>
                  </w:r>
                </w:p>
              </w:tc>
              <w:tc>
                <w:tcPr>
                  <w:tcW w:w="121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4</w:t>
                  </w:r>
                </w:p>
              </w:tc>
              <w:tc>
                <w:tcPr>
                  <w:tcW w:w="167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1</w:t>
                  </w:r>
                </w:p>
              </w:tc>
              <w:tc>
                <w:tcPr>
                  <w:tcW w:w="1314"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25.00%</w:t>
                  </w:r>
                </w:p>
              </w:tc>
            </w:tr>
            <w:tr w:rsidR="00281696" w:rsidRPr="00281696">
              <w:trPr>
                <w:jc w:val="center"/>
              </w:trPr>
              <w:tc>
                <w:tcPr>
                  <w:tcW w:w="1182" w:type="dxa"/>
                </w:tcPr>
                <w:p w:rsidR="00281696" w:rsidRPr="00281696" w:rsidRDefault="00281696" w:rsidP="00281696">
                  <w:pPr>
                    <w:rPr>
                      <w:rFonts w:ascii="Franklin Gothic Book" w:hAnsi="Franklin Gothic Book"/>
                      <w:b/>
                      <w:color w:val="FF0000"/>
                    </w:rPr>
                  </w:pPr>
                  <w:r w:rsidRPr="00281696">
                    <w:rPr>
                      <w:rFonts w:ascii="Franklin Gothic Book" w:hAnsi="Franklin Gothic Book"/>
                      <w:b/>
                      <w:color w:val="FF0000"/>
                    </w:rPr>
                    <w:t>AC 325</w:t>
                  </w:r>
                </w:p>
              </w:tc>
              <w:tc>
                <w:tcPr>
                  <w:tcW w:w="1194"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67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193"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100.00%</w:t>
                  </w:r>
                </w:p>
              </w:tc>
              <w:tc>
                <w:tcPr>
                  <w:tcW w:w="121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7</w:t>
                  </w:r>
                </w:p>
              </w:tc>
              <w:tc>
                <w:tcPr>
                  <w:tcW w:w="167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4</w:t>
                  </w:r>
                </w:p>
              </w:tc>
              <w:tc>
                <w:tcPr>
                  <w:tcW w:w="1314"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57.14%</w:t>
                  </w:r>
                </w:p>
              </w:tc>
            </w:tr>
            <w:tr w:rsidR="00281696" w:rsidRPr="00281696">
              <w:trPr>
                <w:jc w:val="center"/>
              </w:trPr>
              <w:tc>
                <w:tcPr>
                  <w:tcW w:w="1182" w:type="dxa"/>
                </w:tcPr>
                <w:p w:rsidR="00281696" w:rsidRPr="00281696" w:rsidRDefault="00281696" w:rsidP="00281696">
                  <w:pPr>
                    <w:rPr>
                      <w:rFonts w:ascii="Franklin Gothic Book" w:hAnsi="Franklin Gothic Book"/>
                      <w:b/>
                    </w:rPr>
                  </w:pPr>
                  <w:r w:rsidRPr="00281696">
                    <w:rPr>
                      <w:rFonts w:ascii="Franklin Gothic Book" w:hAnsi="Franklin Gothic Book"/>
                      <w:b/>
                    </w:rPr>
                    <w:t>AC 330</w:t>
                  </w:r>
                </w:p>
              </w:tc>
              <w:tc>
                <w:tcPr>
                  <w:tcW w:w="1194"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10</w:t>
                  </w:r>
                </w:p>
              </w:tc>
              <w:tc>
                <w:tcPr>
                  <w:tcW w:w="1679"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10</w:t>
                  </w:r>
                </w:p>
              </w:tc>
              <w:tc>
                <w:tcPr>
                  <w:tcW w:w="1193"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100.00%</w:t>
                  </w:r>
                </w:p>
              </w:tc>
              <w:tc>
                <w:tcPr>
                  <w:tcW w:w="1219"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3</w:t>
                  </w:r>
                </w:p>
              </w:tc>
              <w:tc>
                <w:tcPr>
                  <w:tcW w:w="1679"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3</w:t>
                  </w:r>
                </w:p>
              </w:tc>
              <w:tc>
                <w:tcPr>
                  <w:tcW w:w="1314"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100.00%</w:t>
                  </w:r>
                </w:p>
              </w:tc>
            </w:tr>
            <w:tr w:rsidR="00281696" w:rsidRPr="00281696">
              <w:trPr>
                <w:jc w:val="center"/>
              </w:trPr>
              <w:tc>
                <w:tcPr>
                  <w:tcW w:w="1182" w:type="dxa"/>
                </w:tcPr>
                <w:p w:rsidR="00281696" w:rsidRPr="00281696" w:rsidRDefault="00281696" w:rsidP="00281696">
                  <w:pPr>
                    <w:rPr>
                      <w:rFonts w:ascii="Franklin Gothic Book" w:hAnsi="Franklin Gothic Book"/>
                      <w:b/>
                      <w:color w:val="FF0000"/>
                    </w:rPr>
                  </w:pPr>
                  <w:r w:rsidRPr="00281696">
                    <w:rPr>
                      <w:rFonts w:ascii="Franklin Gothic Book" w:hAnsi="Franklin Gothic Book"/>
                      <w:b/>
                      <w:color w:val="FF0000"/>
                    </w:rPr>
                    <w:t>AC 335</w:t>
                  </w:r>
                </w:p>
              </w:tc>
              <w:tc>
                <w:tcPr>
                  <w:tcW w:w="1194"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67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193"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100.00%</w:t>
                  </w:r>
                </w:p>
              </w:tc>
              <w:tc>
                <w:tcPr>
                  <w:tcW w:w="121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4</w:t>
                  </w:r>
                </w:p>
              </w:tc>
              <w:tc>
                <w:tcPr>
                  <w:tcW w:w="1679"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2</w:t>
                  </w:r>
                </w:p>
              </w:tc>
              <w:tc>
                <w:tcPr>
                  <w:tcW w:w="1314" w:type="dxa"/>
                </w:tcPr>
                <w:p w:rsidR="00281696" w:rsidRPr="00281696" w:rsidRDefault="00281696" w:rsidP="00281696">
                  <w:pPr>
                    <w:jc w:val="center"/>
                    <w:rPr>
                      <w:rFonts w:ascii="Franklin Gothic Book" w:hAnsi="Franklin Gothic Book"/>
                      <w:b/>
                      <w:color w:val="FF0000"/>
                    </w:rPr>
                  </w:pPr>
                  <w:r w:rsidRPr="00281696">
                    <w:rPr>
                      <w:rFonts w:ascii="Franklin Gothic Book" w:hAnsi="Franklin Gothic Book"/>
                      <w:b/>
                      <w:color w:val="FF0000"/>
                    </w:rPr>
                    <w:t>50.00%</w:t>
                  </w:r>
                </w:p>
              </w:tc>
            </w:tr>
            <w:tr w:rsidR="00281696" w:rsidRPr="00281696">
              <w:trPr>
                <w:jc w:val="center"/>
              </w:trPr>
              <w:tc>
                <w:tcPr>
                  <w:tcW w:w="1182" w:type="dxa"/>
                </w:tcPr>
                <w:p w:rsidR="00281696" w:rsidRPr="00281696" w:rsidRDefault="00281696" w:rsidP="00281696">
                  <w:pPr>
                    <w:rPr>
                      <w:rFonts w:ascii="Franklin Gothic Book" w:hAnsi="Franklin Gothic Book"/>
                      <w:b/>
                    </w:rPr>
                  </w:pPr>
                  <w:r w:rsidRPr="00281696">
                    <w:rPr>
                      <w:rFonts w:ascii="Franklin Gothic Book" w:hAnsi="Franklin Gothic Book"/>
                      <w:b/>
                    </w:rPr>
                    <w:t>AC 370</w:t>
                  </w:r>
                </w:p>
              </w:tc>
              <w:tc>
                <w:tcPr>
                  <w:tcW w:w="1194"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6</w:t>
                  </w:r>
                </w:p>
              </w:tc>
              <w:tc>
                <w:tcPr>
                  <w:tcW w:w="1679"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6</w:t>
                  </w:r>
                </w:p>
              </w:tc>
              <w:tc>
                <w:tcPr>
                  <w:tcW w:w="1193"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100.00%</w:t>
                  </w:r>
                </w:p>
              </w:tc>
              <w:tc>
                <w:tcPr>
                  <w:tcW w:w="1219"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2</w:t>
                  </w:r>
                </w:p>
              </w:tc>
              <w:tc>
                <w:tcPr>
                  <w:tcW w:w="1679"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2</w:t>
                  </w:r>
                </w:p>
              </w:tc>
              <w:tc>
                <w:tcPr>
                  <w:tcW w:w="1314" w:type="dxa"/>
                </w:tcPr>
                <w:p w:rsidR="00281696" w:rsidRPr="00281696" w:rsidRDefault="00281696" w:rsidP="00281696">
                  <w:pPr>
                    <w:jc w:val="center"/>
                    <w:rPr>
                      <w:rFonts w:ascii="Franklin Gothic Book" w:hAnsi="Franklin Gothic Book"/>
                      <w:b/>
                    </w:rPr>
                  </w:pPr>
                  <w:r w:rsidRPr="00281696">
                    <w:rPr>
                      <w:rFonts w:ascii="Franklin Gothic Book" w:hAnsi="Franklin Gothic Book"/>
                      <w:b/>
                    </w:rPr>
                    <w:t>100.00%</w:t>
                  </w:r>
                </w:p>
              </w:tc>
            </w:tr>
          </w:tbl>
          <w:p w:rsidR="00281696" w:rsidRPr="00281696" w:rsidRDefault="00281696" w:rsidP="00281696">
            <w:pPr>
              <w:rPr>
                <w:rFonts w:ascii="Franklin Gothic Book" w:hAnsi="Franklin Gothic Book"/>
                <w:b/>
              </w:rPr>
            </w:pPr>
          </w:p>
          <w:p w:rsidR="00281696" w:rsidRPr="00281696" w:rsidRDefault="00281696" w:rsidP="00281696">
            <w:pPr>
              <w:rPr>
                <w:rFonts w:ascii="Franklin Gothic Book" w:hAnsi="Franklin Gothic Book"/>
                <w:b/>
              </w:rPr>
            </w:pPr>
            <w:r w:rsidRPr="00281696">
              <w:rPr>
                <w:rFonts w:ascii="Franklin Gothic Book" w:hAnsi="Franklin Gothic Book"/>
                <w:b/>
              </w:rPr>
              <w:t xml:space="preserve">As what can be observed in the table above, there was a downward trend in the percentage of students earning “C” or better. </w:t>
            </w:r>
          </w:p>
          <w:p w:rsidR="00281696" w:rsidRPr="00281696" w:rsidRDefault="00281696" w:rsidP="00281696">
            <w:pPr>
              <w:rPr>
                <w:rFonts w:ascii="Franklin Gothic Book" w:hAnsi="Franklin Gothic Book"/>
                <w:b/>
              </w:rPr>
            </w:pPr>
          </w:p>
          <w:p w:rsidR="00281696" w:rsidRPr="00281696" w:rsidRDefault="00281696" w:rsidP="00281696">
            <w:pPr>
              <w:rPr>
                <w:rFonts w:ascii="Franklin Gothic Book" w:hAnsi="Franklin Gothic Book"/>
                <w:b/>
              </w:rPr>
            </w:pPr>
            <w:r w:rsidRPr="00281696">
              <w:rPr>
                <w:rFonts w:ascii="Franklin Gothic Book" w:hAnsi="Franklin Gothic Book"/>
                <w:b/>
              </w:rPr>
              <w:t>According to instructors, students who usually can earn at least a “C” in these accounting courses are those who show diligence in complying with all the academic requirements and dedication in their studies. Those who can earn an “A” must not just possess these traits but also have sharp analytical skills.</w:t>
            </w:r>
          </w:p>
          <w:p w:rsidR="00281696" w:rsidRPr="00281696" w:rsidRDefault="00281696" w:rsidP="00281696">
            <w:pPr>
              <w:rPr>
                <w:rFonts w:ascii="Franklin Gothic Book" w:hAnsi="Franklin Gothic Book"/>
                <w:b/>
              </w:rPr>
            </w:pPr>
          </w:p>
          <w:p w:rsidR="00281696" w:rsidRPr="00281696" w:rsidRDefault="00281696" w:rsidP="00281696">
            <w:pPr>
              <w:rPr>
                <w:rFonts w:ascii="Franklin Gothic Book" w:hAnsi="Franklin Gothic Book"/>
                <w:b/>
              </w:rPr>
            </w:pPr>
            <w:r w:rsidRPr="00281696">
              <w:rPr>
                <w:rFonts w:ascii="Franklin Gothic Book" w:hAnsi="Franklin Gothic Book"/>
                <w:b/>
              </w:rPr>
              <w:t xml:space="preserve">As pointed out in the Fall 2010 and Spring 2011 assessment reports, especially in AC 320 and AC 321, it can be observed that the percentage of students earning a grade of “C” or better in the AFTER-DISCUSSION-TEST are generally higher than that in EXAM-EMBEDDED TEST. Also, in the AC 321 assessment, a need to give time to students to assimilate and apply accounting concepts was raised.  </w:t>
            </w:r>
          </w:p>
          <w:p w:rsidR="00281696" w:rsidRPr="00281696" w:rsidRDefault="00281696" w:rsidP="00281696">
            <w:pPr>
              <w:rPr>
                <w:rFonts w:ascii="Franklin Gothic Book" w:hAnsi="Franklin Gothic Book"/>
                <w:b/>
              </w:rPr>
            </w:pPr>
          </w:p>
          <w:p w:rsidR="00281696" w:rsidRPr="00281696" w:rsidRDefault="00281696" w:rsidP="00281696">
            <w:pPr>
              <w:rPr>
                <w:rFonts w:ascii="Franklin Gothic Book" w:hAnsi="Franklin Gothic Book"/>
                <w:b/>
              </w:rPr>
            </w:pPr>
            <w:r w:rsidRPr="00281696">
              <w:rPr>
                <w:rFonts w:ascii="Franklin Gothic Book" w:hAnsi="Franklin Gothic Book"/>
                <w:b/>
              </w:rPr>
              <w:t>In the assessment report for an AC 131 class, the instructor pointed out that students who tried but fell short were the ones who did not comply with academic requirements. In the case of AC 320, 321, 325 and 335, those who did not get “C” or better also did the same thing, as claimed by instructors.</w:t>
            </w:r>
          </w:p>
          <w:p w:rsidR="00281696" w:rsidRPr="00281696" w:rsidRDefault="00281696" w:rsidP="00281696">
            <w:pPr>
              <w:rPr>
                <w:rFonts w:ascii="Franklin Gothic Book" w:hAnsi="Franklin Gothic Book"/>
                <w:b/>
              </w:rPr>
            </w:pPr>
          </w:p>
          <w:p w:rsidR="00281696" w:rsidRPr="00281696" w:rsidRDefault="00281696" w:rsidP="00281696">
            <w:pPr>
              <w:rPr>
                <w:rFonts w:ascii="Franklin Gothic Book" w:hAnsi="Franklin Gothic Book"/>
                <w:b/>
              </w:rPr>
            </w:pPr>
            <w:r w:rsidRPr="00281696">
              <w:rPr>
                <w:rFonts w:ascii="Franklin Gothic Book" w:hAnsi="Franklin Gothic Book"/>
                <w:b/>
              </w:rPr>
              <w:t xml:space="preserve">As also indicated in the same AC 131 class, the instructor disclosed that there were students who repeated this course to improve their grades and expressed his apprehension on the probability of students taking advantage of this opportunity too many times so that they can be admitted in the TYC Accounting Program. This may have already happened as some students enrolled this Fall had a hard time connecting basic accounting concepts with the new ones; it is just that the AC 320 and 321 instructor and program assessment writer cannot establish this speculation due to system information controls. </w:t>
            </w:r>
          </w:p>
          <w:p w:rsidR="00281696" w:rsidRPr="00281696" w:rsidRDefault="00281696" w:rsidP="00281696">
            <w:pPr>
              <w:rPr>
                <w:rFonts w:ascii="Franklin Gothic Book" w:hAnsi="Franklin Gothic Book"/>
                <w:b/>
              </w:rPr>
            </w:pPr>
          </w:p>
          <w:p w:rsidR="00281696" w:rsidRPr="00281696" w:rsidRDefault="00281696" w:rsidP="00281696">
            <w:pPr>
              <w:rPr>
                <w:rFonts w:ascii="Franklin Gothic Book" w:hAnsi="Franklin Gothic Book"/>
                <w:b/>
              </w:rPr>
            </w:pPr>
            <w:r w:rsidRPr="00281696">
              <w:rPr>
                <w:rFonts w:ascii="Franklin Gothic Book" w:hAnsi="Franklin Gothic Book"/>
                <w:b/>
              </w:rPr>
              <w:t>Most important of all, in several course level assessments during the covered period, the instructor revealed that the students could analyze the problems well if they do it with her aid. That is, discuss the given items and grammatical implications, make use of previously discussed illustrations, connect the dots together, apply and then check.</w:t>
            </w:r>
          </w:p>
          <w:p w:rsidR="00281696" w:rsidRPr="00281696" w:rsidRDefault="00281696" w:rsidP="00281696">
            <w:pPr>
              <w:rPr>
                <w:rFonts w:ascii="Franklin Gothic Book" w:hAnsi="Franklin Gothic Book"/>
                <w:b/>
              </w:rPr>
            </w:pPr>
          </w:p>
          <w:p w:rsidR="00281696" w:rsidRPr="00281696" w:rsidRDefault="00281696" w:rsidP="00281696">
            <w:pPr>
              <w:rPr>
                <w:rFonts w:ascii="Franklin Gothic Book" w:hAnsi="Franklin Gothic Book"/>
                <w:b/>
              </w:rPr>
            </w:pPr>
            <w:r w:rsidRPr="00281696">
              <w:rPr>
                <w:rFonts w:ascii="Franklin Gothic Book" w:hAnsi="Franklin Gothic Book"/>
                <w:b/>
              </w:rPr>
              <w:t xml:space="preserve">One glaring results of the TYC Accounting course level assessments during this period is that the topics that are supposed to be taken up were not all covered; there some important topics that were not discussed anymore. The instructors believe that this is because the students needed more time to “assimilate” the concepts so that they can apply them very well. Also, the topics taken up in AC 320 and AC </w:t>
            </w:r>
            <w:r w:rsidR="00F90531" w:rsidRPr="00281696">
              <w:rPr>
                <w:rFonts w:ascii="Franklin Gothic Book" w:hAnsi="Franklin Gothic Book"/>
                <w:b/>
              </w:rPr>
              <w:t>321, which were also required in AC 370,</w:t>
            </w:r>
            <w:r w:rsidRPr="00281696">
              <w:rPr>
                <w:rFonts w:ascii="Franklin Gothic Book" w:hAnsi="Franklin Gothic Book"/>
                <w:b/>
              </w:rPr>
              <w:t xml:space="preserve"> also contributed to the repetition and less efficient use of time. </w:t>
            </w:r>
          </w:p>
          <w:p w:rsidR="00281696" w:rsidRPr="00281696" w:rsidRDefault="00281696" w:rsidP="00281696">
            <w:pPr>
              <w:rPr>
                <w:rFonts w:ascii="Franklin Gothic Book" w:hAnsi="Franklin Gothic Book"/>
              </w:rPr>
            </w:pPr>
          </w:p>
        </w:tc>
      </w:tr>
      <w:tr w:rsidR="00281696" w:rsidRPr="00281696">
        <w:tc>
          <w:tcPr>
            <w:tcW w:w="9576" w:type="dxa"/>
          </w:tcPr>
          <w:p w:rsidR="00281696" w:rsidRPr="00281696" w:rsidRDefault="00281696">
            <w:pPr>
              <w:rPr>
                <w:rFonts w:ascii="Franklin Gothic Book" w:hAnsi="Franklin Gothic Book"/>
                <w:i/>
              </w:rPr>
            </w:pPr>
            <w:r w:rsidRPr="00281696">
              <w:rPr>
                <w:rFonts w:ascii="Franklin Gothic Book" w:hAnsi="Franklin Gothic Book"/>
                <w:i/>
              </w:rPr>
              <w:t>1a: Use of Results to Improve Unit Services:</w:t>
            </w:r>
          </w:p>
          <w:p w:rsidR="00281696" w:rsidRPr="00281696" w:rsidRDefault="00281696">
            <w:pPr>
              <w:rPr>
                <w:rFonts w:ascii="Franklin Gothic Book" w:hAnsi="Franklin Gothic Book"/>
              </w:rPr>
            </w:pPr>
          </w:p>
          <w:p w:rsidR="00281696" w:rsidRPr="00281696" w:rsidRDefault="00281696" w:rsidP="00281696">
            <w:pPr>
              <w:numPr>
                <w:ilvl w:val="0"/>
                <w:numId w:val="36"/>
              </w:numPr>
              <w:rPr>
                <w:rFonts w:ascii="Franklin Gothic Book" w:hAnsi="Franklin Gothic Book"/>
                <w:b/>
              </w:rPr>
            </w:pPr>
            <w:r w:rsidRPr="00281696">
              <w:rPr>
                <w:rFonts w:ascii="Franklin Gothic Book" w:hAnsi="Franklin Gothic Book"/>
                <w:b/>
              </w:rPr>
              <w:t xml:space="preserve">There is a need to adopt another policy, wherein which only students with a grade of C or better in all 100 and 200 level courses and have taken these courses only twice or less, shall be admitted in the TYC Accounting Program. To further support the implementation of this policy, the SIS also needs to have a foolproof built-in controls regarding this matter. </w:t>
            </w:r>
          </w:p>
          <w:p w:rsidR="00281696" w:rsidRPr="00281696" w:rsidRDefault="00281696" w:rsidP="00281696">
            <w:pPr>
              <w:ind w:left="720"/>
              <w:rPr>
                <w:rFonts w:ascii="Franklin Gothic Book" w:hAnsi="Franklin Gothic Book"/>
                <w:b/>
              </w:rPr>
            </w:pPr>
          </w:p>
          <w:p w:rsidR="00281696" w:rsidRPr="00281696" w:rsidRDefault="00281696" w:rsidP="00281696">
            <w:pPr>
              <w:numPr>
                <w:ilvl w:val="0"/>
                <w:numId w:val="36"/>
              </w:numPr>
              <w:rPr>
                <w:rFonts w:ascii="Franklin Gothic Book" w:hAnsi="Franklin Gothic Book"/>
                <w:b/>
              </w:rPr>
            </w:pPr>
            <w:r w:rsidRPr="00281696">
              <w:rPr>
                <w:rFonts w:ascii="Franklin Gothic Book" w:hAnsi="Franklin Gothic Book"/>
                <w:b/>
              </w:rPr>
              <w:t xml:space="preserve">The college also needs to strengthen the analytical capabilities, and mathematical and comprehension skills of students before they can get admitted to programs, which require a lot of analysis, such as TYC Accounting. </w:t>
            </w:r>
          </w:p>
          <w:p w:rsidR="00281696" w:rsidRPr="00281696" w:rsidRDefault="00281696" w:rsidP="00281696">
            <w:pPr>
              <w:rPr>
                <w:rFonts w:ascii="Franklin Gothic Book" w:hAnsi="Franklin Gothic Book"/>
                <w:b/>
              </w:rPr>
            </w:pPr>
          </w:p>
          <w:p w:rsidR="00281696" w:rsidRPr="00281696" w:rsidRDefault="00281696" w:rsidP="00281696">
            <w:pPr>
              <w:numPr>
                <w:ilvl w:val="0"/>
                <w:numId w:val="36"/>
              </w:numPr>
              <w:rPr>
                <w:rFonts w:ascii="Franklin Gothic Book" w:hAnsi="Franklin Gothic Book"/>
              </w:rPr>
            </w:pPr>
            <w:r w:rsidRPr="00281696">
              <w:rPr>
                <w:rFonts w:ascii="Franklin Gothic Book" w:hAnsi="Franklin Gothic Book"/>
                <w:b/>
              </w:rPr>
              <w:t xml:space="preserve"> Since this program leads to a bachelor’s degree, and the graduate of such a degree may need to take licensure examinations abroad to further his career, a need for better quality of students is IMPERATIVE. It is also important to note that FSM imports accountants, who have bachelor’s degree in accounting. In the future, if COM-FSM intends to convince local businesses to replace their ex-pat accountants and comptrollers with COM-FSM graduates (of the same degree. Yes, we are working on this), our graduates must be able to deliver the same quality of expertise in this field.</w:t>
            </w:r>
          </w:p>
          <w:p w:rsidR="00281696" w:rsidRPr="00281696" w:rsidRDefault="00281696" w:rsidP="00281696">
            <w:pPr>
              <w:rPr>
                <w:rFonts w:ascii="Franklin Gothic Book" w:hAnsi="Franklin Gothic Book"/>
              </w:rPr>
            </w:pPr>
          </w:p>
          <w:p w:rsidR="00281696" w:rsidRPr="00281696" w:rsidRDefault="00281696" w:rsidP="00281696">
            <w:pPr>
              <w:numPr>
                <w:ilvl w:val="0"/>
                <w:numId w:val="36"/>
              </w:numPr>
              <w:rPr>
                <w:rFonts w:ascii="Franklin Gothic Book" w:hAnsi="Franklin Gothic Book"/>
              </w:rPr>
            </w:pPr>
            <w:r w:rsidRPr="00281696">
              <w:rPr>
                <w:rFonts w:ascii="Franklin Gothic Book" w:hAnsi="Franklin Gothic Book"/>
                <w:b/>
              </w:rPr>
              <w:t>Lastly, a need to reorganize the topics in AC 320, AC 321 and AC 370, should be addressed ASAP.</w:t>
            </w:r>
          </w:p>
          <w:p w:rsidR="00281696" w:rsidRPr="00281696" w:rsidRDefault="00281696" w:rsidP="00281696">
            <w:pPr>
              <w:rPr>
                <w:rFonts w:ascii="Franklin Gothic Book" w:hAnsi="Franklin Gothic Book"/>
              </w:rPr>
            </w:pPr>
          </w:p>
        </w:tc>
      </w:tr>
    </w:tbl>
    <w:p w:rsidR="00281696" w:rsidRPr="00281696" w:rsidRDefault="00281696" w:rsidP="00EE3F84">
      <w:pPr>
        <w:rPr>
          <w:rFonts w:ascii="Franklin Gothic Book" w:hAnsi="Franklin Gothic Book"/>
          <w:bCs/>
        </w:rPr>
      </w:pPr>
    </w:p>
    <w:p w:rsidR="00281696" w:rsidRPr="00281696" w:rsidRDefault="00281696" w:rsidP="00281696">
      <w:pPr>
        <w:pStyle w:val="Heading2"/>
        <w:rPr>
          <w:rFonts w:ascii="Franklin Gothic Book" w:hAnsi="Franklin Gothic Book"/>
        </w:rPr>
      </w:pPr>
      <w:r w:rsidRPr="00281696">
        <w:rPr>
          <w:rFonts w:ascii="Franklin Gothic Book" w:hAnsi="Franklin Gothic Book"/>
        </w:rPr>
        <w:t>Assessment Plan Worksheet # 2</w:t>
      </w:r>
    </w:p>
    <w:p w:rsidR="00281696" w:rsidRPr="00281696" w:rsidRDefault="00281696" w:rsidP="00281696">
      <w:pPr>
        <w:rPr>
          <w:rFonts w:ascii="Franklin Gothic Book" w:hAnsi="Franklin Gothic Book"/>
          <w:b/>
        </w:rPr>
      </w:pPr>
      <w:r w:rsidRPr="00281696">
        <w:rPr>
          <w:rFonts w:ascii="Franklin Gothic Book" w:hAnsi="Franklin Gothic Book"/>
          <w:b/>
        </w:rPr>
        <w:t>Academic Program</w:t>
      </w:r>
    </w:p>
    <w:p w:rsidR="00281696" w:rsidRPr="00281696" w:rsidRDefault="00281696" w:rsidP="00281696">
      <w:pPr>
        <w:rPr>
          <w:rFonts w:ascii="Franklin Gothic Book" w:hAnsi="Franklin Gothic Book"/>
        </w:rPr>
      </w:pPr>
      <w:r w:rsidRPr="00281696">
        <w:rPr>
          <w:rFonts w:ascii="Franklin Gothic Book" w:hAnsi="Franklin Gothic Book"/>
        </w:rPr>
        <w:t>Assessment Report</w:t>
      </w:r>
    </w:p>
    <w:p w:rsidR="00281696" w:rsidRPr="00281696" w:rsidRDefault="00281696" w:rsidP="00281696">
      <w:pPr>
        <w:rPr>
          <w:rFonts w:ascii="Franklin Gothic Book" w:hAnsi="Franklin Gothic Book"/>
        </w:rPr>
      </w:pPr>
    </w:p>
    <w:tbl>
      <w:tblPr>
        <w:tblW w:w="0" w:type="auto"/>
        <w:tblLook w:val="01E0"/>
      </w:tblPr>
      <w:tblGrid>
        <w:gridCol w:w="3830"/>
        <w:gridCol w:w="1915"/>
        <w:gridCol w:w="3831"/>
      </w:tblGrid>
      <w:tr w:rsidR="00281696" w:rsidRPr="00281696">
        <w:tc>
          <w:tcPr>
            <w:tcW w:w="3830" w:type="dxa"/>
            <w:tcBorders>
              <w:bottom w:val="single" w:sz="4" w:space="0" w:color="auto"/>
            </w:tcBorders>
          </w:tcPr>
          <w:p w:rsidR="00281696" w:rsidRPr="00281696" w:rsidRDefault="00281696">
            <w:pPr>
              <w:jc w:val="center"/>
              <w:rPr>
                <w:rFonts w:ascii="Franklin Gothic Book" w:hAnsi="Franklin Gothic Book"/>
              </w:rPr>
            </w:pPr>
            <w:r w:rsidRPr="00281696">
              <w:rPr>
                <w:rFonts w:ascii="Franklin Gothic Book" w:hAnsi="Franklin Gothic Book"/>
              </w:rPr>
              <w:t>TYC Accounting</w:t>
            </w:r>
          </w:p>
        </w:tc>
        <w:tc>
          <w:tcPr>
            <w:tcW w:w="1915" w:type="dxa"/>
          </w:tcPr>
          <w:p w:rsidR="00281696" w:rsidRPr="00281696" w:rsidRDefault="00281696">
            <w:pPr>
              <w:rPr>
                <w:rFonts w:ascii="Franklin Gothic Book" w:hAnsi="Franklin Gothic Book"/>
              </w:rPr>
            </w:pPr>
          </w:p>
        </w:tc>
        <w:tc>
          <w:tcPr>
            <w:tcW w:w="3831" w:type="dxa"/>
            <w:tcBorders>
              <w:bottom w:val="single" w:sz="4" w:space="0" w:color="auto"/>
            </w:tcBorders>
          </w:tcPr>
          <w:p w:rsidR="00281696" w:rsidRPr="00281696" w:rsidRDefault="00281696" w:rsidP="00281696">
            <w:pPr>
              <w:jc w:val="center"/>
              <w:rPr>
                <w:rFonts w:ascii="Franklin Gothic Book" w:hAnsi="Franklin Gothic Book"/>
              </w:rPr>
            </w:pPr>
            <w:r w:rsidRPr="00281696">
              <w:rPr>
                <w:rFonts w:ascii="Franklin Gothic Book" w:hAnsi="Franklin Gothic Book"/>
              </w:rPr>
              <w:t>Fall 2011 - Spring 2012</w:t>
            </w:r>
          </w:p>
        </w:tc>
      </w:tr>
      <w:tr w:rsidR="00281696" w:rsidRPr="00281696">
        <w:tc>
          <w:tcPr>
            <w:tcW w:w="3830" w:type="dxa"/>
            <w:tcBorders>
              <w:top w:val="single" w:sz="4" w:space="0" w:color="auto"/>
            </w:tcBorders>
          </w:tcPr>
          <w:p w:rsidR="00281696" w:rsidRPr="00281696" w:rsidRDefault="00281696">
            <w:pPr>
              <w:jc w:val="center"/>
              <w:rPr>
                <w:rFonts w:ascii="Franklin Gothic Book" w:hAnsi="Franklin Gothic Book"/>
                <w:b/>
              </w:rPr>
            </w:pPr>
            <w:r w:rsidRPr="00281696">
              <w:rPr>
                <w:rFonts w:ascii="Franklin Gothic Book" w:hAnsi="Franklin Gothic Book"/>
                <w:b/>
              </w:rPr>
              <w:t>Academic Program</w:t>
            </w:r>
          </w:p>
        </w:tc>
        <w:tc>
          <w:tcPr>
            <w:tcW w:w="1915" w:type="dxa"/>
          </w:tcPr>
          <w:p w:rsidR="00281696" w:rsidRPr="00281696" w:rsidRDefault="00281696">
            <w:pPr>
              <w:jc w:val="center"/>
              <w:rPr>
                <w:rFonts w:ascii="Franklin Gothic Book" w:hAnsi="Franklin Gothic Book"/>
                <w:b/>
              </w:rPr>
            </w:pPr>
          </w:p>
        </w:tc>
        <w:tc>
          <w:tcPr>
            <w:tcW w:w="3831" w:type="dxa"/>
            <w:tcBorders>
              <w:top w:val="single" w:sz="4" w:space="0" w:color="auto"/>
            </w:tcBorders>
          </w:tcPr>
          <w:p w:rsidR="00281696" w:rsidRPr="00281696" w:rsidRDefault="00281696">
            <w:pPr>
              <w:jc w:val="center"/>
              <w:rPr>
                <w:rFonts w:ascii="Franklin Gothic Book" w:hAnsi="Franklin Gothic Book"/>
                <w:b/>
              </w:rPr>
            </w:pPr>
            <w:r w:rsidRPr="00281696">
              <w:rPr>
                <w:rFonts w:ascii="Franklin Gothic Book" w:hAnsi="Franklin Gothic Book"/>
                <w:b/>
              </w:rPr>
              <w:t>Assessment Period Covered</w:t>
            </w:r>
          </w:p>
        </w:tc>
      </w:tr>
      <w:tr w:rsidR="00281696" w:rsidRPr="00281696">
        <w:tc>
          <w:tcPr>
            <w:tcW w:w="3830" w:type="dxa"/>
          </w:tcPr>
          <w:p w:rsidR="00281696" w:rsidRPr="00281696" w:rsidRDefault="00281696">
            <w:pPr>
              <w:rPr>
                <w:rFonts w:ascii="Franklin Gothic Book" w:hAnsi="Franklin Gothic Book"/>
                <w:b/>
              </w:rPr>
            </w:pPr>
            <w:r w:rsidRPr="00281696">
              <w:rPr>
                <w:rFonts w:ascii="Franklin Gothic Book" w:hAnsi="Franklin Gothic Book"/>
                <w:b/>
              </w:rPr>
              <w:t>(  ) Formative Assessment</w:t>
            </w:r>
          </w:p>
        </w:tc>
        <w:tc>
          <w:tcPr>
            <w:tcW w:w="1915" w:type="dxa"/>
          </w:tcPr>
          <w:p w:rsidR="00281696" w:rsidRPr="00281696" w:rsidRDefault="00281696">
            <w:pPr>
              <w:rPr>
                <w:rFonts w:ascii="Franklin Gothic Book" w:hAnsi="Franklin Gothic Book"/>
              </w:rPr>
            </w:pPr>
          </w:p>
        </w:tc>
        <w:tc>
          <w:tcPr>
            <w:tcW w:w="3831" w:type="dxa"/>
            <w:tcBorders>
              <w:bottom w:val="single" w:sz="4" w:space="0" w:color="auto"/>
            </w:tcBorders>
          </w:tcPr>
          <w:p w:rsidR="00281696" w:rsidRPr="00281696" w:rsidRDefault="00281696" w:rsidP="00281696">
            <w:pPr>
              <w:jc w:val="center"/>
              <w:rPr>
                <w:rFonts w:ascii="Franklin Gothic Book" w:hAnsi="Franklin Gothic Book"/>
              </w:rPr>
            </w:pPr>
            <w:r w:rsidRPr="00281696">
              <w:rPr>
                <w:rFonts w:ascii="Franklin Gothic Book" w:hAnsi="Franklin Gothic Book"/>
              </w:rPr>
              <w:t>May 31, 2011</w:t>
            </w:r>
          </w:p>
        </w:tc>
      </w:tr>
      <w:tr w:rsidR="00281696" w:rsidRPr="00281696">
        <w:tc>
          <w:tcPr>
            <w:tcW w:w="3830" w:type="dxa"/>
          </w:tcPr>
          <w:p w:rsidR="00281696" w:rsidRPr="00281696" w:rsidRDefault="00281696">
            <w:pPr>
              <w:rPr>
                <w:rFonts w:ascii="Franklin Gothic Book" w:hAnsi="Franklin Gothic Book"/>
                <w:b/>
              </w:rPr>
            </w:pPr>
            <w:r w:rsidRPr="00281696">
              <w:rPr>
                <w:rFonts w:ascii="Franklin Gothic Book" w:hAnsi="Franklin Gothic Book"/>
                <w:b/>
              </w:rPr>
              <w:t>(x) Summative Assessment</w:t>
            </w:r>
          </w:p>
        </w:tc>
        <w:tc>
          <w:tcPr>
            <w:tcW w:w="1915" w:type="dxa"/>
          </w:tcPr>
          <w:p w:rsidR="00281696" w:rsidRPr="00281696" w:rsidRDefault="00281696">
            <w:pPr>
              <w:jc w:val="center"/>
              <w:rPr>
                <w:rFonts w:ascii="Franklin Gothic Book" w:hAnsi="Franklin Gothic Book"/>
                <w:b/>
              </w:rPr>
            </w:pPr>
          </w:p>
        </w:tc>
        <w:tc>
          <w:tcPr>
            <w:tcW w:w="3831" w:type="dxa"/>
            <w:tcBorders>
              <w:top w:val="single" w:sz="4" w:space="0" w:color="auto"/>
            </w:tcBorders>
          </w:tcPr>
          <w:p w:rsidR="00281696" w:rsidRPr="00281696" w:rsidRDefault="00281696">
            <w:pPr>
              <w:jc w:val="center"/>
              <w:rPr>
                <w:rFonts w:ascii="Franklin Gothic Book" w:hAnsi="Franklin Gothic Book"/>
                <w:b/>
              </w:rPr>
            </w:pPr>
            <w:r w:rsidRPr="00281696">
              <w:rPr>
                <w:rFonts w:ascii="Franklin Gothic Book" w:hAnsi="Franklin Gothic Book"/>
                <w:b/>
              </w:rPr>
              <w:t>Date Submitted</w:t>
            </w:r>
          </w:p>
        </w:tc>
      </w:tr>
    </w:tbl>
    <w:p w:rsidR="00281696" w:rsidRPr="00281696" w:rsidRDefault="00281696" w:rsidP="00281696">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81696" w:rsidRPr="00281696">
        <w:tc>
          <w:tcPr>
            <w:tcW w:w="9576" w:type="dxa"/>
          </w:tcPr>
          <w:p w:rsidR="00281696" w:rsidRPr="00281696" w:rsidRDefault="00281696">
            <w:pPr>
              <w:rPr>
                <w:rFonts w:ascii="Franklin Gothic Book" w:hAnsi="Franklin Gothic Book"/>
                <w:b/>
              </w:rPr>
            </w:pPr>
            <w:r w:rsidRPr="00281696">
              <w:rPr>
                <w:rFonts w:ascii="Franklin Gothic Book" w:hAnsi="Franklin Gothic Book"/>
                <w:b/>
              </w:rPr>
              <w:t>Institutional Mission/Strategic Goal:</w:t>
            </w:r>
          </w:p>
        </w:tc>
      </w:tr>
      <w:tr w:rsidR="00281696" w:rsidRPr="00281696">
        <w:tc>
          <w:tcPr>
            <w:tcW w:w="9576" w:type="dxa"/>
          </w:tcPr>
          <w:p w:rsidR="00281696" w:rsidRPr="00281696" w:rsidRDefault="00281696">
            <w:pPr>
              <w:rPr>
                <w:rFonts w:ascii="Franklin Gothic Book" w:hAnsi="Franklin Gothic Book"/>
                <w:sz w:val="22"/>
              </w:rPr>
            </w:pPr>
            <w:r w:rsidRPr="00281696">
              <w:rPr>
                <w:rFonts w:ascii="Franklin Gothic Book" w:hAnsi="Franklin Gothic Book"/>
                <w:b/>
                <w:sz w:val="22"/>
              </w:rPr>
              <w:t>Mission</w:t>
            </w:r>
            <w:r w:rsidRPr="00281696">
              <w:rPr>
                <w:rFonts w:ascii="Franklin Gothic Book" w:hAnsi="Franklin Gothic Book"/>
                <w:sz w:val="22"/>
              </w:rPr>
              <w:t>: 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281696" w:rsidRPr="00281696" w:rsidRDefault="00281696">
            <w:pPr>
              <w:rPr>
                <w:rFonts w:ascii="Franklin Gothic Book" w:hAnsi="Franklin Gothic Book"/>
                <w:sz w:val="22"/>
              </w:rPr>
            </w:pPr>
          </w:p>
        </w:tc>
      </w:tr>
      <w:tr w:rsidR="00281696" w:rsidRPr="00281696">
        <w:tc>
          <w:tcPr>
            <w:tcW w:w="9576" w:type="dxa"/>
          </w:tcPr>
          <w:p w:rsidR="00281696" w:rsidRPr="00281696" w:rsidRDefault="00281696">
            <w:pPr>
              <w:rPr>
                <w:rFonts w:ascii="Franklin Gothic Book" w:hAnsi="Franklin Gothic Book"/>
              </w:rPr>
            </w:pPr>
            <w:r w:rsidRPr="00281696">
              <w:rPr>
                <w:rFonts w:ascii="Franklin Gothic Book" w:hAnsi="Franklin Gothic Book"/>
                <w:b/>
              </w:rPr>
              <w:t>Strategic Goals (</w:t>
            </w:r>
            <w:r w:rsidRPr="00281696">
              <w:rPr>
                <w:rFonts w:ascii="Franklin Gothic Book" w:hAnsi="Franklin Gothic Book"/>
                <w:b/>
                <w:i/>
              </w:rPr>
              <w:t>which strategic goal(s) most support the services being provided</w:t>
            </w:r>
            <w:r w:rsidRPr="00281696">
              <w:rPr>
                <w:rFonts w:ascii="Franklin Gothic Book" w:hAnsi="Franklin Gothic Book"/>
                <w:b/>
              </w:rPr>
              <w:t>)</w:t>
            </w:r>
            <w:r w:rsidRPr="00281696">
              <w:rPr>
                <w:rFonts w:ascii="Franklin Gothic Book" w:hAnsi="Franklin Gothic Book"/>
              </w:rPr>
              <w:t>:</w:t>
            </w:r>
          </w:p>
          <w:p w:rsidR="00281696" w:rsidRPr="00281696" w:rsidRDefault="00281696" w:rsidP="00281696">
            <w:pPr>
              <w:pStyle w:val="Header"/>
              <w:tabs>
                <w:tab w:val="clear" w:pos="4320"/>
                <w:tab w:val="clear" w:pos="8640"/>
              </w:tabs>
              <w:ind w:left="450" w:hanging="450"/>
              <w:rPr>
                <w:rFonts w:ascii="Franklin Gothic Book" w:eastAsia="Times" w:hAnsi="Franklin Gothic Book"/>
                <w:sz w:val="22"/>
              </w:rPr>
            </w:pPr>
            <w:r w:rsidRPr="00281696">
              <w:rPr>
                <w:rFonts w:ascii="Franklin Gothic Book" w:eastAsia="Times" w:hAnsi="Franklin Gothic Book"/>
                <w:sz w:val="22"/>
              </w:rPr>
              <w:t>1.</w:t>
            </w:r>
            <w:r w:rsidRPr="00281696">
              <w:rPr>
                <w:rFonts w:ascii="Franklin Gothic Book" w:eastAsia="Times" w:hAnsi="Franklin Gothic Book"/>
                <w:sz w:val="22"/>
              </w:rPr>
              <w:tab/>
              <w:t>Promote learning and teaching for knowledge, skills creativity, intellect and the abilities to seek and analyze information and to communicate effectively.</w:t>
            </w:r>
          </w:p>
          <w:p w:rsidR="00281696" w:rsidRPr="00281696" w:rsidRDefault="00281696" w:rsidP="00281696">
            <w:pPr>
              <w:pStyle w:val="Header"/>
              <w:tabs>
                <w:tab w:val="clear" w:pos="4320"/>
                <w:tab w:val="clear" w:pos="8640"/>
              </w:tabs>
              <w:ind w:left="450" w:hanging="450"/>
              <w:rPr>
                <w:rFonts w:ascii="Franklin Gothic Book" w:eastAsia="Times" w:hAnsi="Franklin Gothic Book"/>
                <w:sz w:val="22"/>
              </w:rPr>
            </w:pPr>
            <w:r w:rsidRPr="00281696">
              <w:rPr>
                <w:rFonts w:ascii="Franklin Gothic Book" w:eastAsia="Times" w:hAnsi="Franklin Gothic Book"/>
                <w:sz w:val="22"/>
              </w:rPr>
              <w:t>7.</w:t>
            </w:r>
            <w:r w:rsidRPr="00281696">
              <w:rPr>
                <w:rFonts w:ascii="Franklin Gothic Book" w:eastAsia="Times" w:hAnsi="Franklin Gothic Book"/>
                <w:sz w:val="22"/>
              </w:rPr>
              <w:tab/>
              <w:t>Build a partnering and service network for community, workforce and economic development.</w:t>
            </w:r>
          </w:p>
          <w:p w:rsidR="00281696" w:rsidRPr="00281696" w:rsidRDefault="00281696" w:rsidP="00281696">
            <w:pPr>
              <w:pStyle w:val="Header"/>
              <w:tabs>
                <w:tab w:val="clear" w:pos="4320"/>
                <w:tab w:val="clear" w:pos="8640"/>
              </w:tabs>
              <w:ind w:left="450" w:hanging="450"/>
              <w:rPr>
                <w:rFonts w:ascii="Franklin Gothic Book" w:eastAsia="Times" w:hAnsi="Franklin Gothic Book"/>
                <w:sz w:val="22"/>
              </w:rPr>
            </w:pPr>
            <w:r w:rsidRPr="00281696">
              <w:rPr>
                <w:rFonts w:ascii="Franklin Gothic Book" w:eastAsia="Times" w:hAnsi="Franklin Gothic Book"/>
                <w:sz w:val="22"/>
              </w:rPr>
              <w:t>9.</w:t>
            </w:r>
            <w:r w:rsidRPr="00281696">
              <w:rPr>
                <w:rFonts w:ascii="Franklin Gothic Book" w:eastAsia="Times" w:hAnsi="Franklin Gothic Book"/>
                <w:sz w:val="22"/>
              </w:rPr>
              <w:tab/>
              <w:t>Provide for continuous improvement of programs, services and college environment.</w:t>
            </w:r>
          </w:p>
          <w:p w:rsidR="00281696" w:rsidRPr="00281696" w:rsidRDefault="00281696">
            <w:pPr>
              <w:pStyle w:val="Header"/>
              <w:tabs>
                <w:tab w:val="clear" w:pos="4320"/>
                <w:tab w:val="clear" w:pos="8640"/>
              </w:tabs>
              <w:rPr>
                <w:rFonts w:ascii="Franklin Gothic Book" w:eastAsia="Times" w:hAnsi="Franklin Gothic Book"/>
              </w:rPr>
            </w:pPr>
          </w:p>
        </w:tc>
      </w:tr>
    </w:tbl>
    <w:p w:rsidR="00281696" w:rsidRPr="00281696" w:rsidRDefault="00281696" w:rsidP="00281696">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81696" w:rsidRPr="00281696">
        <w:tc>
          <w:tcPr>
            <w:tcW w:w="9576" w:type="dxa"/>
          </w:tcPr>
          <w:p w:rsidR="00281696" w:rsidRPr="00281696" w:rsidRDefault="00281696">
            <w:pPr>
              <w:rPr>
                <w:rFonts w:ascii="Franklin Gothic Book" w:hAnsi="Franklin Gothic Book"/>
              </w:rPr>
            </w:pPr>
            <w:r w:rsidRPr="00281696">
              <w:rPr>
                <w:rFonts w:ascii="Franklin Gothic Book" w:hAnsi="Franklin Gothic Book"/>
                <w:b/>
              </w:rPr>
              <w:t xml:space="preserve">Academic Program Mission </w:t>
            </w:r>
            <w:r w:rsidR="00F90531" w:rsidRPr="00281696">
              <w:rPr>
                <w:rFonts w:ascii="Franklin Gothic Book" w:hAnsi="Franklin Gothic Book"/>
                <w:b/>
              </w:rPr>
              <w:t>Statement:</w:t>
            </w:r>
          </w:p>
          <w:p w:rsidR="00281696" w:rsidRPr="00281696" w:rsidRDefault="00281696" w:rsidP="00281696">
            <w:pPr>
              <w:rPr>
                <w:rFonts w:ascii="Franklin Gothic Book" w:hAnsi="Franklin Gothic Book" w:cs="Helvetica"/>
                <w:sz w:val="22"/>
                <w:szCs w:val="22"/>
              </w:rPr>
            </w:pPr>
            <w:r w:rsidRPr="00281696">
              <w:rPr>
                <w:rFonts w:ascii="Franklin Gothic Book" w:hAnsi="Franklin Gothic Book" w:cs="Helvetica"/>
                <w:sz w:val="22"/>
                <w:szCs w:val="22"/>
              </w:rPr>
              <w:t>The 3</w:t>
            </w:r>
            <w:r w:rsidRPr="00281696">
              <w:rPr>
                <w:rFonts w:ascii="Franklin Gothic Book" w:hAnsi="Franklin Gothic Book" w:cs="Helvetica"/>
                <w:sz w:val="22"/>
                <w:szCs w:val="22"/>
                <w:vertAlign w:val="superscript"/>
              </w:rPr>
              <w:t>rd</w:t>
            </w:r>
            <w:r w:rsidRPr="00281696">
              <w:rPr>
                <w:rFonts w:ascii="Franklin Gothic Book" w:hAnsi="Franklin Gothic Book" w:cs="Helvetica"/>
                <w:sz w:val="22"/>
                <w:szCs w:val="22"/>
              </w:rPr>
              <w:t xml:space="preserve"> Year Certificate of Achievement in Accounting Program shall provide adequate technical and values training in accounting that will enable the students achieve their goals, and help the FSM to attain economic development and self-reliance.</w:t>
            </w:r>
          </w:p>
          <w:p w:rsidR="00281696" w:rsidRPr="00281696" w:rsidRDefault="00281696">
            <w:pPr>
              <w:rPr>
                <w:rFonts w:ascii="Franklin Gothic Book" w:hAnsi="Franklin Gothic Book"/>
              </w:rPr>
            </w:pPr>
          </w:p>
        </w:tc>
      </w:tr>
    </w:tbl>
    <w:p w:rsidR="00281696" w:rsidRPr="00281696" w:rsidRDefault="00281696" w:rsidP="00281696">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81696" w:rsidRPr="00281696">
        <w:tc>
          <w:tcPr>
            <w:tcW w:w="9576" w:type="dxa"/>
          </w:tcPr>
          <w:p w:rsidR="00281696" w:rsidRPr="00281696" w:rsidRDefault="00281696">
            <w:pPr>
              <w:rPr>
                <w:rFonts w:ascii="Franklin Gothic Book" w:hAnsi="Franklin Gothic Book"/>
                <w:b/>
              </w:rPr>
            </w:pPr>
            <w:r w:rsidRPr="00281696">
              <w:rPr>
                <w:rFonts w:ascii="Franklin Gothic Book" w:hAnsi="Franklin Gothic Book"/>
                <w:b/>
              </w:rPr>
              <w:t>Academic Program Goals (</w:t>
            </w:r>
            <w:r w:rsidRPr="00281696">
              <w:rPr>
                <w:rFonts w:ascii="Franklin Gothic Book" w:hAnsi="Franklin Gothic Book"/>
                <w:b/>
                <w:i/>
              </w:rPr>
              <w:t>General Statements about knowledge, skills, attitudes, and values expected in graduates</w:t>
            </w:r>
            <w:r w:rsidRPr="00281696">
              <w:rPr>
                <w:rFonts w:ascii="Franklin Gothic Book" w:hAnsi="Franklin Gothic Book"/>
                <w:b/>
              </w:rPr>
              <w:t xml:space="preserve">). </w:t>
            </w:r>
          </w:p>
          <w:p w:rsidR="00281696" w:rsidRPr="00281696" w:rsidRDefault="00281696" w:rsidP="00281696">
            <w:pPr>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ranklin Gothic Book" w:hAnsi="Franklin Gothic Book" w:cs="Helvetica"/>
                <w:sz w:val="22"/>
                <w:szCs w:val="22"/>
              </w:rPr>
            </w:pPr>
            <w:r w:rsidRPr="00281696">
              <w:rPr>
                <w:rFonts w:ascii="Franklin Gothic Book" w:hAnsi="Franklin Gothic Book" w:cs="Helvetica"/>
                <w:sz w:val="22"/>
                <w:szCs w:val="22"/>
              </w:rPr>
              <w:t>To equip students with the accounting skills and values that will be valuable for real-life work and business environments,</w:t>
            </w:r>
          </w:p>
          <w:p w:rsidR="00281696" w:rsidRPr="00281696" w:rsidRDefault="00281696" w:rsidP="00281696">
            <w:pPr>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ranklin Gothic Book" w:hAnsi="Franklin Gothic Book" w:cs="Helvetica"/>
                <w:sz w:val="22"/>
                <w:szCs w:val="22"/>
              </w:rPr>
            </w:pPr>
            <w:r w:rsidRPr="00281696">
              <w:rPr>
                <w:rFonts w:ascii="Franklin Gothic Book" w:hAnsi="Franklin Gothic Book" w:cs="Helvetica"/>
                <w:sz w:val="22"/>
                <w:szCs w:val="22"/>
              </w:rPr>
              <w:t>To establish the required foundation for the students who intend to pursue further studies in other learning institutions, and</w:t>
            </w:r>
          </w:p>
          <w:p w:rsidR="00281696" w:rsidRPr="00281696" w:rsidRDefault="00281696" w:rsidP="00281696">
            <w:pPr>
              <w:numPr>
                <w:ilvl w:val="0"/>
                <w:numId w:val="26"/>
              </w:numPr>
              <w:tabs>
                <w:tab w:val="clear" w:pos="720"/>
                <w:tab w:val="num" w:pos="630"/>
              </w:tabs>
              <w:rPr>
                <w:rFonts w:ascii="Franklin Gothic Book" w:hAnsi="Franklin Gothic Book"/>
              </w:rPr>
            </w:pPr>
            <w:r w:rsidRPr="00281696">
              <w:rPr>
                <w:rFonts w:ascii="Franklin Gothic Book" w:hAnsi="Franklin Gothic Book" w:cs="Helvetica"/>
                <w:sz w:val="22"/>
                <w:szCs w:val="22"/>
              </w:rPr>
              <w:t>To share and obtain technical know-how with the community, government, private business sector and other academic institutions.</w:t>
            </w:r>
          </w:p>
          <w:p w:rsidR="00281696" w:rsidRPr="00281696" w:rsidRDefault="00281696" w:rsidP="00281696">
            <w:pPr>
              <w:ind w:left="396" w:hanging="396"/>
              <w:rPr>
                <w:rFonts w:ascii="Franklin Gothic Book" w:hAnsi="Franklin Gothic Book"/>
                <w:b/>
              </w:rPr>
            </w:pPr>
          </w:p>
        </w:tc>
      </w:tr>
    </w:tbl>
    <w:p w:rsidR="00281696" w:rsidRPr="00281696" w:rsidRDefault="00281696" w:rsidP="00281696">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81696" w:rsidRPr="00281696">
        <w:tc>
          <w:tcPr>
            <w:tcW w:w="9576" w:type="dxa"/>
          </w:tcPr>
          <w:p w:rsidR="00281696" w:rsidRPr="00281696" w:rsidRDefault="00281696">
            <w:pPr>
              <w:rPr>
                <w:rFonts w:ascii="Franklin Gothic Book" w:hAnsi="Franklin Gothic Book"/>
                <w:b/>
              </w:rPr>
            </w:pPr>
            <w:r w:rsidRPr="00281696">
              <w:rPr>
                <w:rFonts w:ascii="Franklin Gothic Book" w:hAnsi="Franklin Gothic Book"/>
                <w:b/>
              </w:rPr>
              <w:t xml:space="preserve">Academic Program Outcomes: </w:t>
            </w:r>
          </w:p>
        </w:tc>
      </w:tr>
      <w:tr w:rsidR="00281696" w:rsidRPr="00281696">
        <w:tc>
          <w:tcPr>
            <w:tcW w:w="9576" w:type="dxa"/>
          </w:tcPr>
          <w:p w:rsidR="00281696" w:rsidRPr="00281696" w:rsidRDefault="00281696" w:rsidP="00281696">
            <w:pPr>
              <w:widowControl w:val="0"/>
              <w:tabs>
                <w:tab w:val="left" w:pos="720"/>
              </w:tabs>
              <w:autoSpaceDE w:val="0"/>
              <w:autoSpaceDN w:val="0"/>
              <w:adjustRightInd w:val="0"/>
              <w:rPr>
                <w:rFonts w:ascii="Franklin Gothic Book" w:hAnsi="Franklin Gothic Book"/>
                <w:color w:val="000000"/>
                <w:sz w:val="22"/>
              </w:rPr>
            </w:pPr>
            <w:r w:rsidRPr="00281696">
              <w:rPr>
                <w:rFonts w:ascii="Franklin Gothic Book" w:hAnsi="Franklin Gothic Book"/>
                <w:color w:val="000000"/>
                <w:sz w:val="22"/>
              </w:rPr>
              <w:t xml:space="preserve">Upon completion of the degree program, the student will be able to: </w:t>
            </w:r>
          </w:p>
          <w:p w:rsidR="00281696" w:rsidRPr="00281696" w:rsidRDefault="00281696" w:rsidP="00281696">
            <w:pPr>
              <w:widowControl w:val="0"/>
              <w:tabs>
                <w:tab w:val="left" w:pos="720"/>
              </w:tabs>
              <w:autoSpaceDE w:val="0"/>
              <w:autoSpaceDN w:val="0"/>
              <w:adjustRightInd w:val="0"/>
              <w:rPr>
                <w:rFonts w:ascii="Franklin Gothic Book" w:hAnsi="Franklin Gothic Book"/>
                <w:color w:val="000000"/>
                <w:sz w:val="22"/>
              </w:rPr>
            </w:pPr>
          </w:p>
          <w:p w:rsidR="00281696" w:rsidRPr="00281696" w:rsidRDefault="00281696" w:rsidP="00281696">
            <w:pPr>
              <w:pStyle w:val="BodyText"/>
              <w:numPr>
                <w:ilvl w:val="0"/>
                <w:numId w:val="37"/>
              </w:numPr>
              <w:spacing w:after="0"/>
              <w:jc w:val="both"/>
              <w:rPr>
                <w:rFonts w:ascii="Franklin Gothic Book" w:hAnsi="Franklin Gothic Book"/>
                <w:sz w:val="22"/>
              </w:rPr>
            </w:pPr>
            <w:r w:rsidRPr="00281696">
              <w:rPr>
                <w:rFonts w:ascii="Franklin Gothic Book" w:hAnsi="Franklin Gothic Book"/>
                <w:sz w:val="22"/>
              </w:rPr>
              <w:t xml:space="preserve">Demonstrate an understanding of </w:t>
            </w:r>
            <w:r w:rsidRPr="00281696">
              <w:rPr>
                <w:rFonts w:ascii="Franklin Gothic Book" w:hAnsi="Franklin Gothic Book"/>
                <w:i/>
                <w:sz w:val="22"/>
              </w:rPr>
              <w:t>intermediate accounting</w:t>
            </w:r>
            <w:r w:rsidRPr="00281696">
              <w:rPr>
                <w:rFonts w:ascii="Franklin Gothic Book" w:hAnsi="Franklin Gothic Book"/>
                <w:sz w:val="22"/>
              </w:rPr>
              <w:t xml:space="preserve"> principles by describing the financial reporting environment and the conceptual framework of financial accounting, analyzing financial statements in detail, and accounting for cash and receivables, inventories, property, plant and equipment, intangibles, liabilities, stockholders’ equity, and other special areas</w:t>
            </w:r>
            <w:r w:rsidRPr="00281696">
              <w:rPr>
                <w:rFonts w:ascii="Franklin Gothic Book" w:hAnsi="Franklin Gothic Book"/>
                <w:b/>
                <w:sz w:val="22"/>
              </w:rPr>
              <w:t>.</w:t>
            </w:r>
          </w:p>
          <w:p w:rsidR="00281696" w:rsidRPr="00281696" w:rsidRDefault="00281696" w:rsidP="00281696">
            <w:pPr>
              <w:pStyle w:val="BodyText"/>
              <w:spacing w:after="0"/>
              <w:ind w:left="720"/>
              <w:jc w:val="both"/>
              <w:rPr>
                <w:rFonts w:ascii="Franklin Gothic Book" w:hAnsi="Franklin Gothic Book"/>
                <w:sz w:val="22"/>
              </w:rPr>
            </w:pPr>
          </w:p>
          <w:p w:rsidR="00281696" w:rsidRPr="00281696" w:rsidRDefault="00281696" w:rsidP="00281696">
            <w:pPr>
              <w:pStyle w:val="BodyText"/>
              <w:numPr>
                <w:ilvl w:val="0"/>
                <w:numId w:val="37"/>
              </w:numPr>
              <w:spacing w:after="0"/>
              <w:jc w:val="both"/>
              <w:rPr>
                <w:rFonts w:ascii="Franklin Gothic Book" w:hAnsi="Franklin Gothic Book"/>
                <w:sz w:val="22"/>
              </w:rPr>
            </w:pPr>
            <w:r w:rsidRPr="00281696">
              <w:rPr>
                <w:rFonts w:ascii="Franklin Gothic Book" w:hAnsi="Franklin Gothic Book"/>
                <w:sz w:val="22"/>
              </w:rPr>
              <w:t xml:space="preserve">Demonstrate an understanding of </w:t>
            </w:r>
            <w:r w:rsidRPr="00281696">
              <w:rPr>
                <w:rFonts w:ascii="Franklin Gothic Book" w:hAnsi="Franklin Gothic Book"/>
                <w:i/>
                <w:sz w:val="22"/>
              </w:rPr>
              <w:t>cost accounting</w:t>
            </w:r>
            <w:r w:rsidRPr="00281696">
              <w:rPr>
                <w:rFonts w:ascii="Franklin Gothic Book" w:hAnsi="Franklin Gothic Book"/>
                <w:sz w:val="22"/>
              </w:rPr>
              <w:t xml:space="preserve"> systems relevant to managerial-decision making, planning and control by solving problems involving various costing and budgeting methods; by applying financial, inventory and production management techniques in cost accounting; and by accurately measuring short- and long-term organizational performance.</w:t>
            </w:r>
          </w:p>
          <w:p w:rsidR="00281696" w:rsidRPr="00281696" w:rsidRDefault="00281696" w:rsidP="00281696">
            <w:pPr>
              <w:pStyle w:val="BodyText"/>
              <w:spacing w:after="0"/>
              <w:jc w:val="both"/>
              <w:rPr>
                <w:rFonts w:ascii="Franklin Gothic Book" w:hAnsi="Franklin Gothic Book"/>
                <w:sz w:val="22"/>
              </w:rPr>
            </w:pPr>
          </w:p>
          <w:p w:rsidR="00281696" w:rsidRPr="00281696" w:rsidRDefault="00281696" w:rsidP="00281696">
            <w:pPr>
              <w:pStyle w:val="BodyText"/>
              <w:numPr>
                <w:ilvl w:val="0"/>
                <w:numId w:val="37"/>
              </w:numPr>
              <w:spacing w:after="0"/>
              <w:jc w:val="both"/>
              <w:rPr>
                <w:rFonts w:ascii="Franklin Gothic Book" w:hAnsi="Franklin Gothic Book"/>
                <w:sz w:val="22"/>
              </w:rPr>
            </w:pPr>
            <w:r w:rsidRPr="00281696">
              <w:rPr>
                <w:rFonts w:ascii="Franklin Gothic Book" w:hAnsi="Franklin Gothic Book"/>
                <w:sz w:val="22"/>
              </w:rPr>
              <w:t xml:space="preserve">Demonstrate competence in analyzing and recording various transactions for state and local </w:t>
            </w:r>
            <w:r w:rsidRPr="00281696">
              <w:rPr>
                <w:rFonts w:ascii="Franklin Gothic Book" w:hAnsi="Franklin Gothic Book"/>
                <w:i/>
                <w:sz w:val="22"/>
              </w:rPr>
              <w:t>governments</w:t>
            </w:r>
            <w:r w:rsidRPr="00281696">
              <w:rPr>
                <w:rFonts w:ascii="Franklin Gothic Book" w:hAnsi="Franklin Gothic Book"/>
                <w:sz w:val="22"/>
              </w:rPr>
              <w:t xml:space="preserve">, the federal government, colleges and universities, and other </w:t>
            </w:r>
            <w:r w:rsidRPr="00281696">
              <w:rPr>
                <w:rFonts w:ascii="Franklin Gothic Book" w:hAnsi="Franklin Gothic Book"/>
                <w:i/>
                <w:sz w:val="22"/>
              </w:rPr>
              <w:t>nonprofit organizations</w:t>
            </w:r>
            <w:r w:rsidRPr="00281696">
              <w:rPr>
                <w:rFonts w:ascii="Franklin Gothic Book" w:hAnsi="Franklin Gothic Book"/>
                <w:sz w:val="22"/>
              </w:rPr>
              <w:t>; in preparing and interpreting financial statements; and in explaining differences between public and private sector accounting.</w:t>
            </w:r>
          </w:p>
          <w:p w:rsidR="00281696" w:rsidRPr="00281696" w:rsidRDefault="00281696" w:rsidP="00281696">
            <w:pPr>
              <w:pStyle w:val="BodyText"/>
              <w:spacing w:after="0"/>
              <w:jc w:val="both"/>
              <w:rPr>
                <w:rFonts w:ascii="Franklin Gothic Book" w:hAnsi="Franklin Gothic Book"/>
                <w:sz w:val="22"/>
              </w:rPr>
            </w:pPr>
          </w:p>
          <w:p w:rsidR="00281696" w:rsidRPr="00281696" w:rsidRDefault="00281696" w:rsidP="00281696">
            <w:pPr>
              <w:pStyle w:val="BodyText"/>
              <w:numPr>
                <w:ilvl w:val="0"/>
                <w:numId w:val="37"/>
              </w:numPr>
              <w:spacing w:after="0"/>
              <w:jc w:val="both"/>
              <w:rPr>
                <w:rFonts w:ascii="Franklin Gothic Book" w:hAnsi="Franklin Gothic Book"/>
                <w:sz w:val="22"/>
              </w:rPr>
            </w:pPr>
            <w:r w:rsidRPr="00281696">
              <w:rPr>
                <w:rFonts w:ascii="Franklin Gothic Book" w:hAnsi="Franklin Gothic Book"/>
                <w:sz w:val="22"/>
              </w:rPr>
              <w:t xml:space="preserve">Demonstrate an understanding of wide range of tax concepts with special focus on the </w:t>
            </w:r>
            <w:r w:rsidRPr="00281696">
              <w:rPr>
                <w:rFonts w:ascii="Franklin Gothic Book" w:hAnsi="Franklin Gothic Book"/>
                <w:i/>
                <w:sz w:val="22"/>
              </w:rPr>
              <w:t>taxation</w:t>
            </w:r>
            <w:r w:rsidRPr="00281696">
              <w:rPr>
                <w:rFonts w:ascii="Franklin Gothic Book" w:hAnsi="Franklin Gothic Book"/>
                <w:sz w:val="22"/>
              </w:rPr>
              <w:t xml:space="preserve"> of business entities in the United States and the Federated States of Micronesia and a minor emphasis on the individual taxation in the two countries.</w:t>
            </w:r>
          </w:p>
          <w:p w:rsidR="00281696" w:rsidRPr="00281696" w:rsidRDefault="00281696" w:rsidP="00281696">
            <w:pPr>
              <w:pStyle w:val="BodyText"/>
              <w:spacing w:after="0"/>
              <w:jc w:val="both"/>
              <w:rPr>
                <w:rFonts w:ascii="Franklin Gothic Book" w:hAnsi="Franklin Gothic Book"/>
                <w:sz w:val="22"/>
              </w:rPr>
            </w:pPr>
          </w:p>
          <w:p w:rsidR="00281696" w:rsidRPr="00281696" w:rsidRDefault="00281696" w:rsidP="00281696">
            <w:pPr>
              <w:pStyle w:val="BodyText"/>
              <w:numPr>
                <w:ilvl w:val="0"/>
                <w:numId w:val="37"/>
              </w:numPr>
              <w:spacing w:after="0"/>
              <w:jc w:val="both"/>
              <w:rPr>
                <w:rFonts w:ascii="Franklin Gothic Book" w:hAnsi="Franklin Gothic Book"/>
                <w:sz w:val="22"/>
              </w:rPr>
            </w:pPr>
            <w:r w:rsidRPr="00281696">
              <w:rPr>
                <w:rFonts w:ascii="Franklin Gothic Book" w:hAnsi="Franklin Gothic Book"/>
                <w:sz w:val="22"/>
              </w:rPr>
              <w:t xml:space="preserve">Demonstrate an understanding of the </w:t>
            </w:r>
            <w:r w:rsidRPr="00281696">
              <w:rPr>
                <w:rFonts w:ascii="Franklin Gothic Book" w:hAnsi="Franklin Gothic Book"/>
                <w:i/>
                <w:sz w:val="22"/>
              </w:rPr>
              <w:t>statistical methods</w:t>
            </w:r>
            <w:r w:rsidRPr="00281696">
              <w:rPr>
                <w:rFonts w:ascii="Franklin Gothic Book" w:hAnsi="Franklin Gothic Book"/>
                <w:sz w:val="22"/>
              </w:rPr>
              <w:t xml:space="preserve"> of sampling and estimating population statistics and competence in using computer software to calculate point estimates and confidence intervals and use statistical methods to test hypotheses, recognize trends and make forecasts to support decisions in the business/economics environment.</w:t>
            </w:r>
          </w:p>
          <w:p w:rsidR="00281696" w:rsidRPr="00281696" w:rsidRDefault="00281696" w:rsidP="00281696">
            <w:pPr>
              <w:pStyle w:val="BodyText"/>
              <w:spacing w:after="0"/>
              <w:jc w:val="both"/>
              <w:rPr>
                <w:rFonts w:ascii="Franklin Gothic Book" w:hAnsi="Franklin Gothic Book"/>
                <w:sz w:val="22"/>
              </w:rPr>
            </w:pPr>
          </w:p>
          <w:p w:rsidR="00281696" w:rsidRPr="00281696" w:rsidRDefault="00281696" w:rsidP="00281696">
            <w:pPr>
              <w:pStyle w:val="BodyText"/>
              <w:numPr>
                <w:ilvl w:val="0"/>
                <w:numId w:val="37"/>
              </w:numPr>
              <w:spacing w:after="0"/>
              <w:jc w:val="both"/>
              <w:rPr>
                <w:rFonts w:ascii="Franklin Gothic Book" w:hAnsi="Franklin Gothic Book"/>
                <w:sz w:val="22"/>
              </w:rPr>
            </w:pPr>
            <w:r w:rsidRPr="00281696">
              <w:rPr>
                <w:rFonts w:ascii="Franklin Gothic Book" w:hAnsi="Franklin Gothic Book"/>
                <w:sz w:val="22"/>
              </w:rPr>
              <w:t xml:space="preserve">Apply knowledge acquired from accounting and other courses by solving real world accounting and general workplace problems in a particular organization in the COM-FSM </w:t>
            </w:r>
            <w:r w:rsidRPr="00281696">
              <w:rPr>
                <w:rFonts w:ascii="Franklin Gothic Book" w:hAnsi="Franklin Gothic Book"/>
                <w:i/>
                <w:sz w:val="22"/>
              </w:rPr>
              <w:t>Internship Program.</w:t>
            </w:r>
          </w:p>
          <w:p w:rsidR="00281696" w:rsidRPr="00281696" w:rsidRDefault="00281696" w:rsidP="00281696">
            <w:pPr>
              <w:pStyle w:val="BodyTextIndent3"/>
              <w:rPr>
                <w:rFonts w:ascii="Franklin Gothic Book" w:hAnsi="Franklin Gothic Book"/>
              </w:rPr>
            </w:pPr>
          </w:p>
        </w:tc>
      </w:tr>
    </w:tbl>
    <w:p w:rsidR="00281696" w:rsidRPr="00281696" w:rsidRDefault="00281696" w:rsidP="00281696">
      <w:pPr>
        <w:rPr>
          <w:rFonts w:ascii="Franklin Gothic Book" w:hAnsi="Franklin Gothic Book"/>
        </w:rPr>
      </w:pPr>
    </w:p>
    <w:p w:rsidR="00281696" w:rsidRPr="00281696" w:rsidRDefault="00281696" w:rsidP="00281696">
      <w:pPr>
        <w:rPr>
          <w:rFonts w:ascii="Franklin Gothic Book" w:hAnsi="Franklin Gothic Book"/>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8"/>
        <w:gridCol w:w="2970"/>
        <w:gridCol w:w="2340"/>
      </w:tblGrid>
      <w:tr w:rsidR="00281696" w:rsidRPr="00281696">
        <w:trPr>
          <w:tblHeader/>
        </w:trPr>
        <w:tc>
          <w:tcPr>
            <w:tcW w:w="4518" w:type="dxa"/>
          </w:tcPr>
          <w:p w:rsidR="00281696" w:rsidRPr="00281696" w:rsidRDefault="00281696" w:rsidP="00281696">
            <w:pPr>
              <w:rPr>
                <w:rFonts w:ascii="Franklin Gothic Book" w:hAnsi="Franklin Gothic Book"/>
                <w:b/>
              </w:rPr>
            </w:pPr>
            <w:r w:rsidRPr="00281696">
              <w:rPr>
                <w:rFonts w:ascii="Franklin Gothic Book" w:hAnsi="Franklin Gothic Book"/>
                <w:b/>
              </w:rPr>
              <w:t>Evaluation questions</w:t>
            </w:r>
          </w:p>
        </w:tc>
        <w:tc>
          <w:tcPr>
            <w:tcW w:w="2970" w:type="dxa"/>
          </w:tcPr>
          <w:p w:rsidR="00281696" w:rsidRPr="00281696" w:rsidRDefault="00281696" w:rsidP="00281696">
            <w:pPr>
              <w:rPr>
                <w:rFonts w:ascii="Franklin Gothic Book" w:hAnsi="Franklin Gothic Book"/>
                <w:b/>
              </w:rPr>
            </w:pPr>
            <w:r w:rsidRPr="00281696">
              <w:rPr>
                <w:rFonts w:ascii="Franklin Gothic Book" w:hAnsi="Franklin Gothic Book"/>
                <w:b/>
              </w:rPr>
              <w:t>Data sources</w:t>
            </w:r>
          </w:p>
        </w:tc>
        <w:tc>
          <w:tcPr>
            <w:tcW w:w="2340" w:type="dxa"/>
          </w:tcPr>
          <w:p w:rsidR="00281696" w:rsidRPr="00281696" w:rsidRDefault="00281696" w:rsidP="00281696">
            <w:pPr>
              <w:rPr>
                <w:rFonts w:ascii="Franklin Gothic Book" w:hAnsi="Franklin Gothic Book"/>
                <w:b/>
              </w:rPr>
            </w:pPr>
            <w:r w:rsidRPr="00281696">
              <w:rPr>
                <w:rFonts w:ascii="Franklin Gothic Book" w:hAnsi="Franklin Gothic Book"/>
                <w:b/>
              </w:rPr>
              <w:t>Analysis</w:t>
            </w:r>
          </w:p>
        </w:tc>
      </w:tr>
      <w:tr w:rsidR="00281696" w:rsidRPr="00281696">
        <w:tc>
          <w:tcPr>
            <w:tcW w:w="4518" w:type="dxa"/>
          </w:tcPr>
          <w:p w:rsidR="00281696" w:rsidRPr="00281696" w:rsidRDefault="00281696" w:rsidP="00281696">
            <w:pPr>
              <w:rPr>
                <w:rFonts w:ascii="Franklin Gothic Book" w:hAnsi="Franklin Gothic Book"/>
              </w:rPr>
            </w:pPr>
            <w:r w:rsidRPr="00281696">
              <w:rPr>
                <w:rFonts w:ascii="Franklin Gothic Book" w:hAnsi="Franklin Gothic Book"/>
              </w:rPr>
              <w:t xml:space="preserve">Were there at least 90% of students who earned at least 70% grade in Accounting and Taxation courses?  </w:t>
            </w:r>
          </w:p>
          <w:p w:rsidR="00281696" w:rsidRPr="00281696" w:rsidRDefault="00281696" w:rsidP="00281696">
            <w:pPr>
              <w:rPr>
                <w:rFonts w:ascii="Franklin Gothic Book" w:hAnsi="Franklin Gothic Book"/>
              </w:rPr>
            </w:pPr>
          </w:p>
        </w:tc>
        <w:tc>
          <w:tcPr>
            <w:tcW w:w="2970" w:type="dxa"/>
          </w:tcPr>
          <w:p w:rsidR="00281696" w:rsidRPr="00281696" w:rsidRDefault="00281696" w:rsidP="00281696">
            <w:pPr>
              <w:pStyle w:val="Header"/>
              <w:tabs>
                <w:tab w:val="clear" w:pos="4320"/>
                <w:tab w:val="clear" w:pos="8640"/>
              </w:tabs>
              <w:rPr>
                <w:rFonts w:ascii="Franklin Gothic Book" w:eastAsia="Times" w:hAnsi="Franklin Gothic Book"/>
              </w:rPr>
            </w:pPr>
            <w:r w:rsidRPr="00281696">
              <w:rPr>
                <w:rFonts w:ascii="Franklin Gothic Book" w:eastAsia="Times" w:hAnsi="Franklin Gothic Book"/>
              </w:rPr>
              <w:t>Fall 2011 – Spring 2013 student grade summary from instructors/ OARR/ IRPO</w:t>
            </w:r>
          </w:p>
          <w:p w:rsidR="00281696" w:rsidRPr="00281696" w:rsidRDefault="00281696" w:rsidP="00281696">
            <w:pPr>
              <w:pStyle w:val="Header"/>
              <w:tabs>
                <w:tab w:val="clear" w:pos="4320"/>
                <w:tab w:val="clear" w:pos="8640"/>
              </w:tabs>
              <w:rPr>
                <w:rFonts w:ascii="Franklin Gothic Book" w:eastAsia="Times" w:hAnsi="Franklin Gothic Book"/>
              </w:rPr>
            </w:pPr>
          </w:p>
          <w:p w:rsidR="00281696" w:rsidRPr="00281696" w:rsidRDefault="00281696" w:rsidP="00281696">
            <w:pPr>
              <w:pStyle w:val="Header"/>
              <w:tabs>
                <w:tab w:val="clear" w:pos="4320"/>
                <w:tab w:val="clear" w:pos="8640"/>
              </w:tabs>
              <w:rPr>
                <w:rFonts w:ascii="Franklin Gothic Book" w:eastAsia="Times" w:hAnsi="Franklin Gothic Book"/>
              </w:rPr>
            </w:pPr>
            <w:r w:rsidRPr="00281696">
              <w:rPr>
                <w:rFonts w:ascii="Franklin Gothic Book" w:eastAsia="Times" w:hAnsi="Franklin Gothic Book"/>
              </w:rPr>
              <w:t xml:space="preserve">Comprehensive Project </w:t>
            </w:r>
          </w:p>
        </w:tc>
        <w:tc>
          <w:tcPr>
            <w:tcW w:w="2340" w:type="dxa"/>
          </w:tcPr>
          <w:p w:rsidR="00281696" w:rsidRPr="00281696" w:rsidRDefault="00281696" w:rsidP="00281696">
            <w:pPr>
              <w:rPr>
                <w:rFonts w:ascii="Franklin Gothic Book" w:hAnsi="Franklin Gothic Book"/>
              </w:rPr>
            </w:pPr>
            <w:bookmarkStart w:id="1" w:name="OLE_LINK3"/>
            <w:r w:rsidRPr="00281696">
              <w:rPr>
                <w:rFonts w:ascii="Franklin Gothic Book" w:hAnsi="Franklin Gothic Book"/>
              </w:rPr>
              <w:t>Tables with comparative data (absolute figures and percentages)</w:t>
            </w:r>
            <w:bookmarkEnd w:id="1"/>
          </w:p>
          <w:p w:rsidR="00281696" w:rsidRPr="00281696" w:rsidRDefault="00281696" w:rsidP="00281696">
            <w:pPr>
              <w:rPr>
                <w:rFonts w:ascii="Franklin Gothic Book" w:hAnsi="Franklin Gothic Book"/>
              </w:rPr>
            </w:pPr>
          </w:p>
          <w:p w:rsidR="00281696" w:rsidRPr="00281696" w:rsidRDefault="00281696" w:rsidP="00281696">
            <w:pPr>
              <w:rPr>
                <w:rFonts w:ascii="Franklin Gothic Book" w:hAnsi="Franklin Gothic Book"/>
              </w:rPr>
            </w:pPr>
            <w:r w:rsidRPr="00281696">
              <w:rPr>
                <w:rFonts w:ascii="Franklin Gothic Book" w:hAnsi="Franklin Gothic Book"/>
              </w:rPr>
              <w:t>Absolute results per subject area</w:t>
            </w:r>
          </w:p>
          <w:p w:rsidR="00281696" w:rsidRPr="00281696" w:rsidRDefault="00281696" w:rsidP="00281696">
            <w:pPr>
              <w:rPr>
                <w:rFonts w:ascii="Franklin Gothic Book" w:hAnsi="Franklin Gothic Book"/>
              </w:rPr>
            </w:pPr>
          </w:p>
        </w:tc>
      </w:tr>
      <w:tr w:rsidR="00281696" w:rsidRPr="00281696">
        <w:tc>
          <w:tcPr>
            <w:tcW w:w="4518" w:type="dxa"/>
          </w:tcPr>
          <w:p w:rsidR="00281696" w:rsidRPr="00281696" w:rsidRDefault="00281696" w:rsidP="00281696">
            <w:pPr>
              <w:pStyle w:val="Header"/>
              <w:tabs>
                <w:tab w:val="clear" w:pos="4320"/>
                <w:tab w:val="clear" w:pos="8640"/>
              </w:tabs>
              <w:rPr>
                <w:rFonts w:ascii="Franklin Gothic Book" w:eastAsia="Times" w:hAnsi="Franklin Gothic Book"/>
              </w:rPr>
            </w:pPr>
            <w:r w:rsidRPr="00281696">
              <w:rPr>
                <w:rFonts w:ascii="Franklin Gothic Book" w:eastAsia="Times" w:hAnsi="Franklin Gothic Book"/>
              </w:rPr>
              <w:t>Were feedbacks obtained through student satisfaction surveys and faculty evaluation in FY 2011?</w:t>
            </w:r>
          </w:p>
        </w:tc>
        <w:tc>
          <w:tcPr>
            <w:tcW w:w="2970" w:type="dxa"/>
          </w:tcPr>
          <w:p w:rsidR="00281696" w:rsidRPr="00281696" w:rsidRDefault="00281696" w:rsidP="00281696">
            <w:pPr>
              <w:rPr>
                <w:rFonts w:ascii="Franklin Gothic Book" w:hAnsi="Franklin Gothic Book"/>
              </w:rPr>
            </w:pPr>
            <w:r w:rsidRPr="00281696">
              <w:rPr>
                <w:rFonts w:ascii="Franklin Gothic Book" w:hAnsi="Franklin Gothic Book"/>
              </w:rPr>
              <w:t>Fall 2011 survey data from the IRPO</w:t>
            </w:r>
          </w:p>
        </w:tc>
        <w:tc>
          <w:tcPr>
            <w:tcW w:w="2340" w:type="dxa"/>
          </w:tcPr>
          <w:p w:rsidR="00281696" w:rsidRPr="00281696" w:rsidRDefault="00281696" w:rsidP="00281696">
            <w:pPr>
              <w:rPr>
                <w:rFonts w:ascii="Franklin Gothic Book" w:hAnsi="Franklin Gothic Book"/>
              </w:rPr>
            </w:pPr>
            <w:r w:rsidRPr="00281696">
              <w:rPr>
                <w:rFonts w:ascii="Franklin Gothic Book" w:hAnsi="Franklin Gothic Book"/>
              </w:rPr>
              <w:t>Tables with comparative data (absolute figures and percentages)</w:t>
            </w:r>
          </w:p>
        </w:tc>
      </w:tr>
      <w:tr w:rsidR="00281696" w:rsidRPr="00281696">
        <w:tc>
          <w:tcPr>
            <w:tcW w:w="4518" w:type="dxa"/>
          </w:tcPr>
          <w:p w:rsidR="00281696" w:rsidRPr="00281696" w:rsidRDefault="00281696" w:rsidP="00281696">
            <w:pPr>
              <w:pStyle w:val="Header"/>
              <w:tabs>
                <w:tab w:val="clear" w:pos="4320"/>
                <w:tab w:val="clear" w:pos="8640"/>
              </w:tabs>
              <w:rPr>
                <w:rFonts w:ascii="Franklin Gothic Book" w:hAnsi="Franklin Gothic Book"/>
              </w:rPr>
            </w:pPr>
          </w:p>
          <w:p w:rsidR="00281696" w:rsidRPr="00281696" w:rsidRDefault="00281696" w:rsidP="00281696">
            <w:pPr>
              <w:pStyle w:val="Header"/>
              <w:tabs>
                <w:tab w:val="clear" w:pos="4320"/>
                <w:tab w:val="clear" w:pos="8640"/>
              </w:tabs>
              <w:rPr>
                <w:rFonts w:ascii="Franklin Gothic Book" w:eastAsia="Times" w:hAnsi="Franklin Gothic Book"/>
              </w:rPr>
            </w:pPr>
            <w:r w:rsidRPr="00281696">
              <w:rPr>
                <w:rFonts w:ascii="Franklin Gothic Book" w:hAnsi="Franklin Gothic Book"/>
              </w:rPr>
              <w:t>Were there at least 10 students enrolled in the program in FY 2012?</w:t>
            </w:r>
          </w:p>
        </w:tc>
        <w:tc>
          <w:tcPr>
            <w:tcW w:w="2970" w:type="dxa"/>
          </w:tcPr>
          <w:p w:rsidR="00281696" w:rsidRPr="00281696" w:rsidRDefault="00281696" w:rsidP="00281696">
            <w:pPr>
              <w:pStyle w:val="Header"/>
              <w:tabs>
                <w:tab w:val="clear" w:pos="4320"/>
                <w:tab w:val="clear" w:pos="8640"/>
              </w:tabs>
              <w:rPr>
                <w:rFonts w:ascii="Franklin Gothic Book" w:hAnsi="Franklin Gothic Book"/>
              </w:rPr>
            </w:pPr>
          </w:p>
          <w:p w:rsidR="00281696" w:rsidRPr="00281696" w:rsidRDefault="00281696" w:rsidP="00281696">
            <w:pPr>
              <w:pStyle w:val="Header"/>
              <w:tabs>
                <w:tab w:val="clear" w:pos="4320"/>
                <w:tab w:val="clear" w:pos="8640"/>
              </w:tabs>
              <w:rPr>
                <w:rFonts w:ascii="Franklin Gothic Book" w:eastAsia="Times" w:hAnsi="Franklin Gothic Book"/>
              </w:rPr>
            </w:pPr>
            <w:r w:rsidRPr="00281696">
              <w:rPr>
                <w:rFonts w:ascii="Franklin Gothic Book" w:hAnsi="Franklin Gothic Book"/>
              </w:rPr>
              <w:t>Fall 2012 enrollment data from the IRPO/IRPO</w:t>
            </w:r>
            <w:r w:rsidRPr="00281696">
              <w:rPr>
                <w:rFonts w:ascii="Franklin Gothic Book" w:eastAsia="Times" w:hAnsi="Franklin Gothic Book"/>
              </w:rPr>
              <w:t xml:space="preserve"> </w:t>
            </w:r>
          </w:p>
        </w:tc>
        <w:tc>
          <w:tcPr>
            <w:tcW w:w="2340" w:type="dxa"/>
          </w:tcPr>
          <w:p w:rsidR="00281696" w:rsidRPr="00281696" w:rsidRDefault="00281696" w:rsidP="00281696">
            <w:pPr>
              <w:rPr>
                <w:rFonts w:ascii="Franklin Gothic Book" w:hAnsi="Franklin Gothic Book"/>
              </w:rPr>
            </w:pPr>
            <w:r w:rsidRPr="00281696">
              <w:rPr>
                <w:rFonts w:ascii="Franklin Gothic Book" w:hAnsi="Franklin Gothic Book"/>
              </w:rPr>
              <w:t>Tables with comparative data (absolute figures and percentages)</w:t>
            </w:r>
          </w:p>
        </w:tc>
      </w:tr>
      <w:tr w:rsidR="00281696" w:rsidRPr="00281696">
        <w:tc>
          <w:tcPr>
            <w:tcW w:w="4518" w:type="dxa"/>
          </w:tcPr>
          <w:p w:rsidR="00281696" w:rsidRPr="00281696" w:rsidRDefault="00281696" w:rsidP="00281696">
            <w:pPr>
              <w:pStyle w:val="Header"/>
              <w:tabs>
                <w:tab w:val="clear" w:pos="4320"/>
                <w:tab w:val="clear" w:pos="8640"/>
              </w:tabs>
              <w:rPr>
                <w:rFonts w:ascii="Franklin Gothic Book" w:hAnsi="Franklin Gothic Book"/>
              </w:rPr>
            </w:pPr>
            <w:r w:rsidRPr="00281696">
              <w:rPr>
                <w:rFonts w:ascii="Franklin Gothic Book" w:hAnsi="Franklin Gothic Book"/>
              </w:rPr>
              <w:t>Were there program and course modification requests proposed in FY 2011?</w:t>
            </w:r>
          </w:p>
        </w:tc>
        <w:tc>
          <w:tcPr>
            <w:tcW w:w="2970" w:type="dxa"/>
          </w:tcPr>
          <w:p w:rsidR="00281696" w:rsidRPr="00281696" w:rsidRDefault="00281696" w:rsidP="00281696">
            <w:pPr>
              <w:pStyle w:val="Header"/>
              <w:tabs>
                <w:tab w:val="clear" w:pos="4320"/>
                <w:tab w:val="clear" w:pos="8640"/>
              </w:tabs>
              <w:rPr>
                <w:rFonts w:ascii="Franklin Gothic Book" w:eastAsia="Times" w:hAnsi="Franklin Gothic Book"/>
              </w:rPr>
            </w:pPr>
            <w:r w:rsidRPr="00281696">
              <w:rPr>
                <w:rFonts w:ascii="Franklin Gothic Book" w:eastAsia="Times" w:hAnsi="Franklin Gothic Book"/>
              </w:rPr>
              <w:t>Approved program modification and course outline modification requests</w:t>
            </w:r>
          </w:p>
        </w:tc>
        <w:tc>
          <w:tcPr>
            <w:tcW w:w="2340" w:type="dxa"/>
          </w:tcPr>
          <w:p w:rsidR="00281696" w:rsidRPr="00281696" w:rsidRDefault="00281696" w:rsidP="00281696">
            <w:pPr>
              <w:rPr>
                <w:rFonts w:ascii="Franklin Gothic Book" w:hAnsi="Franklin Gothic Book"/>
              </w:rPr>
            </w:pPr>
            <w:r w:rsidRPr="00281696">
              <w:rPr>
                <w:rFonts w:ascii="Franklin Gothic Book" w:hAnsi="Franklin Gothic Book"/>
              </w:rPr>
              <w:t>Continuing assessment of program effectiveness</w:t>
            </w:r>
          </w:p>
        </w:tc>
      </w:tr>
    </w:tbl>
    <w:p w:rsidR="00281696" w:rsidRPr="00281696" w:rsidRDefault="00281696" w:rsidP="00281696">
      <w:pPr>
        <w:tabs>
          <w:tab w:val="left" w:pos="1460"/>
        </w:tabs>
        <w:rPr>
          <w:rFonts w:ascii="Franklin Gothic Book" w:hAnsi="Franklin Gothic Book"/>
          <w:b/>
        </w:rPr>
      </w:pPr>
      <w:r w:rsidRPr="00281696">
        <w:rPr>
          <w:rFonts w:ascii="Franklin Gothic Book" w:hAnsi="Franklin Gothic Book"/>
        </w:rPr>
        <w:br w:type="textWrapping" w:clear="all"/>
      </w:r>
      <w:bookmarkStart w:id="2" w:name="OLE_LINK1"/>
      <w:bookmarkStart w:id="3" w:name="OLE_LINK2"/>
      <w:r w:rsidRPr="00281696">
        <w:rPr>
          <w:rFonts w:ascii="Franklin Gothic Book" w:hAnsi="Franklin Gothic Book"/>
          <w:b/>
        </w:rPr>
        <w:t>Timeline</w:t>
      </w:r>
    </w:p>
    <w:bookmarkEnd w:id="2"/>
    <w:bookmarkEnd w:id="3"/>
    <w:p w:rsidR="00281696" w:rsidRPr="00281696" w:rsidRDefault="00281696" w:rsidP="00281696">
      <w:pPr>
        <w:rPr>
          <w:rFonts w:ascii="Franklin Gothic Book" w:hAnsi="Franklin Gothic Book"/>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2970"/>
        <w:gridCol w:w="2340"/>
      </w:tblGrid>
      <w:tr w:rsidR="00281696" w:rsidRPr="00281696">
        <w:tc>
          <w:tcPr>
            <w:tcW w:w="4518" w:type="dxa"/>
          </w:tcPr>
          <w:p w:rsidR="00281696" w:rsidRPr="00281696" w:rsidRDefault="00281696">
            <w:pPr>
              <w:rPr>
                <w:rFonts w:ascii="Franklin Gothic Book" w:hAnsi="Franklin Gothic Book"/>
                <w:b/>
              </w:rPr>
            </w:pPr>
            <w:r w:rsidRPr="00281696">
              <w:rPr>
                <w:rFonts w:ascii="Franklin Gothic Book" w:hAnsi="Franklin Gothic Book"/>
                <w:b/>
              </w:rPr>
              <w:t>Activity</w:t>
            </w:r>
          </w:p>
        </w:tc>
        <w:tc>
          <w:tcPr>
            <w:tcW w:w="2970" w:type="dxa"/>
          </w:tcPr>
          <w:p w:rsidR="00281696" w:rsidRPr="00281696" w:rsidRDefault="00281696">
            <w:pPr>
              <w:jc w:val="center"/>
              <w:rPr>
                <w:rFonts w:ascii="Franklin Gothic Book" w:hAnsi="Franklin Gothic Book"/>
                <w:b/>
              </w:rPr>
            </w:pPr>
            <w:r w:rsidRPr="00281696">
              <w:rPr>
                <w:rFonts w:ascii="Franklin Gothic Book" w:hAnsi="Franklin Gothic Book"/>
                <w:b/>
              </w:rPr>
              <w:t>Who is Responsible?</w:t>
            </w:r>
          </w:p>
        </w:tc>
        <w:tc>
          <w:tcPr>
            <w:tcW w:w="2340" w:type="dxa"/>
          </w:tcPr>
          <w:p w:rsidR="00281696" w:rsidRPr="00281696" w:rsidRDefault="00281696">
            <w:pPr>
              <w:jc w:val="center"/>
              <w:rPr>
                <w:rFonts w:ascii="Franklin Gothic Book" w:hAnsi="Franklin Gothic Book"/>
                <w:b/>
              </w:rPr>
            </w:pPr>
            <w:r w:rsidRPr="00281696">
              <w:rPr>
                <w:rFonts w:ascii="Franklin Gothic Book" w:hAnsi="Franklin Gothic Book"/>
                <w:b/>
              </w:rPr>
              <w:t>Date</w:t>
            </w:r>
          </w:p>
        </w:tc>
      </w:tr>
      <w:tr w:rsidR="00281696" w:rsidRPr="00281696">
        <w:tc>
          <w:tcPr>
            <w:tcW w:w="4518" w:type="dxa"/>
          </w:tcPr>
          <w:p w:rsidR="00281696" w:rsidRPr="00281696" w:rsidRDefault="00281696" w:rsidP="00281696">
            <w:pPr>
              <w:rPr>
                <w:rFonts w:ascii="Franklin Gothic Book" w:hAnsi="Franklin Gothic Book"/>
              </w:rPr>
            </w:pPr>
            <w:r w:rsidRPr="00281696">
              <w:rPr>
                <w:rFonts w:ascii="Franklin Gothic Book" w:hAnsi="Franklin Gothic Book"/>
              </w:rPr>
              <w:t>Equip all graduates with at least 70% of the expected technical knowledge and skills in accounting and taxation by increasing the unit credits of Intermediate Accounting courses to four (4) and providing a practice set for Intermediate Accounting and FSM Taxation</w:t>
            </w:r>
          </w:p>
        </w:tc>
        <w:tc>
          <w:tcPr>
            <w:tcW w:w="2970" w:type="dxa"/>
          </w:tcPr>
          <w:p w:rsidR="00281696" w:rsidRPr="00281696" w:rsidRDefault="00281696" w:rsidP="00281696">
            <w:pPr>
              <w:rPr>
                <w:rFonts w:ascii="Franklin Gothic Book" w:hAnsi="Franklin Gothic Book"/>
              </w:rPr>
            </w:pPr>
            <w:r w:rsidRPr="00281696">
              <w:rPr>
                <w:rFonts w:ascii="Franklin Gothic Book" w:hAnsi="Franklin Gothic Book"/>
              </w:rPr>
              <w:t>Intermediate Accounting and Taxation Instructor(s)</w:t>
            </w:r>
          </w:p>
        </w:tc>
        <w:tc>
          <w:tcPr>
            <w:tcW w:w="2340" w:type="dxa"/>
          </w:tcPr>
          <w:p w:rsidR="00281696" w:rsidRPr="00281696" w:rsidRDefault="00281696" w:rsidP="00281696">
            <w:pPr>
              <w:rPr>
                <w:rFonts w:ascii="Franklin Gothic Book" w:hAnsi="Franklin Gothic Book"/>
              </w:rPr>
            </w:pPr>
            <w:r w:rsidRPr="00281696">
              <w:rPr>
                <w:rFonts w:ascii="Franklin Gothic Book" w:hAnsi="Franklin Gothic Book"/>
              </w:rPr>
              <w:t xml:space="preserve">FY 2012 </w:t>
            </w:r>
          </w:p>
        </w:tc>
      </w:tr>
      <w:tr w:rsidR="00281696" w:rsidRPr="00281696">
        <w:tc>
          <w:tcPr>
            <w:tcW w:w="4518" w:type="dxa"/>
          </w:tcPr>
          <w:p w:rsidR="00281696" w:rsidRPr="00281696" w:rsidRDefault="00281696" w:rsidP="00281696">
            <w:pPr>
              <w:rPr>
                <w:rFonts w:ascii="Franklin Gothic Book" w:hAnsi="Franklin Gothic Book"/>
              </w:rPr>
            </w:pPr>
            <w:r w:rsidRPr="00281696">
              <w:rPr>
                <w:rFonts w:ascii="Franklin Gothic Book" w:hAnsi="Franklin Gothic Book"/>
              </w:rPr>
              <w:t>Conduct student satisfaction surveys and instructor evaluation</w:t>
            </w:r>
          </w:p>
        </w:tc>
        <w:tc>
          <w:tcPr>
            <w:tcW w:w="2970" w:type="dxa"/>
          </w:tcPr>
          <w:p w:rsidR="00281696" w:rsidRPr="00281696" w:rsidRDefault="00281696" w:rsidP="00281696">
            <w:pPr>
              <w:rPr>
                <w:rFonts w:ascii="Franklin Gothic Book" w:hAnsi="Franklin Gothic Book"/>
              </w:rPr>
            </w:pPr>
            <w:r w:rsidRPr="00281696">
              <w:rPr>
                <w:rFonts w:ascii="Franklin Gothic Book" w:hAnsi="Franklin Gothic Book"/>
              </w:rPr>
              <w:t>Designated Program Coordinator with the help of the IRPO and the Academic Program Director</w:t>
            </w:r>
          </w:p>
        </w:tc>
        <w:tc>
          <w:tcPr>
            <w:tcW w:w="2340" w:type="dxa"/>
          </w:tcPr>
          <w:p w:rsidR="00281696" w:rsidRPr="00281696" w:rsidRDefault="00281696" w:rsidP="00281696">
            <w:pPr>
              <w:rPr>
                <w:rFonts w:ascii="Franklin Gothic Book" w:hAnsi="Franklin Gothic Book"/>
              </w:rPr>
            </w:pPr>
            <w:r w:rsidRPr="00281696">
              <w:rPr>
                <w:rFonts w:ascii="Franklin Gothic Book" w:hAnsi="Franklin Gothic Book"/>
              </w:rPr>
              <w:t>Starting Fall 2012</w:t>
            </w:r>
          </w:p>
        </w:tc>
      </w:tr>
      <w:tr w:rsidR="00281696" w:rsidRPr="00281696">
        <w:tc>
          <w:tcPr>
            <w:tcW w:w="4518" w:type="dxa"/>
          </w:tcPr>
          <w:p w:rsidR="00281696" w:rsidRPr="00281696" w:rsidRDefault="00281696" w:rsidP="00281696">
            <w:pPr>
              <w:rPr>
                <w:rFonts w:ascii="Franklin Gothic Book" w:hAnsi="Franklin Gothic Book"/>
              </w:rPr>
            </w:pPr>
            <w:r w:rsidRPr="00281696">
              <w:rPr>
                <w:rFonts w:ascii="Franklin Gothic Book" w:hAnsi="Franklin Gothic Book"/>
              </w:rPr>
              <w:t>Increase the enrollment in the TYC Accounting Program to at least 10 students by scheduling some TYC Accounting courses at night, offering TYC Accounting courses to non-traditional students and establishing ties with local establishments to accept COM graduates from TYC Accounting Program</w:t>
            </w:r>
          </w:p>
        </w:tc>
        <w:tc>
          <w:tcPr>
            <w:tcW w:w="2970" w:type="dxa"/>
          </w:tcPr>
          <w:p w:rsidR="00281696" w:rsidRPr="00281696" w:rsidRDefault="00281696" w:rsidP="00281696">
            <w:pPr>
              <w:rPr>
                <w:rFonts w:ascii="Franklin Gothic Book" w:hAnsi="Franklin Gothic Book"/>
              </w:rPr>
            </w:pPr>
            <w:r w:rsidRPr="00281696">
              <w:rPr>
                <w:rFonts w:ascii="Franklin Gothic Book" w:hAnsi="Franklin Gothic Book"/>
              </w:rPr>
              <w:t xml:space="preserve">Business Division Chair / Designated Program coordinator, in collaboration with TYC Accounting faculty </w:t>
            </w:r>
          </w:p>
        </w:tc>
        <w:tc>
          <w:tcPr>
            <w:tcW w:w="2340" w:type="dxa"/>
          </w:tcPr>
          <w:p w:rsidR="00281696" w:rsidRPr="00281696" w:rsidRDefault="00281696" w:rsidP="00281696">
            <w:pPr>
              <w:rPr>
                <w:rFonts w:ascii="Franklin Gothic Book" w:hAnsi="Franklin Gothic Book"/>
              </w:rPr>
            </w:pPr>
            <w:r w:rsidRPr="00281696">
              <w:rPr>
                <w:rFonts w:ascii="Franklin Gothic Book" w:hAnsi="Franklin Gothic Book"/>
              </w:rPr>
              <w:t>Starting FY 2012 – Spring, Summer &amp; Fall</w:t>
            </w:r>
          </w:p>
        </w:tc>
      </w:tr>
      <w:tr w:rsidR="00281696" w:rsidRPr="00281696">
        <w:tc>
          <w:tcPr>
            <w:tcW w:w="4518" w:type="dxa"/>
          </w:tcPr>
          <w:p w:rsidR="00281696" w:rsidRPr="00281696" w:rsidRDefault="00281696" w:rsidP="00281696">
            <w:pPr>
              <w:rPr>
                <w:rFonts w:ascii="Franklin Gothic Book" w:hAnsi="Franklin Gothic Book"/>
              </w:rPr>
            </w:pPr>
            <w:r w:rsidRPr="00281696">
              <w:rPr>
                <w:rFonts w:ascii="Franklin Gothic Book" w:hAnsi="Franklin Gothic Book"/>
              </w:rPr>
              <w:t>Prepare and submit program modification and course modification requests</w:t>
            </w:r>
          </w:p>
        </w:tc>
        <w:tc>
          <w:tcPr>
            <w:tcW w:w="2970" w:type="dxa"/>
          </w:tcPr>
          <w:p w:rsidR="00281696" w:rsidRPr="00281696" w:rsidRDefault="00281696" w:rsidP="00281696">
            <w:pPr>
              <w:rPr>
                <w:rFonts w:ascii="Franklin Gothic Book" w:hAnsi="Franklin Gothic Book"/>
              </w:rPr>
            </w:pPr>
            <w:r w:rsidRPr="00281696">
              <w:rPr>
                <w:rFonts w:ascii="Franklin Gothic Book" w:hAnsi="Franklin Gothic Book"/>
              </w:rPr>
              <w:t>Business Division Chair, with faculty support</w:t>
            </w:r>
          </w:p>
        </w:tc>
        <w:tc>
          <w:tcPr>
            <w:tcW w:w="2340" w:type="dxa"/>
          </w:tcPr>
          <w:p w:rsidR="00281696" w:rsidRPr="00281696" w:rsidRDefault="00281696" w:rsidP="00281696">
            <w:pPr>
              <w:rPr>
                <w:rFonts w:ascii="Franklin Gothic Book" w:hAnsi="Franklin Gothic Book"/>
              </w:rPr>
            </w:pPr>
            <w:r w:rsidRPr="00281696">
              <w:rPr>
                <w:rFonts w:ascii="Franklin Gothic Book" w:hAnsi="Franklin Gothic Book"/>
              </w:rPr>
              <w:t>Should be finished by the end of Fall 2011</w:t>
            </w:r>
          </w:p>
        </w:tc>
      </w:tr>
    </w:tbl>
    <w:p w:rsidR="00281696" w:rsidRPr="00281696" w:rsidRDefault="00281696" w:rsidP="00281696">
      <w:pPr>
        <w:rPr>
          <w:rFonts w:ascii="Franklin Gothic Book" w:hAnsi="Franklin Gothic Book"/>
        </w:rPr>
      </w:pPr>
      <w:r w:rsidRPr="00281696">
        <w:rPr>
          <w:rFonts w:ascii="Franklin Gothic Book" w:hAnsi="Franklin Gothic Book"/>
        </w:rPr>
        <w:br w:type="textWrapping" w:clear="all"/>
      </w:r>
    </w:p>
    <w:p w:rsidR="00281696" w:rsidRPr="00281696" w:rsidRDefault="00281696" w:rsidP="00281696">
      <w:pPr>
        <w:rPr>
          <w:rFonts w:ascii="Franklin Gothic Book" w:hAnsi="Franklin Gothic Book"/>
        </w:rPr>
      </w:pPr>
      <w:r w:rsidRPr="00281696">
        <w:rPr>
          <w:rFonts w:ascii="Franklin Gothic Book" w:hAnsi="Franklin Gothic Book"/>
        </w:rPr>
        <w:t>Prepared by:</w:t>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p>
    <w:p w:rsidR="00281696" w:rsidRPr="00281696" w:rsidRDefault="00281696" w:rsidP="00281696">
      <w:pPr>
        <w:rPr>
          <w:rFonts w:ascii="Franklin Gothic Book" w:hAnsi="Franklin Gothic Book"/>
        </w:rPr>
      </w:pPr>
    </w:p>
    <w:p w:rsidR="00281696" w:rsidRPr="00281696" w:rsidRDefault="00281696" w:rsidP="00281696">
      <w:pPr>
        <w:rPr>
          <w:rFonts w:ascii="Franklin Gothic Book" w:hAnsi="Franklin Gothic Book"/>
        </w:rPr>
      </w:pPr>
      <w:r w:rsidRPr="00281696">
        <w:rPr>
          <w:rFonts w:ascii="Franklin Gothic Book" w:hAnsi="Franklin Gothic Book"/>
          <w:b/>
        </w:rPr>
        <w:t>Marian Gratia G. Medalla,</w:t>
      </w:r>
      <w:r w:rsidRPr="00281696">
        <w:rPr>
          <w:rFonts w:ascii="Franklin Gothic Book" w:hAnsi="Franklin Gothic Book"/>
        </w:rPr>
        <w:t xml:space="preserve"> Associate Professor</w:t>
      </w:r>
      <w:r w:rsidRPr="00281696">
        <w:rPr>
          <w:rFonts w:ascii="Franklin Gothic Book" w:hAnsi="Franklin Gothic Book"/>
        </w:rPr>
        <w:tab/>
      </w:r>
    </w:p>
    <w:p w:rsidR="00281696" w:rsidRPr="00281696" w:rsidRDefault="00281696" w:rsidP="00281696">
      <w:pPr>
        <w:rPr>
          <w:rFonts w:ascii="Franklin Gothic Book" w:hAnsi="Franklin Gothic Book"/>
        </w:rPr>
      </w:pPr>
    </w:p>
    <w:p w:rsidR="00281696" w:rsidRPr="00281696" w:rsidRDefault="00281696" w:rsidP="00281696">
      <w:pPr>
        <w:rPr>
          <w:rFonts w:ascii="Franklin Gothic Book" w:hAnsi="Franklin Gothic Book"/>
        </w:rPr>
      </w:pPr>
    </w:p>
    <w:p w:rsidR="00281696" w:rsidRPr="00281696" w:rsidRDefault="00281696" w:rsidP="00281696">
      <w:pPr>
        <w:rPr>
          <w:rFonts w:ascii="Franklin Gothic Book" w:hAnsi="Franklin Gothic Book"/>
        </w:rPr>
      </w:pPr>
    </w:p>
    <w:p w:rsidR="00281696" w:rsidRPr="00281696" w:rsidRDefault="00281696" w:rsidP="00281696">
      <w:pPr>
        <w:rPr>
          <w:rFonts w:ascii="Franklin Gothic Book" w:hAnsi="Franklin Gothic Book"/>
        </w:rPr>
      </w:pPr>
      <w:r w:rsidRPr="00281696">
        <w:rPr>
          <w:rFonts w:ascii="Franklin Gothic Book" w:hAnsi="Franklin Gothic Book"/>
        </w:rPr>
        <w:t>Noted by:</w:t>
      </w:r>
    </w:p>
    <w:p w:rsidR="00281696" w:rsidRPr="00281696" w:rsidRDefault="00281696" w:rsidP="00281696">
      <w:pPr>
        <w:rPr>
          <w:rFonts w:ascii="Franklin Gothic Book" w:hAnsi="Franklin Gothic Book"/>
        </w:rPr>
      </w:pPr>
    </w:p>
    <w:p w:rsidR="00281696" w:rsidRPr="00281696" w:rsidRDefault="00281696" w:rsidP="00281696">
      <w:pPr>
        <w:rPr>
          <w:rFonts w:ascii="Franklin Gothic Book" w:hAnsi="Franklin Gothic Book"/>
        </w:rPr>
      </w:pPr>
      <w:r w:rsidRPr="00281696">
        <w:rPr>
          <w:rFonts w:ascii="Franklin Gothic Book" w:hAnsi="Franklin Gothic Book"/>
          <w:b/>
        </w:rPr>
        <w:t>Joseph Felix, Jr.,</w:t>
      </w:r>
      <w:r w:rsidRPr="00281696">
        <w:rPr>
          <w:rFonts w:ascii="Franklin Gothic Book" w:hAnsi="Franklin Gothic Book"/>
        </w:rPr>
        <w:t xml:space="preserve"> Division Chair</w:t>
      </w:r>
    </w:p>
    <w:p w:rsidR="00281696" w:rsidRPr="00281696" w:rsidRDefault="00281696" w:rsidP="00281696">
      <w:pPr>
        <w:rPr>
          <w:rFonts w:ascii="Franklin Gothic Book" w:hAnsi="Franklin Gothic Book"/>
        </w:rPr>
      </w:pPr>
    </w:p>
    <w:p w:rsidR="00EE3F84" w:rsidRPr="00281696" w:rsidRDefault="00EE3F84" w:rsidP="00EE3F84">
      <w:pPr>
        <w:rPr>
          <w:rFonts w:ascii="Franklin Gothic Book" w:hAnsi="Franklin Gothic Book"/>
          <w:bCs/>
        </w:rPr>
      </w:pPr>
    </w:p>
    <w:sectPr w:rsidR="00EE3F84" w:rsidRPr="00281696" w:rsidSect="00EE3F84">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3D" w:rsidRDefault="007B723D">
      <w:r>
        <w:separator/>
      </w:r>
    </w:p>
  </w:endnote>
  <w:endnote w:type="continuationSeparator" w:id="0">
    <w:p w:rsidR="007B723D" w:rsidRDefault="007B723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3D" w:rsidRDefault="00F61356" w:rsidP="00EE3F84">
    <w:pPr>
      <w:pStyle w:val="Footer"/>
      <w:framePr w:wrap="around" w:vAnchor="text" w:hAnchor="margin" w:xAlign="right" w:y="1"/>
      <w:rPr>
        <w:rStyle w:val="PageNumber"/>
      </w:rPr>
    </w:pPr>
    <w:r>
      <w:rPr>
        <w:rStyle w:val="PageNumber"/>
      </w:rPr>
      <w:fldChar w:fldCharType="begin"/>
    </w:r>
    <w:r w:rsidR="007B723D">
      <w:rPr>
        <w:rStyle w:val="PageNumber"/>
      </w:rPr>
      <w:instrText xml:space="preserve">PAGE  </w:instrText>
    </w:r>
    <w:r>
      <w:rPr>
        <w:rStyle w:val="PageNumber"/>
      </w:rPr>
      <w:fldChar w:fldCharType="end"/>
    </w:r>
  </w:p>
  <w:p w:rsidR="007B723D" w:rsidRDefault="007B723D" w:rsidP="00EE3F8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3D" w:rsidRDefault="00F61356" w:rsidP="00EE3F84">
    <w:pPr>
      <w:pStyle w:val="Footer"/>
      <w:framePr w:wrap="around" w:vAnchor="text" w:hAnchor="margin" w:xAlign="right" w:y="1"/>
      <w:rPr>
        <w:rStyle w:val="PageNumber"/>
      </w:rPr>
    </w:pPr>
    <w:r>
      <w:rPr>
        <w:rStyle w:val="PageNumber"/>
      </w:rPr>
      <w:fldChar w:fldCharType="begin"/>
    </w:r>
    <w:r w:rsidR="007B723D">
      <w:rPr>
        <w:rStyle w:val="PageNumber"/>
      </w:rPr>
      <w:instrText xml:space="preserve">PAGE  </w:instrText>
    </w:r>
    <w:r>
      <w:rPr>
        <w:rStyle w:val="PageNumber"/>
      </w:rPr>
      <w:fldChar w:fldCharType="separate"/>
    </w:r>
    <w:r w:rsidR="000362F7">
      <w:rPr>
        <w:rStyle w:val="PageNumber"/>
        <w:noProof/>
      </w:rPr>
      <w:t>34</w:t>
    </w:r>
    <w:r>
      <w:rPr>
        <w:rStyle w:val="PageNumber"/>
      </w:rPr>
      <w:fldChar w:fldCharType="end"/>
    </w:r>
  </w:p>
  <w:p w:rsidR="007B723D" w:rsidRDefault="007B723D" w:rsidP="00EE3F8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3D" w:rsidRDefault="007B723D">
      <w:r>
        <w:separator/>
      </w:r>
    </w:p>
  </w:footnote>
  <w:footnote w:type="continuationSeparator" w:id="0">
    <w:p w:rsidR="007B723D" w:rsidRDefault="007B723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03"/>
    <w:multiLevelType w:val="hybridMultilevel"/>
    <w:tmpl w:val="AEFA3D96"/>
    <w:lvl w:ilvl="0" w:tplc="3692F470">
      <w:start w:val="2"/>
      <w:numFmt w:val="upperLetter"/>
      <w:lvlText w:val="%1."/>
      <w:lvlJc w:val="left"/>
      <w:pPr>
        <w:tabs>
          <w:tab w:val="num" w:pos="3600"/>
        </w:tabs>
        <w:ind w:left="3600" w:hanging="360"/>
      </w:pPr>
      <w:rPr>
        <w:rFonts w:ascii="Trebuchet MS" w:hAnsi="Trebuchet M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A3F92"/>
    <w:multiLevelType w:val="multilevel"/>
    <w:tmpl w:val="CDE8B79E"/>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
    <w:nsid w:val="05F716C9"/>
    <w:multiLevelType w:val="hybridMultilevel"/>
    <w:tmpl w:val="E55CACC8"/>
    <w:lvl w:ilvl="0" w:tplc="04090019">
      <w:start w:val="1"/>
      <w:numFmt w:val="lowerLetter"/>
      <w:lvlText w:val="%1."/>
      <w:lvlJc w:val="left"/>
      <w:pPr>
        <w:tabs>
          <w:tab w:val="num" w:pos="2160"/>
        </w:tabs>
        <w:ind w:left="2160" w:hanging="360"/>
      </w:pPr>
    </w:lvl>
    <w:lvl w:ilvl="1" w:tplc="75F263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D398A"/>
    <w:multiLevelType w:val="hybridMultilevel"/>
    <w:tmpl w:val="109C8E70"/>
    <w:lvl w:ilvl="0" w:tplc="576C3A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03424"/>
    <w:multiLevelType w:val="hybridMultilevel"/>
    <w:tmpl w:val="0D583664"/>
    <w:lvl w:ilvl="0" w:tplc="9650F67A">
      <w:start w:val="5"/>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A393A"/>
    <w:multiLevelType w:val="hybridMultilevel"/>
    <w:tmpl w:val="553EA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F204C"/>
    <w:multiLevelType w:val="multilevel"/>
    <w:tmpl w:val="438CAC9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0012FD"/>
    <w:multiLevelType w:val="hybridMultilevel"/>
    <w:tmpl w:val="5A0E4772"/>
    <w:lvl w:ilvl="0" w:tplc="BF6A018E">
      <w:start w:val="3"/>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E6463"/>
    <w:multiLevelType w:val="hybridMultilevel"/>
    <w:tmpl w:val="6A28FE30"/>
    <w:lvl w:ilvl="0" w:tplc="25545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20E6C"/>
    <w:multiLevelType w:val="multilevel"/>
    <w:tmpl w:val="3FCCC674"/>
    <w:lvl w:ilvl="0">
      <w:start w:val="4"/>
      <w:numFmt w:val="decimal"/>
      <w:lvlText w:val="%1."/>
      <w:lvlJc w:val="left"/>
      <w:pPr>
        <w:ind w:left="43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985CD3"/>
    <w:multiLevelType w:val="hybridMultilevel"/>
    <w:tmpl w:val="82BA7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291BBF"/>
    <w:multiLevelType w:val="hybridMultilevel"/>
    <w:tmpl w:val="3FCCC674"/>
    <w:lvl w:ilvl="0" w:tplc="36FCB2CE">
      <w:start w:val="4"/>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A0367"/>
    <w:multiLevelType w:val="multilevel"/>
    <w:tmpl w:val="898E9BE6"/>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720"/>
        </w:tabs>
        <w:ind w:left="720" w:hanging="360"/>
      </w:pPr>
      <w:rPr>
        <w:rFonts w:ascii="Symbol" w:eastAsia="Times New Roman" w:hAnsi="Symbol" w:cs="Times New Roman"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187A357C"/>
    <w:multiLevelType w:val="multilevel"/>
    <w:tmpl w:val="5A0E4772"/>
    <w:lvl w:ilvl="0">
      <w:start w:val="3"/>
      <w:numFmt w:val="decimal"/>
      <w:lvlText w:val="%1."/>
      <w:lvlJc w:val="left"/>
      <w:pPr>
        <w:ind w:left="43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EE043F"/>
    <w:multiLevelType w:val="hybridMultilevel"/>
    <w:tmpl w:val="898E9BE6"/>
    <w:lvl w:ilvl="0" w:tplc="86862B52">
      <w:start w:val="1"/>
      <w:numFmt w:val="decimal"/>
      <w:lvlText w:val="%1."/>
      <w:lvlJc w:val="left"/>
      <w:pPr>
        <w:tabs>
          <w:tab w:val="num" w:pos="720"/>
        </w:tabs>
        <w:ind w:left="720" w:hanging="360"/>
      </w:pPr>
      <w:rPr>
        <w:rFonts w:hint="default"/>
        <w:b w:val="0"/>
        <w:i w:val="0"/>
      </w:rPr>
    </w:lvl>
    <w:lvl w:ilvl="1" w:tplc="48623F18">
      <w:start w:val="1"/>
      <w:numFmt w:val="bullet"/>
      <w:lvlText w:val=""/>
      <w:lvlJc w:val="left"/>
      <w:pPr>
        <w:tabs>
          <w:tab w:val="num" w:pos="720"/>
        </w:tabs>
        <w:ind w:left="720" w:hanging="360"/>
      </w:pPr>
      <w:rPr>
        <w:rFonts w:ascii="Symbol" w:eastAsia="Times New Roman" w:hAnsi="Symbol"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1B775CF3"/>
    <w:multiLevelType w:val="hybridMultilevel"/>
    <w:tmpl w:val="48927A18"/>
    <w:lvl w:ilvl="0" w:tplc="BF302D1E">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022351"/>
    <w:multiLevelType w:val="hybridMultilevel"/>
    <w:tmpl w:val="438CAC9E"/>
    <w:lvl w:ilvl="0" w:tplc="576C3A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9713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46C7103"/>
    <w:multiLevelType w:val="multilevel"/>
    <w:tmpl w:val="AE94167C"/>
    <w:lvl w:ilvl="0">
      <w:start w:val="2"/>
      <w:numFmt w:val="decimal"/>
      <w:lvlText w:val="%1."/>
      <w:lvlJc w:val="left"/>
      <w:pPr>
        <w:tabs>
          <w:tab w:val="num" w:pos="3600"/>
        </w:tabs>
        <w:ind w:left="36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2712159C"/>
    <w:multiLevelType w:val="hybridMultilevel"/>
    <w:tmpl w:val="B83693B4"/>
    <w:lvl w:ilvl="0" w:tplc="ECB0DF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29380FD0"/>
    <w:multiLevelType w:val="hybridMultilevel"/>
    <w:tmpl w:val="984405BA"/>
    <w:lvl w:ilvl="0" w:tplc="19727BF2">
      <w:start w:val="2"/>
      <w:numFmt w:val="upperLetter"/>
      <w:lvlText w:val="%1."/>
      <w:lvlJc w:val="left"/>
      <w:pPr>
        <w:tabs>
          <w:tab w:val="num" w:pos="3600"/>
        </w:tabs>
        <w:ind w:left="3600" w:hanging="360"/>
      </w:pPr>
      <w:rPr>
        <w:rFonts w:ascii="Trebuchet MS" w:hAnsi="Trebuchet M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304096"/>
    <w:multiLevelType w:val="hybridMultilevel"/>
    <w:tmpl w:val="0502820A"/>
    <w:lvl w:ilvl="0" w:tplc="3BE08DD2">
      <w:start w:val="2"/>
      <w:numFmt w:val="decimal"/>
      <w:lvlText w:val="%1."/>
      <w:lvlJc w:val="left"/>
      <w:pPr>
        <w:tabs>
          <w:tab w:val="num" w:pos="2880"/>
        </w:tabs>
        <w:ind w:left="28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4F23D4"/>
    <w:multiLevelType w:val="hybridMultilevel"/>
    <w:tmpl w:val="59A8EEF6"/>
    <w:lvl w:ilvl="0" w:tplc="F3D285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2D7494"/>
    <w:multiLevelType w:val="hybridMultilevel"/>
    <w:tmpl w:val="684A75E4"/>
    <w:lvl w:ilvl="0" w:tplc="39722566">
      <w:start w:val="1"/>
      <w:numFmt w:val="decimal"/>
      <w:lvlText w:val="%1."/>
      <w:lvlJc w:val="left"/>
      <w:pPr>
        <w:tabs>
          <w:tab w:val="num" w:pos="2160"/>
        </w:tabs>
        <w:ind w:left="2160" w:hanging="360"/>
      </w:pPr>
      <w:rPr>
        <w:rFonts w:hint="default"/>
        <w:b w:val="0"/>
        <w:i w:val="0"/>
      </w:rPr>
    </w:lvl>
    <w:lvl w:ilvl="1" w:tplc="CD8C0A38">
      <w:start w:val="2"/>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CC0A64"/>
    <w:multiLevelType w:val="hybridMultilevel"/>
    <w:tmpl w:val="CA6C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57A2B"/>
    <w:multiLevelType w:val="multilevel"/>
    <w:tmpl w:val="AE94167C"/>
    <w:lvl w:ilvl="0">
      <w:start w:val="2"/>
      <w:numFmt w:val="decimal"/>
      <w:lvlText w:val="%1."/>
      <w:lvlJc w:val="left"/>
      <w:pPr>
        <w:tabs>
          <w:tab w:val="num" w:pos="3600"/>
        </w:tabs>
        <w:ind w:left="36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369413D5"/>
    <w:multiLevelType w:val="hybridMultilevel"/>
    <w:tmpl w:val="2280DBD8"/>
    <w:lvl w:ilvl="0" w:tplc="86862B5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B31203"/>
    <w:multiLevelType w:val="multilevel"/>
    <w:tmpl w:val="B0FE90EE"/>
    <w:lvl w:ilvl="0">
      <w:start w:val="2"/>
      <w:numFmt w:val="upperLetter"/>
      <w:lvlText w:val="%1."/>
      <w:lvlJc w:val="left"/>
      <w:pPr>
        <w:tabs>
          <w:tab w:val="num" w:pos="3600"/>
        </w:tabs>
        <w:ind w:left="3600" w:hanging="360"/>
      </w:pPr>
      <w:rPr>
        <w:rFonts w:ascii="Trebuchet MS" w:hAnsi="Trebuchet M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C44D62"/>
    <w:multiLevelType w:val="multilevel"/>
    <w:tmpl w:val="630056A8"/>
    <w:lvl w:ilvl="0">
      <w:start w:val="6"/>
      <w:numFmt w:val="decimal"/>
      <w:lvlText w:val="%1."/>
      <w:lvlJc w:val="left"/>
      <w:pPr>
        <w:ind w:left="43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FB42CE"/>
    <w:multiLevelType w:val="multilevel"/>
    <w:tmpl w:val="BCE2C35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7DE465A"/>
    <w:multiLevelType w:val="multilevel"/>
    <w:tmpl w:val="2124A740"/>
    <w:lvl w:ilvl="0">
      <w:start w:val="1"/>
      <w:numFmt w:val="lowerLetter"/>
      <w:lvlText w:val="%1."/>
      <w:lvlJc w:val="left"/>
      <w:pPr>
        <w:tabs>
          <w:tab w:val="num" w:pos="2160"/>
        </w:tabs>
        <w:ind w:left="216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9E758C"/>
    <w:multiLevelType w:val="hybridMultilevel"/>
    <w:tmpl w:val="AE94167C"/>
    <w:lvl w:ilvl="0" w:tplc="3BE08DD2">
      <w:start w:val="2"/>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A224D19"/>
    <w:multiLevelType w:val="hybridMultilevel"/>
    <w:tmpl w:val="EA0C922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6737BD"/>
    <w:multiLevelType w:val="multilevel"/>
    <w:tmpl w:val="438CAC9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4C01551"/>
    <w:multiLevelType w:val="hybridMultilevel"/>
    <w:tmpl w:val="E85CCE78"/>
    <w:lvl w:ilvl="0" w:tplc="29AAA25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5C736B6F"/>
    <w:multiLevelType w:val="hybridMultilevel"/>
    <w:tmpl w:val="165AF21C"/>
    <w:lvl w:ilvl="0" w:tplc="B5A291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6C3A4E">
      <w:start w:val="1"/>
      <w:numFmt w:val="decimal"/>
      <w:lvlText w:val="%4."/>
      <w:lvlJc w:val="left"/>
      <w:pPr>
        <w:tabs>
          <w:tab w:val="num" w:pos="2880"/>
        </w:tabs>
        <w:ind w:left="2880" w:hanging="360"/>
      </w:pPr>
      <w:rPr>
        <w:rFonts w:hint="default"/>
      </w:rPr>
    </w:lvl>
    <w:lvl w:ilvl="4" w:tplc="95929894">
      <w:start w:val="1"/>
      <w:numFmt w:val="upperLetter"/>
      <w:lvlText w:val="%5."/>
      <w:lvlJc w:val="left"/>
      <w:pPr>
        <w:tabs>
          <w:tab w:val="num" w:pos="3600"/>
        </w:tabs>
        <w:ind w:left="3600" w:hanging="360"/>
      </w:pPr>
      <w:rPr>
        <w:rFonts w:ascii="Trebuchet MS" w:hAnsi="Trebuchet M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DD0D8D"/>
    <w:multiLevelType w:val="multilevel"/>
    <w:tmpl w:val="EAF686B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90785A"/>
    <w:multiLevelType w:val="hybridMultilevel"/>
    <w:tmpl w:val="CDE8B79E"/>
    <w:lvl w:ilvl="0" w:tplc="27DC844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nsid w:val="671A26BB"/>
    <w:multiLevelType w:val="multilevel"/>
    <w:tmpl w:val="6736FED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8B4633"/>
    <w:multiLevelType w:val="hybridMultilevel"/>
    <w:tmpl w:val="B0FE90EE"/>
    <w:lvl w:ilvl="0" w:tplc="F5229EF6">
      <w:start w:val="2"/>
      <w:numFmt w:val="upperLetter"/>
      <w:lvlText w:val="%1."/>
      <w:lvlJc w:val="left"/>
      <w:pPr>
        <w:tabs>
          <w:tab w:val="num" w:pos="3600"/>
        </w:tabs>
        <w:ind w:left="3600" w:hanging="360"/>
      </w:pPr>
      <w:rPr>
        <w:rFonts w:ascii="Trebuchet MS" w:hAnsi="Trebuchet M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3B067D"/>
    <w:multiLevelType w:val="multilevel"/>
    <w:tmpl w:val="109C8E70"/>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CCC1E86"/>
    <w:multiLevelType w:val="hybridMultilevel"/>
    <w:tmpl w:val="630056A8"/>
    <w:lvl w:ilvl="0" w:tplc="76CE2BDE">
      <w:start w:val="6"/>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14F46"/>
    <w:multiLevelType w:val="multilevel"/>
    <w:tmpl w:val="AEFA3D96"/>
    <w:lvl w:ilvl="0">
      <w:start w:val="2"/>
      <w:numFmt w:val="upperLetter"/>
      <w:lvlText w:val="%1."/>
      <w:lvlJc w:val="left"/>
      <w:pPr>
        <w:tabs>
          <w:tab w:val="num" w:pos="3600"/>
        </w:tabs>
        <w:ind w:left="3600" w:hanging="360"/>
      </w:pPr>
      <w:rPr>
        <w:rFonts w:ascii="Trebuchet MS" w:hAnsi="Trebuchet M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3858F7"/>
    <w:multiLevelType w:val="multilevel"/>
    <w:tmpl w:val="5F5A6C46"/>
    <w:lvl w:ilvl="0">
      <w:start w:val="1"/>
      <w:numFmt w:val="lowerLetter"/>
      <w:lvlText w:val="%1."/>
      <w:lvlJc w:val="left"/>
      <w:pPr>
        <w:tabs>
          <w:tab w:val="num" w:pos="2160"/>
        </w:tabs>
        <w:ind w:left="21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2E1C65"/>
    <w:multiLevelType w:val="hybridMultilevel"/>
    <w:tmpl w:val="F3BC31DA"/>
    <w:lvl w:ilvl="0" w:tplc="3AE009BA">
      <w:start w:val="7"/>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D22D6"/>
    <w:multiLevelType w:val="multilevel"/>
    <w:tmpl w:val="CDE8B79E"/>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6">
    <w:nsid w:val="792B33E4"/>
    <w:multiLevelType w:val="multilevel"/>
    <w:tmpl w:val="165AF21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ascii="Trebuchet MS" w:hAnsi="Trebuchet MS" w:hint="default"/>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BD4310"/>
    <w:multiLevelType w:val="multilevel"/>
    <w:tmpl w:val="88CC695C"/>
    <w:lvl w:ilvl="0">
      <w:start w:val="1"/>
      <w:numFmt w:val="lowerLetter"/>
      <w:lvlText w:val="%1."/>
      <w:lvlJc w:val="left"/>
      <w:pPr>
        <w:tabs>
          <w:tab w:val="num" w:pos="2160"/>
        </w:tabs>
        <w:ind w:left="21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D054C3"/>
    <w:multiLevelType w:val="hybridMultilevel"/>
    <w:tmpl w:val="DE1A125A"/>
    <w:lvl w:ilvl="0" w:tplc="3972256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0"/>
  </w:num>
  <w:num w:numId="3">
    <w:abstractNumId w:val="36"/>
  </w:num>
  <w:num w:numId="4">
    <w:abstractNumId w:val="14"/>
  </w:num>
  <w:num w:numId="5">
    <w:abstractNumId w:val="48"/>
  </w:num>
  <w:num w:numId="6">
    <w:abstractNumId w:val="17"/>
  </w:num>
  <w:num w:numId="7">
    <w:abstractNumId w:val="29"/>
  </w:num>
  <w:num w:numId="8">
    <w:abstractNumId w:val="3"/>
  </w:num>
  <w:num w:numId="9">
    <w:abstractNumId w:val="40"/>
  </w:num>
  <w:num w:numId="10">
    <w:abstractNumId w:val="16"/>
  </w:num>
  <w:num w:numId="11">
    <w:abstractNumId w:val="33"/>
  </w:num>
  <w:num w:numId="12">
    <w:abstractNumId w:val="6"/>
  </w:num>
  <w:num w:numId="13">
    <w:abstractNumId w:val="21"/>
  </w:num>
  <w:num w:numId="14">
    <w:abstractNumId w:val="31"/>
  </w:num>
  <w:num w:numId="15">
    <w:abstractNumId w:val="18"/>
  </w:num>
  <w:num w:numId="16">
    <w:abstractNumId w:val="32"/>
  </w:num>
  <w:num w:numId="17">
    <w:abstractNumId w:val="25"/>
  </w:num>
  <w:num w:numId="18">
    <w:abstractNumId w:val="2"/>
  </w:num>
  <w:num w:numId="19">
    <w:abstractNumId w:val="47"/>
  </w:num>
  <w:num w:numId="20">
    <w:abstractNumId w:val="30"/>
  </w:num>
  <w:num w:numId="21">
    <w:abstractNumId w:val="23"/>
  </w:num>
  <w:num w:numId="22">
    <w:abstractNumId w:val="43"/>
  </w:num>
  <w:num w:numId="23">
    <w:abstractNumId w:val="38"/>
  </w:num>
  <w:num w:numId="24">
    <w:abstractNumId w:val="12"/>
  </w:num>
  <w:num w:numId="25">
    <w:abstractNumId w:val="26"/>
  </w:num>
  <w:num w:numId="26">
    <w:abstractNumId w:val="22"/>
  </w:num>
  <w:num w:numId="27">
    <w:abstractNumId w:val="46"/>
  </w:num>
  <w:num w:numId="28">
    <w:abstractNumId w:val="0"/>
  </w:num>
  <w:num w:numId="29">
    <w:abstractNumId w:val="42"/>
  </w:num>
  <w:num w:numId="30">
    <w:abstractNumId w:val="39"/>
  </w:num>
  <w:num w:numId="31">
    <w:abstractNumId w:val="27"/>
  </w:num>
  <w:num w:numId="32">
    <w:abstractNumId w:val="20"/>
  </w:num>
  <w:num w:numId="33">
    <w:abstractNumId w:val="5"/>
  </w:num>
  <w:num w:numId="34">
    <w:abstractNumId w:val="8"/>
  </w:num>
  <w:num w:numId="35">
    <w:abstractNumId w:val="19"/>
  </w:num>
  <w:num w:numId="36">
    <w:abstractNumId w:val="15"/>
  </w:num>
  <w:num w:numId="37">
    <w:abstractNumId w:val="24"/>
  </w:num>
  <w:num w:numId="38">
    <w:abstractNumId w:val="34"/>
  </w:num>
  <w:num w:numId="39">
    <w:abstractNumId w:val="37"/>
  </w:num>
  <w:num w:numId="40">
    <w:abstractNumId w:val="45"/>
  </w:num>
  <w:num w:numId="41">
    <w:abstractNumId w:val="7"/>
  </w:num>
  <w:num w:numId="42">
    <w:abstractNumId w:val="1"/>
  </w:num>
  <w:num w:numId="43">
    <w:abstractNumId w:val="11"/>
  </w:num>
  <w:num w:numId="44">
    <w:abstractNumId w:val="9"/>
  </w:num>
  <w:num w:numId="45">
    <w:abstractNumId w:val="41"/>
  </w:num>
  <w:num w:numId="46">
    <w:abstractNumId w:val="13"/>
  </w:num>
  <w:num w:numId="47">
    <w:abstractNumId w:val="4"/>
  </w:num>
  <w:num w:numId="48">
    <w:abstractNumId w:val="2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6964A5"/>
    <w:rsid w:val="000362F7"/>
    <w:rsid w:val="00097C79"/>
    <w:rsid w:val="000B1872"/>
    <w:rsid w:val="0010266F"/>
    <w:rsid w:val="00102D1E"/>
    <w:rsid w:val="00136EFB"/>
    <w:rsid w:val="00162D6B"/>
    <w:rsid w:val="001A4029"/>
    <w:rsid w:val="001A511C"/>
    <w:rsid w:val="001E0BDD"/>
    <w:rsid w:val="001F3FB5"/>
    <w:rsid w:val="001F6978"/>
    <w:rsid w:val="0022684E"/>
    <w:rsid w:val="00253016"/>
    <w:rsid w:val="00264DFB"/>
    <w:rsid w:val="00281696"/>
    <w:rsid w:val="002A52F8"/>
    <w:rsid w:val="002E1F0B"/>
    <w:rsid w:val="00300B41"/>
    <w:rsid w:val="003130DD"/>
    <w:rsid w:val="00313A55"/>
    <w:rsid w:val="00354F97"/>
    <w:rsid w:val="00364D0A"/>
    <w:rsid w:val="00373374"/>
    <w:rsid w:val="0039454D"/>
    <w:rsid w:val="003A2CA4"/>
    <w:rsid w:val="003B5D2B"/>
    <w:rsid w:val="00401B7B"/>
    <w:rsid w:val="00464DD5"/>
    <w:rsid w:val="00474492"/>
    <w:rsid w:val="00474B3D"/>
    <w:rsid w:val="004827EF"/>
    <w:rsid w:val="0048566F"/>
    <w:rsid w:val="0049667F"/>
    <w:rsid w:val="00505003"/>
    <w:rsid w:val="0052514E"/>
    <w:rsid w:val="005368BD"/>
    <w:rsid w:val="00556A84"/>
    <w:rsid w:val="005900A7"/>
    <w:rsid w:val="005B7DCD"/>
    <w:rsid w:val="005D6C6A"/>
    <w:rsid w:val="00631E02"/>
    <w:rsid w:val="00650033"/>
    <w:rsid w:val="006602A3"/>
    <w:rsid w:val="00677516"/>
    <w:rsid w:val="006964A5"/>
    <w:rsid w:val="006C5A1F"/>
    <w:rsid w:val="006E11C9"/>
    <w:rsid w:val="007158C2"/>
    <w:rsid w:val="007B723D"/>
    <w:rsid w:val="007D4C55"/>
    <w:rsid w:val="00850DB0"/>
    <w:rsid w:val="00856E97"/>
    <w:rsid w:val="00876509"/>
    <w:rsid w:val="008C3DCD"/>
    <w:rsid w:val="008F1017"/>
    <w:rsid w:val="0090170E"/>
    <w:rsid w:val="00953E41"/>
    <w:rsid w:val="009612C2"/>
    <w:rsid w:val="00972EF5"/>
    <w:rsid w:val="00977EDE"/>
    <w:rsid w:val="009842E9"/>
    <w:rsid w:val="009E297C"/>
    <w:rsid w:val="009E7E32"/>
    <w:rsid w:val="009F3FAF"/>
    <w:rsid w:val="00A14F5A"/>
    <w:rsid w:val="00A26F25"/>
    <w:rsid w:val="00A63160"/>
    <w:rsid w:val="00A63DBE"/>
    <w:rsid w:val="00A669BC"/>
    <w:rsid w:val="00A75DC9"/>
    <w:rsid w:val="00A96B13"/>
    <w:rsid w:val="00AA6582"/>
    <w:rsid w:val="00AD4A45"/>
    <w:rsid w:val="00AE01BE"/>
    <w:rsid w:val="00B035C9"/>
    <w:rsid w:val="00B24F0A"/>
    <w:rsid w:val="00B37B9C"/>
    <w:rsid w:val="00BA5C55"/>
    <w:rsid w:val="00BD3E50"/>
    <w:rsid w:val="00BF3271"/>
    <w:rsid w:val="00C016D0"/>
    <w:rsid w:val="00C07D88"/>
    <w:rsid w:val="00C11116"/>
    <w:rsid w:val="00C2166A"/>
    <w:rsid w:val="00C7575C"/>
    <w:rsid w:val="00C83457"/>
    <w:rsid w:val="00C86D6E"/>
    <w:rsid w:val="00CA6BC4"/>
    <w:rsid w:val="00CB0DF0"/>
    <w:rsid w:val="00CD04A8"/>
    <w:rsid w:val="00CE72EE"/>
    <w:rsid w:val="00CE750B"/>
    <w:rsid w:val="00CF4CFF"/>
    <w:rsid w:val="00D001EE"/>
    <w:rsid w:val="00D05820"/>
    <w:rsid w:val="00D126AF"/>
    <w:rsid w:val="00D5380C"/>
    <w:rsid w:val="00D53DD8"/>
    <w:rsid w:val="00D83156"/>
    <w:rsid w:val="00DA147A"/>
    <w:rsid w:val="00DD05A6"/>
    <w:rsid w:val="00E431B9"/>
    <w:rsid w:val="00E5163B"/>
    <w:rsid w:val="00E5242E"/>
    <w:rsid w:val="00E62EED"/>
    <w:rsid w:val="00E911FF"/>
    <w:rsid w:val="00EA2978"/>
    <w:rsid w:val="00ED1BAA"/>
    <w:rsid w:val="00EE3F84"/>
    <w:rsid w:val="00F61356"/>
    <w:rsid w:val="00F7196A"/>
    <w:rsid w:val="00F90531"/>
    <w:rsid w:val="00F95301"/>
    <w:rsid w:val="00FA1B9D"/>
    <w:rsid w:val="00FB4499"/>
    <w:rsid w:val="00FB5666"/>
    <w:rsid w:val="00FC710D"/>
  </w:rsids>
  <m:mathPr>
    <m:mathFont m:val="Verdan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96B13"/>
  </w:style>
  <w:style w:type="paragraph" w:styleId="Heading2">
    <w:name w:val="heading 2"/>
    <w:basedOn w:val="Normal"/>
    <w:next w:val="Normal"/>
    <w:link w:val="Heading2Char"/>
    <w:qFormat/>
    <w:rsid w:val="00281696"/>
    <w:pPr>
      <w:keepNext/>
      <w:spacing w:before="240" w:after="60"/>
      <w:outlineLvl w:val="1"/>
    </w:pPr>
    <w:rPr>
      <w:rFonts w:ascii="Arial" w:hAnsi="Arial"/>
      <w:b/>
      <w:i/>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281696"/>
    <w:rPr>
      <w:rFonts w:ascii="Arial" w:hAnsi="Arial"/>
      <w:b/>
      <w:i/>
      <w:sz w:val="28"/>
      <w:szCs w:val="20"/>
    </w:rPr>
  </w:style>
  <w:style w:type="table" w:styleId="TableGrid">
    <w:name w:val="Table Grid"/>
    <w:basedOn w:val="TableNormal"/>
    <w:rsid w:val="00BE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7904"/>
    <w:rPr>
      <w:color w:val="0000FF"/>
      <w:u w:val="single"/>
    </w:rPr>
  </w:style>
  <w:style w:type="paragraph" w:styleId="Footer">
    <w:name w:val="footer"/>
    <w:basedOn w:val="Normal"/>
    <w:rsid w:val="0016198F"/>
    <w:pPr>
      <w:tabs>
        <w:tab w:val="center" w:pos="4320"/>
        <w:tab w:val="right" w:pos="8640"/>
      </w:tabs>
    </w:pPr>
  </w:style>
  <w:style w:type="character" w:styleId="PageNumber">
    <w:name w:val="page number"/>
    <w:basedOn w:val="DefaultParagraphFont"/>
    <w:rsid w:val="0016198F"/>
  </w:style>
  <w:style w:type="paragraph" w:styleId="Header">
    <w:name w:val="header"/>
    <w:basedOn w:val="Normal"/>
    <w:rsid w:val="0060437D"/>
    <w:pPr>
      <w:tabs>
        <w:tab w:val="center" w:pos="4320"/>
        <w:tab w:val="right" w:pos="8640"/>
      </w:tabs>
    </w:pPr>
  </w:style>
  <w:style w:type="character" w:styleId="FollowedHyperlink">
    <w:name w:val="FollowedHyperlink"/>
    <w:basedOn w:val="DefaultParagraphFont"/>
    <w:uiPriority w:val="99"/>
    <w:rsid w:val="001D704D"/>
    <w:rPr>
      <w:color w:val="800080"/>
      <w:u w:val="single"/>
    </w:rPr>
  </w:style>
  <w:style w:type="paragraph" w:styleId="ListParagraph">
    <w:name w:val="List Paragraph"/>
    <w:basedOn w:val="Normal"/>
    <w:rsid w:val="00EA2978"/>
    <w:pPr>
      <w:ind w:left="720"/>
      <w:contextualSpacing/>
    </w:pPr>
  </w:style>
  <w:style w:type="paragraph" w:styleId="BodyTextIndent3">
    <w:name w:val="Body Text Indent 3"/>
    <w:basedOn w:val="Normal"/>
    <w:link w:val="BodyTextIndent3Char"/>
    <w:rsid w:val="00281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pPr>
    <w:rPr>
      <w:rFonts w:ascii="Verdana" w:hAnsi="Verdana"/>
      <w:color w:val="000000"/>
      <w:szCs w:val="20"/>
    </w:rPr>
  </w:style>
  <w:style w:type="character" w:customStyle="1" w:styleId="BodyTextIndent3Char">
    <w:name w:val="Body Text Indent 3 Char"/>
    <w:basedOn w:val="DefaultParagraphFont"/>
    <w:link w:val="BodyTextIndent3"/>
    <w:rsid w:val="00281696"/>
    <w:rPr>
      <w:rFonts w:ascii="Verdana" w:hAnsi="Verdana"/>
      <w:color w:val="000000"/>
      <w:szCs w:val="20"/>
    </w:rPr>
  </w:style>
  <w:style w:type="paragraph" w:styleId="BodyText">
    <w:name w:val="Body Text"/>
    <w:basedOn w:val="Normal"/>
    <w:link w:val="BodyTextChar"/>
    <w:rsid w:val="00281696"/>
    <w:pPr>
      <w:spacing w:after="120"/>
    </w:pPr>
    <w:rPr>
      <w:rFonts w:ascii="Times" w:eastAsia="Times" w:hAnsi="Times"/>
      <w:szCs w:val="20"/>
    </w:rPr>
  </w:style>
  <w:style w:type="character" w:customStyle="1" w:styleId="BodyTextChar">
    <w:name w:val="Body Text Char"/>
    <w:basedOn w:val="DefaultParagraphFont"/>
    <w:link w:val="BodyText"/>
    <w:rsid w:val="00281696"/>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divs>
    <w:div w:id="5643676">
      <w:bodyDiv w:val="1"/>
      <w:marLeft w:val="0"/>
      <w:marRight w:val="0"/>
      <w:marTop w:val="0"/>
      <w:marBottom w:val="0"/>
      <w:divBdr>
        <w:top w:val="none" w:sz="0" w:space="0" w:color="auto"/>
        <w:left w:val="none" w:sz="0" w:space="0" w:color="auto"/>
        <w:bottom w:val="none" w:sz="0" w:space="0" w:color="auto"/>
        <w:right w:val="none" w:sz="0" w:space="0" w:color="auto"/>
      </w:divBdr>
    </w:div>
    <w:div w:id="27025546">
      <w:bodyDiv w:val="1"/>
      <w:marLeft w:val="0"/>
      <w:marRight w:val="0"/>
      <w:marTop w:val="0"/>
      <w:marBottom w:val="0"/>
      <w:divBdr>
        <w:top w:val="none" w:sz="0" w:space="0" w:color="auto"/>
        <w:left w:val="none" w:sz="0" w:space="0" w:color="auto"/>
        <w:bottom w:val="none" w:sz="0" w:space="0" w:color="auto"/>
        <w:right w:val="none" w:sz="0" w:space="0" w:color="auto"/>
      </w:divBdr>
    </w:div>
    <w:div w:id="148327795">
      <w:bodyDiv w:val="1"/>
      <w:marLeft w:val="0"/>
      <w:marRight w:val="0"/>
      <w:marTop w:val="0"/>
      <w:marBottom w:val="0"/>
      <w:divBdr>
        <w:top w:val="none" w:sz="0" w:space="0" w:color="auto"/>
        <w:left w:val="none" w:sz="0" w:space="0" w:color="auto"/>
        <w:bottom w:val="none" w:sz="0" w:space="0" w:color="auto"/>
        <w:right w:val="none" w:sz="0" w:space="0" w:color="auto"/>
      </w:divBdr>
    </w:div>
    <w:div w:id="191188342">
      <w:bodyDiv w:val="1"/>
      <w:marLeft w:val="0"/>
      <w:marRight w:val="0"/>
      <w:marTop w:val="0"/>
      <w:marBottom w:val="0"/>
      <w:divBdr>
        <w:top w:val="none" w:sz="0" w:space="0" w:color="auto"/>
        <w:left w:val="none" w:sz="0" w:space="0" w:color="auto"/>
        <w:bottom w:val="none" w:sz="0" w:space="0" w:color="auto"/>
        <w:right w:val="none" w:sz="0" w:space="0" w:color="auto"/>
      </w:divBdr>
    </w:div>
    <w:div w:id="237980819">
      <w:bodyDiv w:val="1"/>
      <w:marLeft w:val="0"/>
      <w:marRight w:val="0"/>
      <w:marTop w:val="0"/>
      <w:marBottom w:val="0"/>
      <w:divBdr>
        <w:top w:val="none" w:sz="0" w:space="0" w:color="auto"/>
        <w:left w:val="none" w:sz="0" w:space="0" w:color="auto"/>
        <w:bottom w:val="none" w:sz="0" w:space="0" w:color="auto"/>
        <w:right w:val="none" w:sz="0" w:space="0" w:color="auto"/>
      </w:divBdr>
    </w:div>
    <w:div w:id="245849011">
      <w:bodyDiv w:val="1"/>
      <w:marLeft w:val="0"/>
      <w:marRight w:val="0"/>
      <w:marTop w:val="0"/>
      <w:marBottom w:val="0"/>
      <w:divBdr>
        <w:top w:val="none" w:sz="0" w:space="0" w:color="auto"/>
        <w:left w:val="none" w:sz="0" w:space="0" w:color="auto"/>
        <w:bottom w:val="none" w:sz="0" w:space="0" w:color="auto"/>
        <w:right w:val="none" w:sz="0" w:space="0" w:color="auto"/>
      </w:divBdr>
    </w:div>
    <w:div w:id="318191137">
      <w:bodyDiv w:val="1"/>
      <w:marLeft w:val="0"/>
      <w:marRight w:val="0"/>
      <w:marTop w:val="0"/>
      <w:marBottom w:val="0"/>
      <w:divBdr>
        <w:top w:val="none" w:sz="0" w:space="0" w:color="auto"/>
        <w:left w:val="none" w:sz="0" w:space="0" w:color="auto"/>
        <w:bottom w:val="none" w:sz="0" w:space="0" w:color="auto"/>
        <w:right w:val="none" w:sz="0" w:space="0" w:color="auto"/>
      </w:divBdr>
    </w:div>
    <w:div w:id="371466428">
      <w:bodyDiv w:val="1"/>
      <w:marLeft w:val="0"/>
      <w:marRight w:val="0"/>
      <w:marTop w:val="0"/>
      <w:marBottom w:val="0"/>
      <w:divBdr>
        <w:top w:val="none" w:sz="0" w:space="0" w:color="auto"/>
        <w:left w:val="none" w:sz="0" w:space="0" w:color="auto"/>
        <w:bottom w:val="none" w:sz="0" w:space="0" w:color="auto"/>
        <w:right w:val="none" w:sz="0" w:space="0" w:color="auto"/>
      </w:divBdr>
    </w:div>
    <w:div w:id="400102812">
      <w:bodyDiv w:val="1"/>
      <w:marLeft w:val="0"/>
      <w:marRight w:val="0"/>
      <w:marTop w:val="0"/>
      <w:marBottom w:val="0"/>
      <w:divBdr>
        <w:top w:val="none" w:sz="0" w:space="0" w:color="auto"/>
        <w:left w:val="none" w:sz="0" w:space="0" w:color="auto"/>
        <w:bottom w:val="none" w:sz="0" w:space="0" w:color="auto"/>
        <w:right w:val="none" w:sz="0" w:space="0" w:color="auto"/>
      </w:divBdr>
    </w:div>
    <w:div w:id="440761587">
      <w:bodyDiv w:val="1"/>
      <w:marLeft w:val="0"/>
      <w:marRight w:val="0"/>
      <w:marTop w:val="0"/>
      <w:marBottom w:val="0"/>
      <w:divBdr>
        <w:top w:val="none" w:sz="0" w:space="0" w:color="auto"/>
        <w:left w:val="none" w:sz="0" w:space="0" w:color="auto"/>
        <w:bottom w:val="none" w:sz="0" w:space="0" w:color="auto"/>
        <w:right w:val="none" w:sz="0" w:space="0" w:color="auto"/>
      </w:divBdr>
    </w:div>
    <w:div w:id="490605430">
      <w:bodyDiv w:val="1"/>
      <w:marLeft w:val="0"/>
      <w:marRight w:val="0"/>
      <w:marTop w:val="0"/>
      <w:marBottom w:val="0"/>
      <w:divBdr>
        <w:top w:val="none" w:sz="0" w:space="0" w:color="auto"/>
        <w:left w:val="none" w:sz="0" w:space="0" w:color="auto"/>
        <w:bottom w:val="none" w:sz="0" w:space="0" w:color="auto"/>
        <w:right w:val="none" w:sz="0" w:space="0" w:color="auto"/>
      </w:divBdr>
    </w:div>
    <w:div w:id="496699100">
      <w:bodyDiv w:val="1"/>
      <w:marLeft w:val="0"/>
      <w:marRight w:val="0"/>
      <w:marTop w:val="0"/>
      <w:marBottom w:val="0"/>
      <w:divBdr>
        <w:top w:val="none" w:sz="0" w:space="0" w:color="auto"/>
        <w:left w:val="none" w:sz="0" w:space="0" w:color="auto"/>
        <w:bottom w:val="none" w:sz="0" w:space="0" w:color="auto"/>
        <w:right w:val="none" w:sz="0" w:space="0" w:color="auto"/>
      </w:divBdr>
    </w:div>
    <w:div w:id="509220921">
      <w:bodyDiv w:val="1"/>
      <w:marLeft w:val="0"/>
      <w:marRight w:val="0"/>
      <w:marTop w:val="0"/>
      <w:marBottom w:val="0"/>
      <w:divBdr>
        <w:top w:val="none" w:sz="0" w:space="0" w:color="auto"/>
        <w:left w:val="none" w:sz="0" w:space="0" w:color="auto"/>
        <w:bottom w:val="none" w:sz="0" w:space="0" w:color="auto"/>
        <w:right w:val="none" w:sz="0" w:space="0" w:color="auto"/>
      </w:divBdr>
    </w:div>
    <w:div w:id="518550624">
      <w:bodyDiv w:val="1"/>
      <w:marLeft w:val="0"/>
      <w:marRight w:val="0"/>
      <w:marTop w:val="0"/>
      <w:marBottom w:val="0"/>
      <w:divBdr>
        <w:top w:val="none" w:sz="0" w:space="0" w:color="auto"/>
        <w:left w:val="none" w:sz="0" w:space="0" w:color="auto"/>
        <w:bottom w:val="none" w:sz="0" w:space="0" w:color="auto"/>
        <w:right w:val="none" w:sz="0" w:space="0" w:color="auto"/>
      </w:divBdr>
    </w:div>
    <w:div w:id="623124346">
      <w:bodyDiv w:val="1"/>
      <w:marLeft w:val="0"/>
      <w:marRight w:val="0"/>
      <w:marTop w:val="0"/>
      <w:marBottom w:val="0"/>
      <w:divBdr>
        <w:top w:val="none" w:sz="0" w:space="0" w:color="auto"/>
        <w:left w:val="none" w:sz="0" w:space="0" w:color="auto"/>
        <w:bottom w:val="none" w:sz="0" w:space="0" w:color="auto"/>
        <w:right w:val="none" w:sz="0" w:space="0" w:color="auto"/>
      </w:divBdr>
    </w:div>
    <w:div w:id="630987049">
      <w:bodyDiv w:val="1"/>
      <w:marLeft w:val="0"/>
      <w:marRight w:val="0"/>
      <w:marTop w:val="0"/>
      <w:marBottom w:val="0"/>
      <w:divBdr>
        <w:top w:val="none" w:sz="0" w:space="0" w:color="auto"/>
        <w:left w:val="none" w:sz="0" w:space="0" w:color="auto"/>
        <w:bottom w:val="none" w:sz="0" w:space="0" w:color="auto"/>
        <w:right w:val="none" w:sz="0" w:space="0" w:color="auto"/>
      </w:divBdr>
    </w:div>
    <w:div w:id="651100501">
      <w:bodyDiv w:val="1"/>
      <w:marLeft w:val="0"/>
      <w:marRight w:val="0"/>
      <w:marTop w:val="0"/>
      <w:marBottom w:val="0"/>
      <w:divBdr>
        <w:top w:val="none" w:sz="0" w:space="0" w:color="auto"/>
        <w:left w:val="none" w:sz="0" w:space="0" w:color="auto"/>
        <w:bottom w:val="none" w:sz="0" w:space="0" w:color="auto"/>
        <w:right w:val="none" w:sz="0" w:space="0" w:color="auto"/>
      </w:divBdr>
    </w:div>
    <w:div w:id="770468612">
      <w:bodyDiv w:val="1"/>
      <w:marLeft w:val="0"/>
      <w:marRight w:val="0"/>
      <w:marTop w:val="0"/>
      <w:marBottom w:val="0"/>
      <w:divBdr>
        <w:top w:val="none" w:sz="0" w:space="0" w:color="auto"/>
        <w:left w:val="none" w:sz="0" w:space="0" w:color="auto"/>
        <w:bottom w:val="none" w:sz="0" w:space="0" w:color="auto"/>
        <w:right w:val="none" w:sz="0" w:space="0" w:color="auto"/>
      </w:divBdr>
    </w:div>
    <w:div w:id="789201348">
      <w:bodyDiv w:val="1"/>
      <w:marLeft w:val="0"/>
      <w:marRight w:val="0"/>
      <w:marTop w:val="0"/>
      <w:marBottom w:val="0"/>
      <w:divBdr>
        <w:top w:val="none" w:sz="0" w:space="0" w:color="auto"/>
        <w:left w:val="none" w:sz="0" w:space="0" w:color="auto"/>
        <w:bottom w:val="none" w:sz="0" w:space="0" w:color="auto"/>
        <w:right w:val="none" w:sz="0" w:space="0" w:color="auto"/>
      </w:divBdr>
    </w:div>
    <w:div w:id="840195133">
      <w:bodyDiv w:val="1"/>
      <w:marLeft w:val="0"/>
      <w:marRight w:val="0"/>
      <w:marTop w:val="0"/>
      <w:marBottom w:val="0"/>
      <w:divBdr>
        <w:top w:val="none" w:sz="0" w:space="0" w:color="auto"/>
        <w:left w:val="none" w:sz="0" w:space="0" w:color="auto"/>
        <w:bottom w:val="none" w:sz="0" w:space="0" w:color="auto"/>
        <w:right w:val="none" w:sz="0" w:space="0" w:color="auto"/>
      </w:divBdr>
    </w:div>
    <w:div w:id="862326420">
      <w:bodyDiv w:val="1"/>
      <w:marLeft w:val="0"/>
      <w:marRight w:val="0"/>
      <w:marTop w:val="0"/>
      <w:marBottom w:val="0"/>
      <w:divBdr>
        <w:top w:val="none" w:sz="0" w:space="0" w:color="auto"/>
        <w:left w:val="none" w:sz="0" w:space="0" w:color="auto"/>
        <w:bottom w:val="none" w:sz="0" w:space="0" w:color="auto"/>
        <w:right w:val="none" w:sz="0" w:space="0" w:color="auto"/>
      </w:divBdr>
    </w:div>
    <w:div w:id="897861277">
      <w:bodyDiv w:val="1"/>
      <w:marLeft w:val="0"/>
      <w:marRight w:val="0"/>
      <w:marTop w:val="0"/>
      <w:marBottom w:val="0"/>
      <w:divBdr>
        <w:top w:val="none" w:sz="0" w:space="0" w:color="auto"/>
        <w:left w:val="none" w:sz="0" w:space="0" w:color="auto"/>
        <w:bottom w:val="none" w:sz="0" w:space="0" w:color="auto"/>
        <w:right w:val="none" w:sz="0" w:space="0" w:color="auto"/>
      </w:divBdr>
    </w:div>
    <w:div w:id="935360980">
      <w:bodyDiv w:val="1"/>
      <w:marLeft w:val="0"/>
      <w:marRight w:val="0"/>
      <w:marTop w:val="0"/>
      <w:marBottom w:val="0"/>
      <w:divBdr>
        <w:top w:val="none" w:sz="0" w:space="0" w:color="auto"/>
        <w:left w:val="none" w:sz="0" w:space="0" w:color="auto"/>
        <w:bottom w:val="none" w:sz="0" w:space="0" w:color="auto"/>
        <w:right w:val="none" w:sz="0" w:space="0" w:color="auto"/>
      </w:divBdr>
    </w:div>
    <w:div w:id="951471173">
      <w:bodyDiv w:val="1"/>
      <w:marLeft w:val="0"/>
      <w:marRight w:val="0"/>
      <w:marTop w:val="0"/>
      <w:marBottom w:val="0"/>
      <w:divBdr>
        <w:top w:val="none" w:sz="0" w:space="0" w:color="auto"/>
        <w:left w:val="none" w:sz="0" w:space="0" w:color="auto"/>
        <w:bottom w:val="none" w:sz="0" w:space="0" w:color="auto"/>
        <w:right w:val="none" w:sz="0" w:space="0" w:color="auto"/>
      </w:divBdr>
    </w:div>
    <w:div w:id="998583676">
      <w:bodyDiv w:val="1"/>
      <w:marLeft w:val="0"/>
      <w:marRight w:val="0"/>
      <w:marTop w:val="0"/>
      <w:marBottom w:val="0"/>
      <w:divBdr>
        <w:top w:val="none" w:sz="0" w:space="0" w:color="auto"/>
        <w:left w:val="none" w:sz="0" w:space="0" w:color="auto"/>
        <w:bottom w:val="none" w:sz="0" w:space="0" w:color="auto"/>
        <w:right w:val="none" w:sz="0" w:space="0" w:color="auto"/>
      </w:divBdr>
    </w:div>
    <w:div w:id="1033504588">
      <w:bodyDiv w:val="1"/>
      <w:marLeft w:val="0"/>
      <w:marRight w:val="0"/>
      <w:marTop w:val="0"/>
      <w:marBottom w:val="0"/>
      <w:divBdr>
        <w:top w:val="none" w:sz="0" w:space="0" w:color="auto"/>
        <w:left w:val="none" w:sz="0" w:space="0" w:color="auto"/>
        <w:bottom w:val="none" w:sz="0" w:space="0" w:color="auto"/>
        <w:right w:val="none" w:sz="0" w:space="0" w:color="auto"/>
      </w:divBdr>
    </w:div>
    <w:div w:id="1050232710">
      <w:bodyDiv w:val="1"/>
      <w:marLeft w:val="0"/>
      <w:marRight w:val="0"/>
      <w:marTop w:val="0"/>
      <w:marBottom w:val="0"/>
      <w:divBdr>
        <w:top w:val="none" w:sz="0" w:space="0" w:color="auto"/>
        <w:left w:val="none" w:sz="0" w:space="0" w:color="auto"/>
        <w:bottom w:val="none" w:sz="0" w:space="0" w:color="auto"/>
        <w:right w:val="none" w:sz="0" w:space="0" w:color="auto"/>
      </w:divBdr>
    </w:div>
    <w:div w:id="1058938037">
      <w:bodyDiv w:val="1"/>
      <w:marLeft w:val="0"/>
      <w:marRight w:val="0"/>
      <w:marTop w:val="0"/>
      <w:marBottom w:val="0"/>
      <w:divBdr>
        <w:top w:val="none" w:sz="0" w:space="0" w:color="auto"/>
        <w:left w:val="none" w:sz="0" w:space="0" w:color="auto"/>
        <w:bottom w:val="none" w:sz="0" w:space="0" w:color="auto"/>
        <w:right w:val="none" w:sz="0" w:space="0" w:color="auto"/>
      </w:divBdr>
    </w:div>
    <w:div w:id="1059980787">
      <w:bodyDiv w:val="1"/>
      <w:marLeft w:val="0"/>
      <w:marRight w:val="0"/>
      <w:marTop w:val="0"/>
      <w:marBottom w:val="0"/>
      <w:divBdr>
        <w:top w:val="none" w:sz="0" w:space="0" w:color="auto"/>
        <w:left w:val="none" w:sz="0" w:space="0" w:color="auto"/>
        <w:bottom w:val="none" w:sz="0" w:space="0" w:color="auto"/>
        <w:right w:val="none" w:sz="0" w:space="0" w:color="auto"/>
      </w:divBdr>
    </w:div>
    <w:div w:id="1133913615">
      <w:bodyDiv w:val="1"/>
      <w:marLeft w:val="0"/>
      <w:marRight w:val="0"/>
      <w:marTop w:val="0"/>
      <w:marBottom w:val="0"/>
      <w:divBdr>
        <w:top w:val="none" w:sz="0" w:space="0" w:color="auto"/>
        <w:left w:val="none" w:sz="0" w:space="0" w:color="auto"/>
        <w:bottom w:val="none" w:sz="0" w:space="0" w:color="auto"/>
        <w:right w:val="none" w:sz="0" w:space="0" w:color="auto"/>
      </w:divBdr>
    </w:div>
    <w:div w:id="1211842610">
      <w:bodyDiv w:val="1"/>
      <w:marLeft w:val="0"/>
      <w:marRight w:val="0"/>
      <w:marTop w:val="0"/>
      <w:marBottom w:val="0"/>
      <w:divBdr>
        <w:top w:val="none" w:sz="0" w:space="0" w:color="auto"/>
        <w:left w:val="none" w:sz="0" w:space="0" w:color="auto"/>
        <w:bottom w:val="none" w:sz="0" w:space="0" w:color="auto"/>
        <w:right w:val="none" w:sz="0" w:space="0" w:color="auto"/>
      </w:divBdr>
    </w:div>
    <w:div w:id="1227839480">
      <w:bodyDiv w:val="1"/>
      <w:marLeft w:val="0"/>
      <w:marRight w:val="0"/>
      <w:marTop w:val="0"/>
      <w:marBottom w:val="0"/>
      <w:divBdr>
        <w:top w:val="none" w:sz="0" w:space="0" w:color="auto"/>
        <w:left w:val="none" w:sz="0" w:space="0" w:color="auto"/>
        <w:bottom w:val="none" w:sz="0" w:space="0" w:color="auto"/>
        <w:right w:val="none" w:sz="0" w:space="0" w:color="auto"/>
      </w:divBdr>
    </w:div>
    <w:div w:id="1228225444">
      <w:bodyDiv w:val="1"/>
      <w:marLeft w:val="0"/>
      <w:marRight w:val="0"/>
      <w:marTop w:val="0"/>
      <w:marBottom w:val="0"/>
      <w:divBdr>
        <w:top w:val="none" w:sz="0" w:space="0" w:color="auto"/>
        <w:left w:val="none" w:sz="0" w:space="0" w:color="auto"/>
        <w:bottom w:val="none" w:sz="0" w:space="0" w:color="auto"/>
        <w:right w:val="none" w:sz="0" w:space="0" w:color="auto"/>
      </w:divBdr>
    </w:div>
    <w:div w:id="1275138363">
      <w:bodyDiv w:val="1"/>
      <w:marLeft w:val="0"/>
      <w:marRight w:val="0"/>
      <w:marTop w:val="0"/>
      <w:marBottom w:val="0"/>
      <w:divBdr>
        <w:top w:val="none" w:sz="0" w:space="0" w:color="auto"/>
        <w:left w:val="none" w:sz="0" w:space="0" w:color="auto"/>
        <w:bottom w:val="none" w:sz="0" w:space="0" w:color="auto"/>
        <w:right w:val="none" w:sz="0" w:space="0" w:color="auto"/>
      </w:divBdr>
    </w:div>
    <w:div w:id="1323506103">
      <w:bodyDiv w:val="1"/>
      <w:marLeft w:val="0"/>
      <w:marRight w:val="0"/>
      <w:marTop w:val="0"/>
      <w:marBottom w:val="0"/>
      <w:divBdr>
        <w:top w:val="none" w:sz="0" w:space="0" w:color="auto"/>
        <w:left w:val="none" w:sz="0" w:space="0" w:color="auto"/>
        <w:bottom w:val="none" w:sz="0" w:space="0" w:color="auto"/>
        <w:right w:val="none" w:sz="0" w:space="0" w:color="auto"/>
      </w:divBdr>
    </w:div>
    <w:div w:id="1325354278">
      <w:bodyDiv w:val="1"/>
      <w:marLeft w:val="0"/>
      <w:marRight w:val="0"/>
      <w:marTop w:val="0"/>
      <w:marBottom w:val="0"/>
      <w:divBdr>
        <w:top w:val="none" w:sz="0" w:space="0" w:color="auto"/>
        <w:left w:val="none" w:sz="0" w:space="0" w:color="auto"/>
        <w:bottom w:val="none" w:sz="0" w:space="0" w:color="auto"/>
        <w:right w:val="none" w:sz="0" w:space="0" w:color="auto"/>
      </w:divBdr>
    </w:div>
    <w:div w:id="1344018641">
      <w:bodyDiv w:val="1"/>
      <w:marLeft w:val="0"/>
      <w:marRight w:val="0"/>
      <w:marTop w:val="0"/>
      <w:marBottom w:val="0"/>
      <w:divBdr>
        <w:top w:val="none" w:sz="0" w:space="0" w:color="auto"/>
        <w:left w:val="none" w:sz="0" w:space="0" w:color="auto"/>
        <w:bottom w:val="none" w:sz="0" w:space="0" w:color="auto"/>
        <w:right w:val="none" w:sz="0" w:space="0" w:color="auto"/>
      </w:divBdr>
    </w:div>
    <w:div w:id="1395012204">
      <w:bodyDiv w:val="1"/>
      <w:marLeft w:val="0"/>
      <w:marRight w:val="0"/>
      <w:marTop w:val="0"/>
      <w:marBottom w:val="0"/>
      <w:divBdr>
        <w:top w:val="none" w:sz="0" w:space="0" w:color="auto"/>
        <w:left w:val="none" w:sz="0" w:space="0" w:color="auto"/>
        <w:bottom w:val="none" w:sz="0" w:space="0" w:color="auto"/>
        <w:right w:val="none" w:sz="0" w:space="0" w:color="auto"/>
      </w:divBdr>
    </w:div>
    <w:div w:id="1443109904">
      <w:bodyDiv w:val="1"/>
      <w:marLeft w:val="0"/>
      <w:marRight w:val="0"/>
      <w:marTop w:val="0"/>
      <w:marBottom w:val="0"/>
      <w:divBdr>
        <w:top w:val="none" w:sz="0" w:space="0" w:color="auto"/>
        <w:left w:val="none" w:sz="0" w:space="0" w:color="auto"/>
        <w:bottom w:val="none" w:sz="0" w:space="0" w:color="auto"/>
        <w:right w:val="none" w:sz="0" w:space="0" w:color="auto"/>
      </w:divBdr>
    </w:div>
    <w:div w:id="1447044627">
      <w:bodyDiv w:val="1"/>
      <w:marLeft w:val="0"/>
      <w:marRight w:val="0"/>
      <w:marTop w:val="0"/>
      <w:marBottom w:val="0"/>
      <w:divBdr>
        <w:top w:val="none" w:sz="0" w:space="0" w:color="auto"/>
        <w:left w:val="none" w:sz="0" w:space="0" w:color="auto"/>
        <w:bottom w:val="none" w:sz="0" w:space="0" w:color="auto"/>
        <w:right w:val="none" w:sz="0" w:space="0" w:color="auto"/>
      </w:divBdr>
    </w:div>
    <w:div w:id="1450315036">
      <w:bodyDiv w:val="1"/>
      <w:marLeft w:val="0"/>
      <w:marRight w:val="0"/>
      <w:marTop w:val="0"/>
      <w:marBottom w:val="0"/>
      <w:divBdr>
        <w:top w:val="none" w:sz="0" w:space="0" w:color="auto"/>
        <w:left w:val="none" w:sz="0" w:space="0" w:color="auto"/>
        <w:bottom w:val="none" w:sz="0" w:space="0" w:color="auto"/>
        <w:right w:val="none" w:sz="0" w:space="0" w:color="auto"/>
      </w:divBdr>
    </w:div>
    <w:div w:id="1467354830">
      <w:bodyDiv w:val="1"/>
      <w:marLeft w:val="0"/>
      <w:marRight w:val="0"/>
      <w:marTop w:val="0"/>
      <w:marBottom w:val="0"/>
      <w:divBdr>
        <w:top w:val="none" w:sz="0" w:space="0" w:color="auto"/>
        <w:left w:val="none" w:sz="0" w:space="0" w:color="auto"/>
        <w:bottom w:val="none" w:sz="0" w:space="0" w:color="auto"/>
        <w:right w:val="none" w:sz="0" w:space="0" w:color="auto"/>
      </w:divBdr>
    </w:div>
    <w:div w:id="1490057007">
      <w:bodyDiv w:val="1"/>
      <w:marLeft w:val="0"/>
      <w:marRight w:val="0"/>
      <w:marTop w:val="0"/>
      <w:marBottom w:val="0"/>
      <w:divBdr>
        <w:top w:val="none" w:sz="0" w:space="0" w:color="auto"/>
        <w:left w:val="none" w:sz="0" w:space="0" w:color="auto"/>
        <w:bottom w:val="none" w:sz="0" w:space="0" w:color="auto"/>
        <w:right w:val="none" w:sz="0" w:space="0" w:color="auto"/>
      </w:divBdr>
    </w:div>
    <w:div w:id="1499035708">
      <w:bodyDiv w:val="1"/>
      <w:marLeft w:val="0"/>
      <w:marRight w:val="0"/>
      <w:marTop w:val="0"/>
      <w:marBottom w:val="0"/>
      <w:divBdr>
        <w:top w:val="none" w:sz="0" w:space="0" w:color="auto"/>
        <w:left w:val="none" w:sz="0" w:space="0" w:color="auto"/>
        <w:bottom w:val="none" w:sz="0" w:space="0" w:color="auto"/>
        <w:right w:val="none" w:sz="0" w:space="0" w:color="auto"/>
      </w:divBdr>
    </w:div>
    <w:div w:id="1584992453">
      <w:bodyDiv w:val="1"/>
      <w:marLeft w:val="0"/>
      <w:marRight w:val="0"/>
      <w:marTop w:val="0"/>
      <w:marBottom w:val="0"/>
      <w:divBdr>
        <w:top w:val="none" w:sz="0" w:space="0" w:color="auto"/>
        <w:left w:val="none" w:sz="0" w:space="0" w:color="auto"/>
        <w:bottom w:val="none" w:sz="0" w:space="0" w:color="auto"/>
        <w:right w:val="none" w:sz="0" w:space="0" w:color="auto"/>
      </w:divBdr>
    </w:div>
    <w:div w:id="1623148584">
      <w:bodyDiv w:val="1"/>
      <w:marLeft w:val="0"/>
      <w:marRight w:val="0"/>
      <w:marTop w:val="0"/>
      <w:marBottom w:val="0"/>
      <w:divBdr>
        <w:top w:val="none" w:sz="0" w:space="0" w:color="auto"/>
        <w:left w:val="none" w:sz="0" w:space="0" w:color="auto"/>
        <w:bottom w:val="none" w:sz="0" w:space="0" w:color="auto"/>
        <w:right w:val="none" w:sz="0" w:space="0" w:color="auto"/>
      </w:divBdr>
    </w:div>
    <w:div w:id="1647276278">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80237455">
      <w:bodyDiv w:val="1"/>
      <w:marLeft w:val="0"/>
      <w:marRight w:val="0"/>
      <w:marTop w:val="0"/>
      <w:marBottom w:val="0"/>
      <w:divBdr>
        <w:top w:val="none" w:sz="0" w:space="0" w:color="auto"/>
        <w:left w:val="none" w:sz="0" w:space="0" w:color="auto"/>
        <w:bottom w:val="none" w:sz="0" w:space="0" w:color="auto"/>
        <w:right w:val="none" w:sz="0" w:space="0" w:color="auto"/>
      </w:divBdr>
    </w:div>
    <w:div w:id="1720982392">
      <w:bodyDiv w:val="1"/>
      <w:marLeft w:val="0"/>
      <w:marRight w:val="0"/>
      <w:marTop w:val="0"/>
      <w:marBottom w:val="0"/>
      <w:divBdr>
        <w:top w:val="none" w:sz="0" w:space="0" w:color="auto"/>
        <w:left w:val="none" w:sz="0" w:space="0" w:color="auto"/>
        <w:bottom w:val="none" w:sz="0" w:space="0" w:color="auto"/>
        <w:right w:val="none" w:sz="0" w:space="0" w:color="auto"/>
      </w:divBdr>
    </w:div>
    <w:div w:id="1799184655">
      <w:bodyDiv w:val="1"/>
      <w:marLeft w:val="0"/>
      <w:marRight w:val="0"/>
      <w:marTop w:val="0"/>
      <w:marBottom w:val="0"/>
      <w:divBdr>
        <w:top w:val="none" w:sz="0" w:space="0" w:color="auto"/>
        <w:left w:val="none" w:sz="0" w:space="0" w:color="auto"/>
        <w:bottom w:val="none" w:sz="0" w:space="0" w:color="auto"/>
        <w:right w:val="none" w:sz="0" w:space="0" w:color="auto"/>
      </w:divBdr>
    </w:div>
    <w:div w:id="1806972649">
      <w:bodyDiv w:val="1"/>
      <w:marLeft w:val="0"/>
      <w:marRight w:val="0"/>
      <w:marTop w:val="0"/>
      <w:marBottom w:val="0"/>
      <w:divBdr>
        <w:top w:val="none" w:sz="0" w:space="0" w:color="auto"/>
        <w:left w:val="none" w:sz="0" w:space="0" w:color="auto"/>
        <w:bottom w:val="none" w:sz="0" w:space="0" w:color="auto"/>
        <w:right w:val="none" w:sz="0" w:space="0" w:color="auto"/>
      </w:divBdr>
    </w:div>
    <w:div w:id="1814636699">
      <w:bodyDiv w:val="1"/>
      <w:marLeft w:val="0"/>
      <w:marRight w:val="0"/>
      <w:marTop w:val="0"/>
      <w:marBottom w:val="0"/>
      <w:divBdr>
        <w:top w:val="none" w:sz="0" w:space="0" w:color="auto"/>
        <w:left w:val="none" w:sz="0" w:space="0" w:color="auto"/>
        <w:bottom w:val="none" w:sz="0" w:space="0" w:color="auto"/>
        <w:right w:val="none" w:sz="0" w:space="0" w:color="auto"/>
      </w:divBdr>
    </w:div>
    <w:div w:id="1831554683">
      <w:bodyDiv w:val="1"/>
      <w:marLeft w:val="0"/>
      <w:marRight w:val="0"/>
      <w:marTop w:val="0"/>
      <w:marBottom w:val="0"/>
      <w:divBdr>
        <w:top w:val="none" w:sz="0" w:space="0" w:color="auto"/>
        <w:left w:val="none" w:sz="0" w:space="0" w:color="auto"/>
        <w:bottom w:val="none" w:sz="0" w:space="0" w:color="auto"/>
        <w:right w:val="none" w:sz="0" w:space="0" w:color="auto"/>
      </w:divBdr>
    </w:div>
    <w:div w:id="1840537168">
      <w:bodyDiv w:val="1"/>
      <w:marLeft w:val="0"/>
      <w:marRight w:val="0"/>
      <w:marTop w:val="0"/>
      <w:marBottom w:val="0"/>
      <w:divBdr>
        <w:top w:val="none" w:sz="0" w:space="0" w:color="auto"/>
        <w:left w:val="none" w:sz="0" w:space="0" w:color="auto"/>
        <w:bottom w:val="none" w:sz="0" w:space="0" w:color="auto"/>
        <w:right w:val="none" w:sz="0" w:space="0" w:color="auto"/>
      </w:divBdr>
    </w:div>
    <w:div w:id="1866282326">
      <w:bodyDiv w:val="1"/>
      <w:marLeft w:val="0"/>
      <w:marRight w:val="0"/>
      <w:marTop w:val="0"/>
      <w:marBottom w:val="0"/>
      <w:divBdr>
        <w:top w:val="none" w:sz="0" w:space="0" w:color="auto"/>
        <w:left w:val="none" w:sz="0" w:space="0" w:color="auto"/>
        <w:bottom w:val="none" w:sz="0" w:space="0" w:color="auto"/>
        <w:right w:val="none" w:sz="0" w:space="0" w:color="auto"/>
      </w:divBdr>
    </w:div>
    <w:div w:id="1869830780">
      <w:bodyDiv w:val="1"/>
      <w:marLeft w:val="0"/>
      <w:marRight w:val="0"/>
      <w:marTop w:val="0"/>
      <w:marBottom w:val="0"/>
      <w:divBdr>
        <w:top w:val="none" w:sz="0" w:space="0" w:color="auto"/>
        <w:left w:val="none" w:sz="0" w:space="0" w:color="auto"/>
        <w:bottom w:val="none" w:sz="0" w:space="0" w:color="auto"/>
        <w:right w:val="none" w:sz="0" w:space="0" w:color="auto"/>
      </w:divBdr>
    </w:div>
    <w:div w:id="1873761938">
      <w:bodyDiv w:val="1"/>
      <w:marLeft w:val="0"/>
      <w:marRight w:val="0"/>
      <w:marTop w:val="0"/>
      <w:marBottom w:val="0"/>
      <w:divBdr>
        <w:top w:val="none" w:sz="0" w:space="0" w:color="auto"/>
        <w:left w:val="none" w:sz="0" w:space="0" w:color="auto"/>
        <w:bottom w:val="none" w:sz="0" w:space="0" w:color="auto"/>
        <w:right w:val="none" w:sz="0" w:space="0" w:color="auto"/>
      </w:divBdr>
    </w:div>
    <w:div w:id="1877157605">
      <w:bodyDiv w:val="1"/>
      <w:marLeft w:val="0"/>
      <w:marRight w:val="0"/>
      <w:marTop w:val="0"/>
      <w:marBottom w:val="0"/>
      <w:divBdr>
        <w:top w:val="none" w:sz="0" w:space="0" w:color="auto"/>
        <w:left w:val="none" w:sz="0" w:space="0" w:color="auto"/>
        <w:bottom w:val="none" w:sz="0" w:space="0" w:color="auto"/>
        <w:right w:val="none" w:sz="0" w:space="0" w:color="auto"/>
      </w:divBdr>
    </w:div>
    <w:div w:id="1879665024">
      <w:bodyDiv w:val="1"/>
      <w:marLeft w:val="0"/>
      <w:marRight w:val="0"/>
      <w:marTop w:val="0"/>
      <w:marBottom w:val="0"/>
      <w:divBdr>
        <w:top w:val="none" w:sz="0" w:space="0" w:color="auto"/>
        <w:left w:val="none" w:sz="0" w:space="0" w:color="auto"/>
        <w:bottom w:val="none" w:sz="0" w:space="0" w:color="auto"/>
        <w:right w:val="none" w:sz="0" w:space="0" w:color="auto"/>
      </w:divBdr>
    </w:div>
    <w:div w:id="1934052215">
      <w:bodyDiv w:val="1"/>
      <w:marLeft w:val="0"/>
      <w:marRight w:val="0"/>
      <w:marTop w:val="0"/>
      <w:marBottom w:val="0"/>
      <w:divBdr>
        <w:top w:val="none" w:sz="0" w:space="0" w:color="auto"/>
        <w:left w:val="none" w:sz="0" w:space="0" w:color="auto"/>
        <w:bottom w:val="none" w:sz="0" w:space="0" w:color="auto"/>
        <w:right w:val="none" w:sz="0" w:space="0" w:color="auto"/>
      </w:divBdr>
    </w:div>
    <w:div w:id="1948273307">
      <w:bodyDiv w:val="1"/>
      <w:marLeft w:val="0"/>
      <w:marRight w:val="0"/>
      <w:marTop w:val="0"/>
      <w:marBottom w:val="0"/>
      <w:divBdr>
        <w:top w:val="none" w:sz="0" w:space="0" w:color="auto"/>
        <w:left w:val="none" w:sz="0" w:space="0" w:color="auto"/>
        <w:bottom w:val="none" w:sz="0" w:space="0" w:color="auto"/>
        <w:right w:val="none" w:sz="0" w:space="0" w:color="auto"/>
      </w:divBdr>
    </w:div>
    <w:div w:id="1961455203">
      <w:bodyDiv w:val="1"/>
      <w:marLeft w:val="0"/>
      <w:marRight w:val="0"/>
      <w:marTop w:val="0"/>
      <w:marBottom w:val="0"/>
      <w:divBdr>
        <w:top w:val="none" w:sz="0" w:space="0" w:color="auto"/>
        <w:left w:val="none" w:sz="0" w:space="0" w:color="auto"/>
        <w:bottom w:val="none" w:sz="0" w:space="0" w:color="auto"/>
        <w:right w:val="none" w:sz="0" w:space="0" w:color="auto"/>
      </w:divBdr>
    </w:div>
    <w:div w:id="1967353250">
      <w:bodyDiv w:val="1"/>
      <w:marLeft w:val="0"/>
      <w:marRight w:val="0"/>
      <w:marTop w:val="0"/>
      <w:marBottom w:val="0"/>
      <w:divBdr>
        <w:top w:val="none" w:sz="0" w:space="0" w:color="auto"/>
        <w:left w:val="none" w:sz="0" w:space="0" w:color="auto"/>
        <w:bottom w:val="none" w:sz="0" w:space="0" w:color="auto"/>
        <w:right w:val="none" w:sz="0" w:space="0" w:color="auto"/>
      </w:divBdr>
    </w:div>
    <w:div w:id="1993295545">
      <w:bodyDiv w:val="1"/>
      <w:marLeft w:val="0"/>
      <w:marRight w:val="0"/>
      <w:marTop w:val="0"/>
      <w:marBottom w:val="0"/>
      <w:divBdr>
        <w:top w:val="none" w:sz="0" w:space="0" w:color="auto"/>
        <w:left w:val="none" w:sz="0" w:space="0" w:color="auto"/>
        <w:bottom w:val="none" w:sz="0" w:space="0" w:color="auto"/>
        <w:right w:val="none" w:sz="0" w:space="0" w:color="auto"/>
      </w:divBdr>
    </w:div>
    <w:div w:id="2002079077">
      <w:bodyDiv w:val="1"/>
      <w:marLeft w:val="0"/>
      <w:marRight w:val="0"/>
      <w:marTop w:val="0"/>
      <w:marBottom w:val="0"/>
      <w:divBdr>
        <w:top w:val="none" w:sz="0" w:space="0" w:color="auto"/>
        <w:left w:val="none" w:sz="0" w:space="0" w:color="auto"/>
        <w:bottom w:val="none" w:sz="0" w:space="0" w:color="auto"/>
        <w:right w:val="none" w:sz="0" w:space="0" w:color="auto"/>
      </w:divBdr>
    </w:div>
    <w:div w:id="2019194381">
      <w:bodyDiv w:val="1"/>
      <w:marLeft w:val="0"/>
      <w:marRight w:val="0"/>
      <w:marTop w:val="0"/>
      <w:marBottom w:val="0"/>
      <w:divBdr>
        <w:top w:val="none" w:sz="0" w:space="0" w:color="auto"/>
        <w:left w:val="none" w:sz="0" w:space="0" w:color="auto"/>
        <w:bottom w:val="none" w:sz="0" w:space="0" w:color="auto"/>
        <w:right w:val="none" w:sz="0" w:space="0" w:color="auto"/>
      </w:divBdr>
    </w:div>
    <w:div w:id="2033994166">
      <w:bodyDiv w:val="1"/>
      <w:marLeft w:val="0"/>
      <w:marRight w:val="0"/>
      <w:marTop w:val="0"/>
      <w:marBottom w:val="0"/>
      <w:divBdr>
        <w:top w:val="none" w:sz="0" w:space="0" w:color="auto"/>
        <w:left w:val="none" w:sz="0" w:space="0" w:color="auto"/>
        <w:bottom w:val="none" w:sz="0" w:space="0" w:color="auto"/>
        <w:right w:val="none" w:sz="0" w:space="0" w:color="auto"/>
      </w:divBdr>
    </w:div>
    <w:div w:id="2060281529">
      <w:bodyDiv w:val="1"/>
      <w:marLeft w:val="0"/>
      <w:marRight w:val="0"/>
      <w:marTop w:val="0"/>
      <w:marBottom w:val="0"/>
      <w:divBdr>
        <w:top w:val="none" w:sz="0" w:space="0" w:color="auto"/>
        <w:left w:val="none" w:sz="0" w:space="0" w:color="auto"/>
        <w:bottom w:val="none" w:sz="0" w:space="0" w:color="auto"/>
        <w:right w:val="none" w:sz="0" w:space="0" w:color="auto"/>
      </w:divBdr>
    </w:div>
    <w:div w:id="2077822923">
      <w:bodyDiv w:val="1"/>
      <w:marLeft w:val="0"/>
      <w:marRight w:val="0"/>
      <w:marTop w:val="0"/>
      <w:marBottom w:val="0"/>
      <w:divBdr>
        <w:top w:val="none" w:sz="0" w:space="0" w:color="auto"/>
        <w:left w:val="none" w:sz="0" w:space="0" w:color="auto"/>
        <w:bottom w:val="none" w:sz="0" w:space="0" w:color="auto"/>
        <w:right w:val="none" w:sz="0" w:space="0" w:color="auto"/>
      </w:divBdr>
    </w:div>
    <w:div w:id="2081362236">
      <w:bodyDiv w:val="1"/>
      <w:marLeft w:val="0"/>
      <w:marRight w:val="0"/>
      <w:marTop w:val="0"/>
      <w:marBottom w:val="0"/>
      <w:divBdr>
        <w:top w:val="none" w:sz="0" w:space="0" w:color="auto"/>
        <w:left w:val="none" w:sz="0" w:space="0" w:color="auto"/>
        <w:bottom w:val="none" w:sz="0" w:space="0" w:color="auto"/>
        <w:right w:val="none" w:sz="0" w:space="0" w:color="auto"/>
      </w:divBdr>
    </w:div>
    <w:div w:id="2136439786">
      <w:bodyDiv w:val="1"/>
      <w:marLeft w:val="0"/>
      <w:marRight w:val="0"/>
      <w:marTop w:val="0"/>
      <w:marBottom w:val="0"/>
      <w:divBdr>
        <w:top w:val="none" w:sz="0" w:space="0" w:color="auto"/>
        <w:left w:val="none" w:sz="0" w:space="0" w:color="auto"/>
        <w:bottom w:val="none" w:sz="0" w:space="0" w:color="auto"/>
        <w:right w:val="none" w:sz="0" w:space="0" w:color="auto"/>
      </w:divBdr>
    </w:div>
    <w:div w:id="2137289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chart" Target="charts/chart5.xml"/><Relationship Id="rId21" Type="http://schemas.openxmlformats.org/officeDocument/2006/relationships/chart" Target="charts/chart6.xml"/><Relationship Id="rId22" Type="http://schemas.openxmlformats.org/officeDocument/2006/relationships/chart" Target="charts/chart7.xml"/><Relationship Id="rId23" Type="http://schemas.openxmlformats.org/officeDocument/2006/relationships/chart" Target="charts/chart8.xml"/><Relationship Id="rId24" Type="http://schemas.openxmlformats.org/officeDocument/2006/relationships/chart" Target="charts/chart9.xml"/><Relationship Id="rId25" Type="http://schemas.openxmlformats.org/officeDocument/2006/relationships/chart" Target="charts/chart10.xml"/><Relationship Id="rId26" Type="http://schemas.openxmlformats.org/officeDocument/2006/relationships/chart" Target="charts/chart11.xml"/><Relationship Id="rId27" Type="http://schemas.openxmlformats.org/officeDocument/2006/relationships/chart" Target="charts/chart12.xml"/><Relationship Id="rId28" Type="http://schemas.openxmlformats.org/officeDocument/2006/relationships/chart" Target="charts/chart13.xml"/><Relationship Id="rId29" Type="http://schemas.openxmlformats.org/officeDocument/2006/relationships/chart" Target="charts/chart1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chart" Target="charts/chart15.xml"/><Relationship Id="rId31" Type="http://schemas.openxmlformats.org/officeDocument/2006/relationships/chart" Target="charts/chart16.xml"/><Relationship Id="rId32" Type="http://schemas.openxmlformats.org/officeDocument/2006/relationships/chart" Target="charts/chart17.xm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omfsm.fm/national/administration/VPA/researchdocs/data.html"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chart" Target="charts/chart1.xml"/><Relationship Id="rId15" Type="http://schemas.openxmlformats.org/officeDocument/2006/relationships/hyperlink" Target="http://www.comfsm.fm/national/administration/VPA/researchdocs/data.html" TargetMode="External"/><Relationship Id="rId16" Type="http://schemas.openxmlformats.org/officeDocument/2006/relationships/hyperlink" Target="http://www.comfsm.fm/dev/irpo/datainfo.html" TargetMode="Externa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eYan_GaZa:Documents:TYCWorkboo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eYan_GaZa:Documents:TYCAcctgWorkbook20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eYan_GaZa:Documents:TYCAcctgWorkbook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MeYan_GaZa:Documents:TYCAcctgWorkbook20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MeYan_GaZa:Documents:Microsoft%20User%20Data:Office%202008%20AutoRecovery:TYCAcctgWorkbook2011%20(version%20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MeYan_GaZa:Documents:TYCAcctgWorkbook2011_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MeYan_GaZa:Documents:TYCAcctgWorkbook2011_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MeYan_GaZa:Documents:TYCAcctgWorkbook2011_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MeYan_GaZa:Documents:TYCAcctgWorkbook2011_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eYan_GaZa:Documents:TYCWorkbo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eYan_GaZa:Documents:TYCAcctgWorkbook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eYan_GaZa:Documents:TYCWorkbo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eYan_GaZa:Documents:TYCAcctgWorkbook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eYan_GaZa:Documents:TYCAcctgWorkbook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eYan_GaZa:Documents:TYCAcctgWorkbook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eYan_GaZa:Documents:TYCAcctgWorkbook2011_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eYan_GaZa:Documents:TYCAcctgWorkbook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0705903324584427"/>
          <c:y val="0.0509259259259259"/>
          <c:w val="0.907743657042869"/>
          <c:h val="0.799648950131234"/>
        </c:manualLayout>
      </c:layout>
      <c:lineChart>
        <c:grouping val="standard"/>
        <c:ser>
          <c:idx val="1"/>
          <c:order val="0"/>
          <c:tx>
            <c:strRef>
              <c:f>Sheet2!$B$1</c:f>
              <c:strCache>
                <c:ptCount val="1"/>
                <c:pt idx="0">
                  <c:v>Enrollment</c:v>
                </c:pt>
              </c:strCache>
            </c:strRef>
          </c:tx>
          <c:spPr>
            <a:ln>
              <a:solidFill>
                <a:srgbClr val="008000"/>
              </a:solidFill>
            </a:ln>
            <a:effectLst>
              <a:outerShdw blurRad="50800" dist="38100" dir="2700000">
                <a:srgbClr val="CCFFCC">
                  <a:alpha val="43000"/>
                </a:srgbClr>
              </a:outerShdw>
            </a:effectLst>
          </c:spPr>
          <c:marker>
            <c:symbol val="none"/>
          </c:marker>
          <c:cat>
            <c:strRef>
              <c:f>Sheet2!$A$2:$A$7</c:f>
              <c:strCache>
                <c:ptCount val="6"/>
                <c:pt idx="0">
                  <c:v>2006*</c:v>
                </c:pt>
                <c:pt idx="1">
                  <c:v>2007*</c:v>
                </c:pt>
                <c:pt idx="2">
                  <c:v>2008*</c:v>
                </c:pt>
                <c:pt idx="3">
                  <c:v>2009^</c:v>
                </c:pt>
                <c:pt idx="4">
                  <c:v>2010^</c:v>
                </c:pt>
                <c:pt idx="5">
                  <c:v>2011 ^</c:v>
                </c:pt>
              </c:strCache>
            </c:strRef>
          </c:cat>
          <c:val>
            <c:numRef>
              <c:f>Sheet2!$B$2:$B$8</c:f>
              <c:numCache>
                <c:formatCode>General</c:formatCode>
                <c:ptCount val="7"/>
                <c:pt idx="0">
                  <c:v>6.0</c:v>
                </c:pt>
                <c:pt idx="1">
                  <c:v>8.0</c:v>
                </c:pt>
                <c:pt idx="2">
                  <c:v>10.0</c:v>
                </c:pt>
                <c:pt idx="3">
                  <c:v>7.0</c:v>
                </c:pt>
                <c:pt idx="4">
                  <c:v>4.0</c:v>
                </c:pt>
                <c:pt idx="5">
                  <c:v>8.0</c:v>
                </c:pt>
              </c:numCache>
            </c:numRef>
          </c:val>
        </c:ser>
        <c:marker val="1"/>
        <c:axId val="495587752"/>
        <c:axId val="495583176"/>
      </c:lineChart>
      <c:catAx>
        <c:axId val="495587752"/>
        <c:scaling>
          <c:orientation val="minMax"/>
        </c:scaling>
        <c:axPos val="b"/>
        <c:majorGridlines/>
        <c:tickLblPos val="nextTo"/>
        <c:crossAx val="495583176"/>
        <c:crosses val="autoZero"/>
        <c:auto val="1"/>
        <c:lblAlgn val="ctr"/>
        <c:lblOffset val="100"/>
      </c:catAx>
      <c:valAx>
        <c:axId val="495583176"/>
        <c:scaling>
          <c:orientation val="minMax"/>
        </c:scaling>
        <c:axPos val="l"/>
        <c:majorGridlines/>
        <c:numFmt formatCode="General" sourceLinked="1"/>
        <c:tickLblPos val="nextTo"/>
        <c:crossAx val="49558775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Completion2!$A$38</c:f>
              <c:strCache>
                <c:ptCount val="1"/>
                <c:pt idx="0">
                  <c:v>A</c:v>
                </c:pt>
              </c:strCache>
            </c:strRef>
          </c:tx>
          <c:cat>
            <c:numRef>
              <c:f>Completion2!$B$37:$F$37</c:f>
              <c:numCache>
                <c:formatCode>0</c:formatCode>
                <c:ptCount val="5"/>
                <c:pt idx="0">
                  <c:v>2006.0</c:v>
                </c:pt>
                <c:pt idx="1">
                  <c:v>2007.0</c:v>
                </c:pt>
                <c:pt idx="2">
                  <c:v>2008.0</c:v>
                </c:pt>
                <c:pt idx="3">
                  <c:v>2009.0</c:v>
                </c:pt>
                <c:pt idx="4">
                  <c:v>2010.0</c:v>
                </c:pt>
              </c:numCache>
            </c:numRef>
          </c:cat>
          <c:val>
            <c:numRef>
              <c:f>Completion2!$B$38:$F$38</c:f>
              <c:numCache>
                <c:formatCode>0%</c:formatCode>
                <c:ptCount val="5"/>
                <c:pt idx="0">
                  <c:v>0.0</c:v>
                </c:pt>
                <c:pt idx="1">
                  <c:v>0.0</c:v>
                </c:pt>
                <c:pt idx="2">
                  <c:v>0.0</c:v>
                </c:pt>
                <c:pt idx="3">
                  <c:v>0.0</c:v>
                </c:pt>
                <c:pt idx="4">
                  <c:v>0.0</c:v>
                </c:pt>
              </c:numCache>
            </c:numRef>
          </c:val>
        </c:ser>
        <c:ser>
          <c:idx val="1"/>
          <c:order val="1"/>
          <c:tx>
            <c:strRef>
              <c:f>Completion2!$A$39</c:f>
              <c:strCache>
                <c:ptCount val="1"/>
                <c:pt idx="0">
                  <c:v>B</c:v>
                </c:pt>
              </c:strCache>
            </c:strRef>
          </c:tx>
          <c:cat>
            <c:numRef>
              <c:f>Completion2!$B$37:$F$37</c:f>
              <c:numCache>
                <c:formatCode>0</c:formatCode>
                <c:ptCount val="5"/>
                <c:pt idx="0">
                  <c:v>2006.0</c:v>
                </c:pt>
                <c:pt idx="1">
                  <c:v>2007.0</c:v>
                </c:pt>
                <c:pt idx="2">
                  <c:v>2008.0</c:v>
                </c:pt>
                <c:pt idx="3">
                  <c:v>2009.0</c:v>
                </c:pt>
                <c:pt idx="4">
                  <c:v>2010.0</c:v>
                </c:pt>
              </c:numCache>
            </c:numRef>
          </c:cat>
          <c:val>
            <c:numRef>
              <c:f>Completion2!$B$39:$F$39</c:f>
              <c:numCache>
                <c:formatCode>0%</c:formatCode>
                <c:ptCount val="5"/>
                <c:pt idx="0">
                  <c:v>0.5</c:v>
                </c:pt>
                <c:pt idx="1">
                  <c:v>0.333333333333333</c:v>
                </c:pt>
                <c:pt idx="2">
                  <c:v>0.142857142857143</c:v>
                </c:pt>
                <c:pt idx="3">
                  <c:v>0.142857142857143</c:v>
                </c:pt>
                <c:pt idx="4">
                  <c:v>0.166666666666667</c:v>
                </c:pt>
              </c:numCache>
            </c:numRef>
          </c:val>
        </c:ser>
        <c:ser>
          <c:idx val="2"/>
          <c:order val="2"/>
          <c:tx>
            <c:strRef>
              <c:f>Completion2!$A$40</c:f>
              <c:strCache>
                <c:ptCount val="1"/>
                <c:pt idx="0">
                  <c:v>C</c:v>
                </c:pt>
              </c:strCache>
            </c:strRef>
          </c:tx>
          <c:cat>
            <c:numRef>
              <c:f>Completion2!$B$37:$F$37</c:f>
              <c:numCache>
                <c:formatCode>0</c:formatCode>
                <c:ptCount val="5"/>
                <c:pt idx="0">
                  <c:v>2006.0</c:v>
                </c:pt>
                <c:pt idx="1">
                  <c:v>2007.0</c:v>
                </c:pt>
                <c:pt idx="2">
                  <c:v>2008.0</c:v>
                </c:pt>
                <c:pt idx="3">
                  <c:v>2009.0</c:v>
                </c:pt>
                <c:pt idx="4">
                  <c:v>2010.0</c:v>
                </c:pt>
              </c:numCache>
            </c:numRef>
          </c:cat>
          <c:val>
            <c:numRef>
              <c:f>Completion2!$B$40:$F$40</c:f>
              <c:numCache>
                <c:formatCode>0%</c:formatCode>
                <c:ptCount val="5"/>
                <c:pt idx="0">
                  <c:v>0.166666666666667</c:v>
                </c:pt>
                <c:pt idx="1">
                  <c:v>0.333333333333333</c:v>
                </c:pt>
                <c:pt idx="2">
                  <c:v>0.857142857142857</c:v>
                </c:pt>
                <c:pt idx="3">
                  <c:v>0.142857142857143</c:v>
                </c:pt>
                <c:pt idx="4">
                  <c:v>0.666666666666667</c:v>
                </c:pt>
              </c:numCache>
            </c:numRef>
          </c:val>
        </c:ser>
        <c:ser>
          <c:idx val="3"/>
          <c:order val="3"/>
          <c:tx>
            <c:strRef>
              <c:f>Completion2!$A$41</c:f>
              <c:strCache>
                <c:ptCount val="1"/>
                <c:pt idx="0">
                  <c:v>D</c:v>
                </c:pt>
              </c:strCache>
            </c:strRef>
          </c:tx>
          <c:cat>
            <c:numRef>
              <c:f>Completion2!$B$37:$F$37</c:f>
              <c:numCache>
                <c:formatCode>0</c:formatCode>
                <c:ptCount val="5"/>
                <c:pt idx="0">
                  <c:v>2006.0</c:v>
                </c:pt>
                <c:pt idx="1">
                  <c:v>2007.0</c:v>
                </c:pt>
                <c:pt idx="2">
                  <c:v>2008.0</c:v>
                </c:pt>
                <c:pt idx="3">
                  <c:v>2009.0</c:v>
                </c:pt>
                <c:pt idx="4">
                  <c:v>2010.0</c:v>
                </c:pt>
              </c:numCache>
            </c:numRef>
          </c:cat>
          <c:val>
            <c:numRef>
              <c:f>Completion2!$B$41:$F$41</c:f>
              <c:numCache>
                <c:formatCode>0%</c:formatCode>
                <c:ptCount val="5"/>
                <c:pt idx="0">
                  <c:v>0.0</c:v>
                </c:pt>
                <c:pt idx="1">
                  <c:v>0.333333333333333</c:v>
                </c:pt>
                <c:pt idx="2">
                  <c:v>0.0</c:v>
                </c:pt>
                <c:pt idx="3">
                  <c:v>0.285714285714286</c:v>
                </c:pt>
                <c:pt idx="4">
                  <c:v>0.166666666666667</c:v>
                </c:pt>
              </c:numCache>
            </c:numRef>
          </c:val>
        </c:ser>
        <c:ser>
          <c:idx val="4"/>
          <c:order val="4"/>
          <c:tx>
            <c:strRef>
              <c:f>Completion2!$A$42</c:f>
              <c:strCache>
                <c:ptCount val="1"/>
                <c:pt idx="0">
                  <c:v>F</c:v>
                </c:pt>
              </c:strCache>
            </c:strRef>
          </c:tx>
          <c:cat>
            <c:numRef>
              <c:f>Completion2!$B$37:$F$37</c:f>
              <c:numCache>
                <c:formatCode>0</c:formatCode>
                <c:ptCount val="5"/>
                <c:pt idx="0">
                  <c:v>2006.0</c:v>
                </c:pt>
                <c:pt idx="1">
                  <c:v>2007.0</c:v>
                </c:pt>
                <c:pt idx="2">
                  <c:v>2008.0</c:v>
                </c:pt>
                <c:pt idx="3">
                  <c:v>2009.0</c:v>
                </c:pt>
                <c:pt idx="4">
                  <c:v>2010.0</c:v>
                </c:pt>
              </c:numCache>
            </c:numRef>
          </c:cat>
          <c:val>
            <c:numRef>
              <c:f>Completion2!$B$42:$F$42</c:f>
              <c:numCache>
                <c:formatCode>0%</c:formatCode>
                <c:ptCount val="5"/>
                <c:pt idx="0">
                  <c:v>0.333333333333333</c:v>
                </c:pt>
                <c:pt idx="1">
                  <c:v>0.0</c:v>
                </c:pt>
                <c:pt idx="2">
                  <c:v>0.0</c:v>
                </c:pt>
                <c:pt idx="3">
                  <c:v>0.428571428571429</c:v>
                </c:pt>
                <c:pt idx="4">
                  <c:v>0.0</c:v>
                </c:pt>
              </c:numCache>
            </c:numRef>
          </c:val>
        </c:ser>
        <c:marker val="1"/>
        <c:axId val="602946648"/>
        <c:axId val="602949864"/>
      </c:lineChart>
      <c:catAx>
        <c:axId val="602946648"/>
        <c:scaling>
          <c:orientation val="minMax"/>
        </c:scaling>
        <c:axPos val="b"/>
        <c:numFmt formatCode="0" sourceLinked="1"/>
        <c:tickLblPos val="nextTo"/>
        <c:crossAx val="602949864"/>
        <c:crosses val="autoZero"/>
        <c:auto val="1"/>
        <c:lblAlgn val="ctr"/>
        <c:lblOffset val="100"/>
      </c:catAx>
      <c:valAx>
        <c:axId val="602949864"/>
        <c:scaling>
          <c:orientation val="minMax"/>
        </c:scaling>
        <c:axPos val="l"/>
        <c:majorGridlines/>
        <c:numFmt formatCode="0%" sourceLinked="1"/>
        <c:tickLblPos val="nextTo"/>
        <c:crossAx val="602946648"/>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3584645669291"/>
          <c:y val="0.0800970567628405"/>
          <c:w val="0.458614391951006"/>
          <c:h val="0.684884876964729"/>
        </c:manualLayout>
      </c:layout>
      <c:lineChart>
        <c:grouping val="standard"/>
        <c:ser>
          <c:idx val="2"/>
          <c:order val="0"/>
          <c:tx>
            <c:strRef>
              <c:f>Completion!$P$47</c:f>
              <c:strCache>
                <c:ptCount val="1"/>
                <c:pt idx="0">
                  <c:v>% of Students Earning C and Higher</c:v>
                </c:pt>
              </c:strCache>
            </c:strRef>
          </c:tx>
          <c:spPr>
            <a:ln>
              <a:solidFill>
                <a:srgbClr val="FF0000"/>
              </a:solidFill>
            </a:ln>
          </c:spPr>
          <c:marker>
            <c:spPr>
              <a:ln>
                <a:solidFill>
                  <a:srgbClr val="FF0000"/>
                </a:solidFill>
              </a:ln>
            </c:spPr>
          </c:marker>
          <c:cat>
            <c:numRef>
              <c:f>Completion!$O$48:$O$52</c:f>
              <c:numCache>
                <c:formatCode>General</c:formatCode>
                <c:ptCount val="5"/>
                <c:pt idx="0">
                  <c:v>2006.0</c:v>
                </c:pt>
                <c:pt idx="1">
                  <c:v>2007.0</c:v>
                </c:pt>
                <c:pt idx="2">
                  <c:v>2008.0</c:v>
                </c:pt>
                <c:pt idx="3">
                  <c:v>2009.0</c:v>
                </c:pt>
                <c:pt idx="4">
                  <c:v>2010.0</c:v>
                </c:pt>
              </c:numCache>
            </c:numRef>
          </c:cat>
          <c:val>
            <c:numRef>
              <c:f>Completion!$P$48:$P$52</c:f>
              <c:numCache>
                <c:formatCode>0.00%</c:formatCode>
                <c:ptCount val="5"/>
                <c:pt idx="0">
                  <c:v>0.8</c:v>
                </c:pt>
                <c:pt idx="1">
                  <c:v>0.888888888888889</c:v>
                </c:pt>
                <c:pt idx="2">
                  <c:v>1.0</c:v>
                </c:pt>
                <c:pt idx="3">
                  <c:v>0.333333333333333</c:v>
                </c:pt>
                <c:pt idx="4">
                  <c:v>1.0</c:v>
                </c:pt>
              </c:numCache>
            </c:numRef>
          </c:val>
        </c:ser>
        <c:ser>
          <c:idx val="0"/>
          <c:order val="1"/>
          <c:tx>
            <c:strRef>
              <c:f>Completion!$Q$47</c:f>
              <c:strCache>
                <c:ptCount val="1"/>
                <c:pt idx="0">
                  <c:v>% of Students Earning D and Higher</c:v>
                </c:pt>
              </c:strCache>
            </c:strRef>
          </c:tx>
          <c:spPr>
            <a:ln>
              <a:solidFill>
                <a:srgbClr val="008000"/>
              </a:solidFill>
            </a:ln>
          </c:spPr>
          <c:marker>
            <c:spPr>
              <a:ln>
                <a:solidFill>
                  <a:srgbClr val="008000"/>
                </a:solidFill>
              </a:ln>
            </c:spPr>
          </c:marker>
          <c:cat>
            <c:numRef>
              <c:f>Completion!$O$48:$O$52</c:f>
              <c:numCache>
                <c:formatCode>General</c:formatCode>
                <c:ptCount val="5"/>
                <c:pt idx="0">
                  <c:v>2006.0</c:v>
                </c:pt>
                <c:pt idx="1">
                  <c:v>2007.0</c:v>
                </c:pt>
                <c:pt idx="2">
                  <c:v>2008.0</c:v>
                </c:pt>
                <c:pt idx="3">
                  <c:v>2009.0</c:v>
                </c:pt>
                <c:pt idx="4">
                  <c:v>2010.0</c:v>
                </c:pt>
              </c:numCache>
            </c:numRef>
          </c:cat>
          <c:val>
            <c:numRef>
              <c:f>Completion!$Q$48:$Q$52</c:f>
              <c:numCache>
                <c:formatCode>0.00%</c:formatCode>
                <c:ptCount val="5"/>
                <c:pt idx="0">
                  <c:v>1.0</c:v>
                </c:pt>
                <c:pt idx="1">
                  <c:v>1.0</c:v>
                </c:pt>
                <c:pt idx="2">
                  <c:v>1.0</c:v>
                </c:pt>
                <c:pt idx="3">
                  <c:v>0.5</c:v>
                </c:pt>
                <c:pt idx="4">
                  <c:v>1.0</c:v>
                </c:pt>
              </c:numCache>
            </c:numRef>
          </c:val>
        </c:ser>
        <c:marker val="1"/>
        <c:axId val="602981208"/>
        <c:axId val="602986296"/>
      </c:lineChart>
      <c:catAx>
        <c:axId val="602981208"/>
        <c:scaling>
          <c:orientation val="minMax"/>
        </c:scaling>
        <c:axPos val="b"/>
        <c:numFmt formatCode="General" sourceLinked="1"/>
        <c:tickLblPos val="nextTo"/>
        <c:crossAx val="602986296"/>
        <c:crosses val="autoZero"/>
        <c:auto val="1"/>
        <c:lblAlgn val="ctr"/>
        <c:lblOffset val="100"/>
      </c:catAx>
      <c:valAx>
        <c:axId val="602986296"/>
        <c:scaling>
          <c:orientation val="minMax"/>
        </c:scaling>
        <c:axPos val="l"/>
        <c:majorGridlines/>
        <c:numFmt formatCode="0.00%" sourceLinked="1"/>
        <c:tickLblPos val="nextTo"/>
        <c:crossAx val="602981208"/>
        <c:crosses val="autoZero"/>
        <c:crossBetween val="between"/>
      </c:val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Completion2!$A$49</c:f>
              <c:strCache>
                <c:ptCount val="1"/>
                <c:pt idx="0">
                  <c:v>A</c:v>
                </c:pt>
              </c:strCache>
            </c:strRef>
          </c:tx>
          <c:cat>
            <c:numRef>
              <c:f>Completion2!$B$48:$F$48</c:f>
              <c:numCache>
                <c:formatCode>0</c:formatCode>
                <c:ptCount val="5"/>
                <c:pt idx="0">
                  <c:v>2006.0</c:v>
                </c:pt>
                <c:pt idx="1">
                  <c:v>2007.0</c:v>
                </c:pt>
                <c:pt idx="2">
                  <c:v>2008.0</c:v>
                </c:pt>
                <c:pt idx="3">
                  <c:v>2009.0</c:v>
                </c:pt>
                <c:pt idx="4">
                  <c:v>2010.0</c:v>
                </c:pt>
              </c:numCache>
            </c:numRef>
          </c:cat>
          <c:val>
            <c:numRef>
              <c:f>Completion2!$B$49:$F$49</c:f>
              <c:numCache>
                <c:formatCode>0%</c:formatCode>
                <c:ptCount val="5"/>
                <c:pt idx="0">
                  <c:v>0.2</c:v>
                </c:pt>
                <c:pt idx="1">
                  <c:v>0.0</c:v>
                </c:pt>
                <c:pt idx="2">
                  <c:v>0.0</c:v>
                </c:pt>
                <c:pt idx="3">
                  <c:v>0.0</c:v>
                </c:pt>
                <c:pt idx="4">
                  <c:v>0.0</c:v>
                </c:pt>
              </c:numCache>
            </c:numRef>
          </c:val>
        </c:ser>
        <c:ser>
          <c:idx val="1"/>
          <c:order val="1"/>
          <c:tx>
            <c:strRef>
              <c:f>Completion2!$A$50</c:f>
              <c:strCache>
                <c:ptCount val="1"/>
                <c:pt idx="0">
                  <c:v>B</c:v>
                </c:pt>
              </c:strCache>
            </c:strRef>
          </c:tx>
          <c:cat>
            <c:numRef>
              <c:f>Completion2!$B$48:$F$48</c:f>
              <c:numCache>
                <c:formatCode>0</c:formatCode>
                <c:ptCount val="5"/>
                <c:pt idx="0">
                  <c:v>2006.0</c:v>
                </c:pt>
                <c:pt idx="1">
                  <c:v>2007.0</c:v>
                </c:pt>
                <c:pt idx="2">
                  <c:v>2008.0</c:v>
                </c:pt>
                <c:pt idx="3">
                  <c:v>2009.0</c:v>
                </c:pt>
                <c:pt idx="4">
                  <c:v>2010.0</c:v>
                </c:pt>
              </c:numCache>
            </c:numRef>
          </c:cat>
          <c:val>
            <c:numRef>
              <c:f>Completion2!$B$50:$F$50</c:f>
              <c:numCache>
                <c:formatCode>0%</c:formatCode>
                <c:ptCount val="5"/>
                <c:pt idx="0">
                  <c:v>0.2</c:v>
                </c:pt>
                <c:pt idx="1">
                  <c:v>0.333333333333333</c:v>
                </c:pt>
                <c:pt idx="2">
                  <c:v>0.75</c:v>
                </c:pt>
                <c:pt idx="3">
                  <c:v>0.0</c:v>
                </c:pt>
                <c:pt idx="4">
                  <c:v>0.7</c:v>
                </c:pt>
              </c:numCache>
            </c:numRef>
          </c:val>
        </c:ser>
        <c:ser>
          <c:idx val="2"/>
          <c:order val="2"/>
          <c:tx>
            <c:strRef>
              <c:f>Completion2!$A$51</c:f>
              <c:strCache>
                <c:ptCount val="1"/>
                <c:pt idx="0">
                  <c:v>C</c:v>
                </c:pt>
              </c:strCache>
            </c:strRef>
          </c:tx>
          <c:cat>
            <c:numRef>
              <c:f>Completion2!$B$48:$F$48</c:f>
              <c:numCache>
                <c:formatCode>0</c:formatCode>
                <c:ptCount val="5"/>
                <c:pt idx="0">
                  <c:v>2006.0</c:v>
                </c:pt>
                <c:pt idx="1">
                  <c:v>2007.0</c:v>
                </c:pt>
                <c:pt idx="2">
                  <c:v>2008.0</c:v>
                </c:pt>
                <c:pt idx="3">
                  <c:v>2009.0</c:v>
                </c:pt>
                <c:pt idx="4">
                  <c:v>2010.0</c:v>
                </c:pt>
              </c:numCache>
            </c:numRef>
          </c:cat>
          <c:val>
            <c:numRef>
              <c:f>Completion2!$B$51:$F$51</c:f>
              <c:numCache>
                <c:formatCode>0%</c:formatCode>
                <c:ptCount val="5"/>
                <c:pt idx="0">
                  <c:v>0.4</c:v>
                </c:pt>
                <c:pt idx="1">
                  <c:v>0.555555555555556</c:v>
                </c:pt>
                <c:pt idx="2">
                  <c:v>0.25</c:v>
                </c:pt>
                <c:pt idx="3">
                  <c:v>0.333333333333333</c:v>
                </c:pt>
                <c:pt idx="4">
                  <c:v>0.3</c:v>
                </c:pt>
              </c:numCache>
            </c:numRef>
          </c:val>
        </c:ser>
        <c:ser>
          <c:idx val="3"/>
          <c:order val="3"/>
          <c:tx>
            <c:strRef>
              <c:f>Completion2!$A$52</c:f>
              <c:strCache>
                <c:ptCount val="1"/>
                <c:pt idx="0">
                  <c:v>D</c:v>
                </c:pt>
              </c:strCache>
            </c:strRef>
          </c:tx>
          <c:cat>
            <c:numRef>
              <c:f>Completion2!$B$48:$F$48</c:f>
              <c:numCache>
                <c:formatCode>0</c:formatCode>
                <c:ptCount val="5"/>
                <c:pt idx="0">
                  <c:v>2006.0</c:v>
                </c:pt>
                <c:pt idx="1">
                  <c:v>2007.0</c:v>
                </c:pt>
                <c:pt idx="2">
                  <c:v>2008.0</c:v>
                </c:pt>
                <c:pt idx="3">
                  <c:v>2009.0</c:v>
                </c:pt>
                <c:pt idx="4">
                  <c:v>2010.0</c:v>
                </c:pt>
              </c:numCache>
            </c:numRef>
          </c:cat>
          <c:val>
            <c:numRef>
              <c:f>Completion2!$B$52:$F$52</c:f>
              <c:numCache>
                <c:formatCode>0%</c:formatCode>
                <c:ptCount val="5"/>
                <c:pt idx="0">
                  <c:v>0.2</c:v>
                </c:pt>
                <c:pt idx="1">
                  <c:v>0.111111111111111</c:v>
                </c:pt>
                <c:pt idx="2">
                  <c:v>0.0</c:v>
                </c:pt>
                <c:pt idx="3">
                  <c:v>0.166666666666667</c:v>
                </c:pt>
                <c:pt idx="4">
                  <c:v>0.0</c:v>
                </c:pt>
              </c:numCache>
            </c:numRef>
          </c:val>
        </c:ser>
        <c:ser>
          <c:idx val="4"/>
          <c:order val="4"/>
          <c:tx>
            <c:strRef>
              <c:f>Completion2!$A$53</c:f>
              <c:strCache>
                <c:ptCount val="1"/>
                <c:pt idx="0">
                  <c:v>F</c:v>
                </c:pt>
              </c:strCache>
            </c:strRef>
          </c:tx>
          <c:cat>
            <c:numRef>
              <c:f>Completion2!$B$48:$F$48</c:f>
              <c:numCache>
                <c:formatCode>0</c:formatCode>
                <c:ptCount val="5"/>
                <c:pt idx="0">
                  <c:v>2006.0</c:v>
                </c:pt>
                <c:pt idx="1">
                  <c:v>2007.0</c:v>
                </c:pt>
                <c:pt idx="2">
                  <c:v>2008.0</c:v>
                </c:pt>
                <c:pt idx="3">
                  <c:v>2009.0</c:v>
                </c:pt>
                <c:pt idx="4">
                  <c:v>2010.0</c:v>
                </c:pt>
              </c:numCache>
            </c:numRef>
          </c:cat>
          <c:val>
            <c:numRef>
              <c:f>Completion2!$B$53:$F$53</c:f>
              <c:numCache>
                <c:formatCode>0%</c:formatCode>
                <c:ptCount val="5"/>
                <c:pt idx="0">
                  <c:v>0.0</c:v>
                </c:pt>
                <c:pt idx="1">
                  <c:v>0.0</c:v>
                </c:pt>
                <c:pt idx="2">
                  <c:v>0.0</c:v>
                </c:pt>
                <c:pt idx="3">
                  <c:v>0.5</c:v>
                </c:pt>
                <c:pt idx="4">
                  <c:v>0.0</c:v>
                </c:pt>
              </c:numCache>
            </c:numRef>
          </c:val>
        </c:ser>
        <c:marker val="1"/>
        <c:axId val="603011832"/>
        <c:axId val="603015048"/>
      </c:lineChart>
      <c:catAx>
        <c:axId val="603011832"/>
        <c:scaling>
          <c:orientation val="minMax"/>
        </c:scaling>
        <c:axPos val="b"/>
        <c:numFmt formatCode="0" sourceLinked="1"/>
        <c:tickLblPos val="nextTo"/>
        <c:crossAx val="603015048"/>
        <c:crosses val="autoZero"/>
        <c:auto val="1"/>
        <c:lblAlgn val="ctr"/>
        <c:lblOffset val="100"/>
      </c:catAx>
      <c:valAx>
        <c:axId val="603015048"/>
        <c:scaling>
          <c:orientation val="minMax"/>
        </c:scaling>
        <c:axPos val="l"/>
        <c:majorGridlines/>
        <c:numFmt formatCode="0%" sourceLinked="1"/>
        <c:tickLblPos val="nextTo"/>
        <c:crossAx val="603011832"/>
        <c:crosses val="autoZero"/>
        <c:crossBetween val="between"/>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3584645669291"/>
          <c:y val="0.0800970567628405"/>
          <c:w val="0.458614391951006"/>
          <c:h val="0.684884876964729"/>
        </c:manualLayout>
      </c:layout>
      <c:lineChart>
        <c:grouping val="standard"/>
        <c:ser>
          <c:idx val="2"/>
          <c:order val="0"/>
          <c:tx>
            <c:strRef>
              <c:f>Completion!$P$58</c:f>
              <c:strCache>
                <c:ptCount val="1"/>
                <c:pt idx="0">
                  <c:v>% of Students Earning C and Higher</c:v>
                </c:pt>
              </c:strCache>
            </c:strRef>
          </c:tx>
          <c:spPr>
            <a:ln>
              <a:solidFill>
                <a:srgbClr val="FF0000"/>
              </a:solidFill>
            </a:ln>
          </c:spPr>
          <c:marker>
            <c:spPr>
              <a:ln>
                <a:solidFill>
                  <a:srgbClr val="FF0000"/>
                </a:solidFill>
              </a:ln>
            </c:spPr>
          </c:marker>
          <c:cat>
            <c:numRef>
              <c:f>Completion!$O$59:$O$63</c:f>
              <c:numCache>
                <c:formatCode>General</c:formatCode>
                <c:ptCount val="5"/>
                <c:pt idx="0">
                  <c:v>2006.0</c:v>
                </c:pt>
                <c:pt idx="1">
                  <c:v>2007.0</c:v>
                </c:pt>
                <c:pt idx="2">
                  <c:v>2008.0</c:v>
                </c:pt>
                <c:pt idx="3">
                  <c:v>2009.0</c:v>
                </c:pt>
                <c:pt idx="4">
                  <c:v>2010.0</c:v>
                </c:pt>
              </c:numCache>
            </c:numRef>
          </c:cat>
          <c:val>
            <c:numRef>
              <c:f>Completion!$P$59:$P$63</c:f>
              <c:numCache>
                <c:formatCode>0.00%</c:formatCode>
                <c:ptCount val="5"/>
                <c:pt idx="0">
                  <c:v>1.0</c:v>
                </c:pt>
                <c:pt idx="1">
                  <c:v>1.0</c:v>
                </c:pt>
                <c:pt idx="2">
                  <c:v>0.857142857142857</c:v>
                </c:pt>
                <c:pt idx="3">
                  <c:v>1.0</c:v>
                </c:pt>
                <c:pt idx="4">
                  <c:v>1.0</c:v>
                </c:pt>
              </c:numCache>
            </c:numRef>
          </c:val>
        </c:ser>
        <c:ser>
          <c:idx val="0"/>
          <c:order val="1"/>
          <c:tx>
            <c:strRef>
              <c:f>Completion!$Q$58</c:f>
              <c:strCache>
                <c:ptCount val="1"/>
                <c:pt idx="0">
                  <c:v>% of Students Earning D and Higher</c:v>
                </c:pt>
              </c:strCache>
            </c:strRef>
          </c:tx>
          <c:spPr>
            <a:ln>
              <a:solidFill>
                <a:srgbClr val="008000"/>
              </a:solidFill>
            </a:ln>
          </c:spPr>
          <c:marker>
            <c:spPr>
              <a:ln>
                <a:solidFill>
                  <a:srgbClr val="008000"/>
                </a:solidFill>
              </a:ln>
            </c:spPr>
          </c:marker>
          <c:cat>
            <c:numRef>
              <c:f>Completion!$O$59:$O$63</c:f>
              <c:numCache>
                <c:formatCode>General</c:formatCode>
                <c:ptCount val="5"/>
                <c:pt idx="0">
                  <c:v>2006.0</c:v>
                </c:pt>
                <c:pt idx="1">
                  <c:v>2007.0</c:v>
                </c:pt>
                <c:pt idx="2">
                  <c:v>2008.0</c:v>
                </c:pt>
                <c:pt idx="3">
                  <c:v>2009.0</c:v>
                </c:pt>
                <c:pt idx="4">
                  <c:v>2010.0</c:v>
                </c:pt>
              </c:numCache>
            </c:numRef>
          </c:cat>
          <c:val>
            <c:numRef>
              <c:f>Completion!$Q$59:$Q$63</c:f>
              <c:numCache>
                <c:formatCode>0.00%</c:formatCode>
                <c:ptCount val="5"/>
                <c:pt idx="0">
                  <c:v>1.0</c:v>
                </c:pt>
                <c:pt idx="1">
                  <c:v>1.0</c:v>
                </c:pt>
                <c:pt idx="2">
                  <c:v>0.857142857142857</c:v>
                </c:pt>
                <c:pt idx="3">
                  <c:v>1.0</c:v>
                </c:pt>
                <c:pt idx="4">
                  <c:v>1.0</c:v>
                </c:pt>
              </c:numCache>
            </c:numRef>
          </c:val>
        </c:ser>
        <c:marker val="1"/>
        <c:axId val="603046216"/>
        <c:axId val="603051352"/>
      </c:lineChart>
      <c:catAx>
        <c:axId val="603046216"/>
        <c:scaling>
          <c:orientation val="minMax"/>
        </c:scaling>
        <c:axPos val="b"/>
        <c:numFmt formatCode="General" sourceLinked="1"/>
        <c:tickLblPos val="nextTo"/>
        <c:crossAx val="603051352"/>
        <c:crosses val="autoZero"/>
        <c:auto val="1"/>
        <c:lblAlgn val="ctr"/>
        <c:lblOffset val="100"/>
      </c:catAx>
      <c:valAx>
        <c:axId val="603051352"/>
        <c:scaling>
          <c:orientation val="minMax"/>
        </c:scaling>
        <c:axPos val="l"/>
        <c:majorGridlines/>
        <c:numFmt formatCode="0.00%" sourceLinked="1"/>
        <c:tickLblPos val="nextTo"/>
        <c:crossAx val="603046216"/>
        <c:crosses val="autoZero"/>
        <c:crossBetween val="between"/>
      </c:val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Completion2!$A$60</c:f>
              <c:strCache>
                <c:ptCount val="1"/>
                <c:pt idx="0">
                  <c:v>A</c:v>
                </c:pt>
              </c:strCache>
            </c:strRef>
          </c:tx>
          <c:cat>
            <c:numRef>
              <c:f>Completion2!$B$59:$F$59</c:f>
              <c:numCache>
                <c:formatCode>0</c:formatCode>
                <c:ptCount val="5"/>
                <c:pt idx="0">
                  <c:v>2006.0</c:v>
                </c:pt>
                <c:pt idx="1">
                  <c:v>2007.0</c:v>
                </c:pt>
                <c:pt idx="2">
                  <c:v>2008.0</c:v>
                </c:pt>
                <c:pt idx="3">
                  <c:v>2009.0</c:v>
                </c:pt>
                <c:pt idx="4">
                  <c:v>2010.0</c:v>
                </c:pt>
              </c:numCache>
            </c:numRef>
          </c:cat>
          <c:val>
            <c:numRef>
              <c:f>Completion2!$B$60:$F$60</c:f>
              <c:numCache>
                <c:formatCode>0%</c:formatCode>
                <c:ptCount val="5"/>
                <c:pt idx="0">
                  <c:v>1.0</c:v>
                </c:pt>
                <c:pt idx="1">
                  <c:v>0.142857142857143</c:v>
                </c:pt>
                <c:pt idx="2">
                  <c:v>0.285714285714286</c:v>
                </c:pt>
                <c:pt idx="3">
                  <c:v>0.833333333333333</c:v>
                </c:pt>
                <c:pt idx="4">
                  <c:v>0.0</c:v>
                </c:pt>
              </c:numCache>
            </c:numRef>
          </c:val>
        </c:ser>
        <c:ser>
          <c:idx val="1"/>
          <c:order val="1"/>
          <c:tx>
            <c:strRef>
              <c:f>Completion2!$A$61</c:f>
              <c:strCache>
                <c:ptCount val="1"/>
                <c:pt idx="0">
                  <c:v>B</c:v>
                </c:pt>
              </c:strCache>
            </c:strRef>
          </c:tx>
          <c:cat>
            <c:numRef>
              <c:f>Completion2!$B$59:$F$59</c:f>
              <c:numCache>
                <c:formatCode>0</c:formatCode>
                <c:ptCount val="5"/>
                <c:pt idx="0">
                  <c:v>2006.0</c:v>
                </c:pt>
                <c:pt idx="1">
                  <c:v>2007.0</c:v>
                </c:pt>
                <c:pt idx="2">
                  <c:v>2008.0</c:v>
                </c:pt>
                <c:pt idx="3">
                  <c:v>2009.0</c:v>
                </c:pt>
                <c:pt idx="4">
                  <c:v>2010.0</c:v>
                </c:pt>
              </c:numCache>
            </c:numRef>
          </c:cat>
          <c:val>
            <c:numRef>
              <c:f>Completion2!$B$61:$F$61</c:f>
              <c:numCache>
                <c:formatCode>0%</c:formatCode>
                <c:ptCount val="5"/>
                <c:pt idx="0">
                  <c:v>0.0</c:v>
                </c:pt>
                <c:pt idx="1">
                  <c:v>0.285714285714286</c:v>
                </c:pt>
                <c:pt idx="2">
                  <c:v>0.285714285714286</c:v>
                </c:pt>
                <c:pt idx="3">
                  <c:v>0.166666666666667</c:v>
                </c:pt>
                <c:pt idx="4">
                  <c:v>1.0</c:v>
                </c:pt>
              </c:numCache>
            </c:numRef>
          </c:val>
        </c:ser>
        <c:ser>
          <c:idx val="2"/>
          <c:order val="2"/>
          <c:tx>
            <c:strRef>
              <c:f>Completion2!$A$62</c:f>
              <c:strCache>
                <c:ptCount val="1"/>
                <c:pt idx="0">
                  <c:v>C</c:v>
                </c:pt>
              </c:strCache>
            </c:strRef>
          </c:tx>
          <c:cat>
            <c:numRef>
              <c:f>Completion2!$B$59:$F$59</c:f>
              <c:numCache>
                <c:formatCode>0</c:formatCode>
                <c:ptCount val="5"/>
                <c:pt idx="0">
                  <c:v>2006.0</c:v>
                </c:pt>
                <c:pt idx="1">
                  <c:v>2007.0</c:v>
                </c:pt>
                <c:pt idx="2">
                  <c:v>2008.0</c:v>
                </c:pt>
                <c:pt idx="3">
                  <c:v>2009.0</c:v>
                </c:pt>
                <c:pt idx="4">
                  <c:v>2010.0</c:v>
                </c:pt>
              </c:numCache>
            </c:numRef>
          </c:cat>
          <c:val>
            <c:numRef>
              <c:f>Completion2!$B$62:$F$62</c:f>
              <c:numCache>
                <c:formatCode>0%</c:formatCode>
                <c:ptCount val="5"/>
                <c:pt idx="0">
                  <c:v>0.0</c:v>
                </c:pt>
                <c:pt idx="1">
                  <c:v>0.571428571428571</c:v>
                </c:pt>
                <c:pt idx="2">
                  <c:v>0.285714285714286</c:v>
                </c:pt>
                <c:pt idx="3">
                  <c:v>0.0</c:v>
                </c:pt>
                <c:pt idx="4">
                  <c:v>0.0</c:v>
                </c:pt>
              </c:numCache>
            </c:numRef>
          </c:val>
        </c:ser>
        <c:ser>
          <c:idx val="3"/>
          <c:order val="3"/>
          <c:tx>
            <c:strRef>
              <c:f>Completion2!$A$63</c:f>
              <c:strCache>
                <c:ptCount val="1"/>
                <c:pt idx="0">
                  <c:v>D</c:v>
                </c:pt>
              </c:strCache>
            </c:strRef>
          </c:tx>
          <c:cat>
            <c:numRef>
              <c:f>Completion2!$B$59:$F$59</c:f>
              <c:numCache>
                <c:formatCode>0</c:formatCode>
                <c:ptCount val="5"/>
                <c:pt idx="0">
                  <c:v>2006.0</c:v>
                </c:pt>
                <c:pt idx="1">
                  <c:v>2007.0</c:v>
                </c:pt>
                <c:pt idx="2">
                  <c:v>2008.0</c:v>
                </c:pt>
                <c:pt idx="3">
                  <c:v>2009.0</c:v>
                </c:pt>
                <c:pt idx="4">
                  <c:v>2010.0</c:v>
                </c:pt>
              </c:numCache>
            </c:numRef>
          </c:cat>
          <c:val>
            <c:numRef>
              <c:f>Completion2!$B$63:$F$63</c:f>
              <c:numCache>
                <c:formatCode>0%</c:formatCode>
                <c:ptCount val="5"/>
                <c:pt idx="0">
                  <c:v>0.0</c:v>
                </c:pt>
                <c:pt idx="1">
                  <c:v>0.0</c:v>
                </c:pt>
                <c:pt idx="2">
                  <c:v>0.0</c:v>
                </c:pt>
                <c:pt idx="3">
                  <c:v>0.0</c:v>
                </c:pt>
                <c:pt idx="4">
                  <c:v>0.0</c:v>
                </c:pt>
              </c:numCache>
            </c:numRef>
          </c:val>
        </c:ser>
        <c:ser>
          <c:idx val="4"/>
          <c:order val="4"/>
          <c:tx>
            <c:strRef>
              <c:f>Completion2!$A$64</c:f>
              <c:strCache>
                <c:ptCount val="1"/>
                <c:pt idx="0">
                  <c:v>F</c:v>
                </c:pt>
              </c:strCache>
            </c:strRef>
          </c:tx>
          <c:cat>
            <c:numRef>
              <c:f>Completion2!$B$59:$F$59</c:f>
              <c:numCache>
                <c:formatCode>0</c:formatCode>
                <c:ptCount val="5"/>
                <c:pt idx="0">
                  <c:v>2006.0</c:v>
                </c:pt>
                <c:pt idx="1">
                  <c:v>2007.0</c:v>
                </c:pt>
                <c:pt idx="2">
                  <c:v>2008.0</c:v>
                </c:pt>
                <c:pt idx="3">
                  <c:v>2009.0</c:v>
                </c:pt>
                <c:pt idx="4">
                  <c:v>2010.0</c:v>
                </c:pt>
              </c:numCache>
            </c:numRef>
          </c:cat>
          <c:val>
            <c:numRef>
              <c:f>Completion2!$B$64:$F$64</c:f>
              <c:numCache>
                <c:formatCode>0%</c:formatCode>
                <c:ptCount val="5"/>
                <c:pt idx="0">
                  <c:v>0.0</c:v>
                </c:pt>
                <c:pt idx="1">
                  <c:v>0.0</c:v>
                </c:pt>
                <c:pt idx="2">
                  <c:v>0.142857142857143</c:v>
                </c:pt>
                <c:pt idx="3">
                  <c:v>0.0</c:v>
                </c:pt>
                <c:pt idx="4">
                  <c:v>0.0</c:v>
                </c:pt>
              </c:numCache>
            </c:numRef>
          </c:val>
        </c:ser>
        <c:marker val="1"/>
        <c:axId val="603076776"/>
        <c:axId val="603079992"/>
      </c:lineChart>
      <c:catAx>
        <c:axId val="603076776"/>
        <c:scaling>
          <c:orientation val="minMax"/>
        </c:scaling>
        <c:axPos val="b"/>
        <c:numFmt formatCode="0" sourceLinked="1"/>
        <c:tickLblPos val="nextTo"/>
        <c:crossAx val="603079992"/>
        <c:crosses val="autoZero"/>
        <c:auto val="1"/>
        <c:lblAlgn val="ctr"/>
        <c:lblOffset val="100"/>
      </c:catAx>
      <c:valAx>
        <c:axId val="603079992"/>
        <c:scaling>
          <c:orientation val="minMax"/>
        </c:scaling>
        <c:axPos val="l"/>
        <c:majorGridlines/>
        <c:numFmt formatCode="0%" sourceLinked="1"/>
        <c:tickLblPos val="nextTo"/>
        <c:crossAx val="603076776"/>
        <c:crosses val="autoZero"/>
        <c:crossBetween val="between"/>
      </c:val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3584645669291"/>
          <c:y val="0.0800970567628405"/>
          <c:w val="0.458614391951006"/>
          <c:h val="0.684884876964729"/>
        </c:manualLayout>
      </c:layout>
      <c:lineChart>
        <c:grouping val="standard"/>
        <c:ser>
          <c:idx val="0"/>
          <c:order val="0"/>
          <c:tx>
            <c:strRef>
              <c:f>Completion!$P$69</c:f>
              <c:strCache>
                <c:ptCount val="1"/>
                <c:pt idx="0">
                  <c:v>% of Students Earning C and Higher</c:v>
                </c:pt>
              </c:strCache>
            </c:strRef>
          </c:tx>
          <c:spPr>
            <a:ln>
              <a:solidFill>
                <a:srgbClr val="FF0000"/>
              </a:solidFill>
            </a:ln>
          </c:spPr>
          <c:marker>
            <c:spPr>
              <a:ln>
                <a:solidFill>
                  <a:srgbClr val="FF0000"/>
                </a:solidFill>
              </a:ln>
            </c:spPr>
          </c:marker>
          <c:cat>
            <c:numRef>
              <c:f>Completion!$O$70:$O$74</c:f>
              <c:numCache>
                <c:formatCode>General</c:formatCode>
                <c:ptCount val="5"/>
                <c:pt idx="0">
                  <c:v>2006.0</c:v>
                </c:pt>
                <c:pt idx="1">
                  <c:v>2007.0</c:v>
                </c:pt>
                <c:pt idx="2">
                  <c:v>2008.0</c:v>
                </c:pt>
                <c:pt idx="3">
                  <c:v>2009.0</c:v>
                </c:pt>
                <c:pt idx="4">
                  <c:v>2010.0</c:v>
                </c:pt>
              </c:numCache>
            </c:numRef>
          </c:cat>
          <c:val>
            <c:numRef>
              <c:f>Completion!$P$70:$P$74</c:f>
              <c:numCache>
                <c:formatCode>0.00%</c:formatCode>
                <c:ptCount val="5"/>
                <c:pt idx="0">
                  <c:v>1.0</c:v>
                </c:pt>
                <c:pt idx="1">
                  <c:v>1.0</c:v>
                </c:pt>
                <c:pt idx="2">
                  <c:v>1.0</c:v>
                </c:pt>
                <c:pt idx="3">
                  <c:v>0.846153846153846</c:v>
                </c:pt>
                <c:pt idx="4">
                  <c:v>1.0</c:v>
                </c:pt>
              </c:numCache>
            </c:numRef>
          </c:val>
        </c:ser>
        <c:ser>
          <c:idx val="1"/>
          <c:order val="1"/>
          <c:tx>
            <c:strRef>
              <c:f>Completion!$Q$69</c:f>
              <c:strCache>
                <c:ptCount val="1"/>
                <c:pt idx="0">
                  <c:v>% of Students Earning D and Higher</c:v>
                </c:pt>
              </c:strCache>
            </c:strRef>
          </c:tx>
          <c:spPr>
            <a:ln>
              <a:solidFill>
                <a:srgbClr val="008000"/>
              </a:solidFill>
            </a:ln>
          </c:spPr>
          <c:marker>
            <c:spPr>
              <a:ln>
                <a:solidFill>
                  <a:srgbClr val="008000"/>
                </a:solidFill>
              </a:ln>
            </c:spPr>
          </c:marker>
          <c:cat>
            <c:numRef>
              <c:f>Completion!$O$70:$O$74</c:f>
              <c:numCache>
                <c:formatCode>General</c:formatCode>
                <c:ptCount val="5"/>
                <c:pt idx="0">
                  <c:v>2006.0</c:v>
                </c:pt>
                <c:pt idx="1">
                  <c:v>2007.0</c:v>
                </c:pt>
                <c:pt idx="2">
                  <c:v>2008.0</c:v>
                </c:pt>
                <c:pt idx="3">
                  <c:v>2009.0</c:v>
                </c:pt>
                <c:pt idx="4">
                  <c:v>2010.0</c:v>
                </c:pt>
              </c:numCache>
            </c:numRef>
          </c:cat>
          <c:val>
            <c:numRef>
              <c:f>Completion!$Q$70:$Q$74</c:f>
              <c:numCache>
                <c:formatCode>0.00%</c:formatCode>
                <c:ptCount val="5"/>
                <c:pt idx="0">
                  <c:v>1.0</c:v>
                </c:pt>
                <c:pt idx="1">
                  <c:v>1.0</c:v>
                </c:pt>
                <c:pt idx="2">
                  <c:v>1.0</c:v>
                </c:pt>
                <c:pt idx="3">
                  <c:v>0.846153846153846</c:v>
                </c:pt>
                <c:pt idx="4">
                  <c:v>1.0</c:v>
                </c:pt>
              </c:numCache>
            </c:numRef>
          </c:val>
        </c:ser>
        <c:marker val="1"/>
        <c:axId val="603111304"/>
        <c:axId val="603116440"/>
      </c:lineChart>
      <c:catAx>
        <c:axId val="603111304"/>
        <c:scaling>
          <c:orientation val="minMax"/>
        </c:scaling>
        <c:axPos val="b"/>
        <c:numFmt formatCode="General" sourceLinked="1"/>
        <c:tickLblPos val="nextTo"/>
        <c:crossAx val="603116440"/>
        <c:crosses val="autoZero"/>
        <c:auto val="1"/>
        <c:lblAlgn val="ctr"/>
        <c:lblOffset val="100"/>
      </c:catAx>
      <c:valAx>
        <c:axId val="603116440"/>
        <c:scaling>
          <c:orientation val="minMax"/>
        </c:scaling>
        <c:axPos val="l"/>
        <c:majorGridlines/>
        <c:numFmt formatCode="0.00%" sourceLinked="1"/>
        <c:tickLblPos val="nextTo"/>
        <c:crossAx val="603111304"/>
        <c:crosses val="autoZero"/>
        <c:crossBetween val="between"/>
      </c:val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Completion2!$A$71</c:f>
              <c:strCache>
                <c:ptCount val="1"/>
                <c:pt idx="0">
                  <c:v>A</c:v>
                </c:pt>
              </c:strCache>
            </c:strRef>
          </c:tx>
          <c:cat>
            <c:numRef>
              <c:f>Completion2!$B$70:$F$70</c:f>
              <c:numCache>
                <c:formatCode>0</c:formatCode>
                <c:ptCount val="5"/>
                <c:pt idx="0">
                  <c:v>2006.0</c:v>
                </c:pt>
                <c:pt idx="1">
                  <c:v>2007.0</c:v>
                </c:pt>
                <c:pt idx="2">
                  <c:v>2008.0</c:v>
                </c:pt>
                <c:pt idx="3">
                  <c:v>2009.0</c:v>
                </c:pt>
                <c:pt idx="4">
                  <c:v>2010.0</c:v>
                </c:pt>
              </c:numCache>
            </c:numRef>
          </c:cat>
          <c:val>
            <c:numRef>
              <c:f>Completion2!$B$71:$F$71</c:f>
              <c:numCache>
                <c:formatCode>0%</c:formatCode>
                <c:ptCount val="5"/>
                <c:pt idx="0">
                  <c:v>0.666666666666667</c:v>
                </c:pt>
                <c:pt idx="1">
                  <c:v>0.285714285714286</c:v>
                </c:pt>
                <c:pt idx="2">
                  <c:v>0.285714285714286</c:v>
                </c:pt>
                <c:pt idx="3">
                  <c:v>0.307692307692308</c:v>
                </c:pt>
                <c:pt idx="4">
                  <c:v>0.222222222222222</c:v>
                </c:pt>
              </c:numCache>
            </c:numRef>
          </c:val>
        </c:ser>
        <c:ser>
          <c:idx val="1"/>
          <c:order val="1"/>
          <c:tx>
            <c:strRef>
              <c:f>Completion2!$A$72</c:f>
              <c:strCache>
                <c:ptCount val="1"/>
                <c:pt idx="0">
                  <c:v>B</c:v>
                </c:pt>
              </c:strCache>
            </c:strRef>
          </c:tx>
          <c:cat>
            <c:numRef>
              <c:f>Completion2!$B$70:$F$70</c:f>
              <c:numCache>
                <c:formatCode>0</c:formatCode>
                <c:ptCount val="5"/>
                <c:pt idx="0">
                  <c:v>2006.0</c:v>
                </c:pt>
                <c:pt idx="1">
                  <c:v>2007.0</c:v>
                </c:pt>
                <c:pt idx="2">
                  <c:v>2008.0</c:v>
                </c:pt>
                <c:pt idx="3">
                  <c:v>2009.0</c:v>
                </c:pt>
                <c:pt idx="4">
                  <c:v>2010.0</c:v>
                </c:pt>
              </c:numCache>
            </c:numRef>
          </c:cat>
          <c:val>
            <c:numRef>
              <c:f>Completion2!$B$72:$F$72</c:f>
              <c:numCache>
                <c:formatCode>0%</c:formatCode>
                <c:ptCount val="5"/>
                <c:pt idx="0">
                  <c:v>0.222222222222222</c:v>
                </c:pt>
                <c:pt idx="1">
                  <c:v>0.571428571428571</c:v>
                </c:pt>
                <c:pt idx="2">
                  <c:v>0.5</c:v>
                </c:pt>
                <c:pt idx="3">
                  <c:v>0.461538461538462</c:v>
                </c:pt>
                <c:pt idx="4">
                  <c:v>0.777777777777778</c:v>
                </c:pt>
              </c:numCache>
            </c:numRef>
          </c:val>
        </c:ser>
        <c:ser>
          <c:idx val="2"/>
          <c:order val="2"/>
          <c:tx>
            <c:strRef>
              <c:f>Completion2!$A$73</c:f>
              <c:strCache>
                <c:ptCount val="1"/>
                <c:pt idx="0">
                  <c:v>C</c:v>
                </c:pt>
              </c:strCache>
            </c:strRef>
          </c:tx>
          <c:cat>
            <c:numRef>
              <c:f>Completion2!$B$70:$F$70</c:f>
              <c:numCache>
                <c:formatCode>0</c:formatCode>
                <c:ptCount val="5"/>
                <c:pt idx="0">
                  <c:v>2006.0</c:v>
                </c:pt>
                <c:pt idx="1">
                  <c:v>2007.0</c:v>
                </c:pt>
                <c:pt idx="2">
                  <c:v>2008.0</c:v>
                </c:pt>
                <c:pt idx="3">
                  <c:v>2009.0</c:v>
                </c:pt>
                <c:pt idx="4">
                  <c:v>2010.0</c:v>
                </c:pt>
              </c:numCache>
            </c:numRef>
          </c:cat>
          <c:val>
            <c:numRef>
              <c:f>Completion2!$B$73:$F$73</c:f>
              <c:numCache>
                <c:formatCode>0%</c:formatCode>
                <c:ptCount val="5"/>
                <c:pt idx="0">
                  <c:v>0.111111111111111</c:v>
                </c:pt>
                <c:pt idx="1">
                  <c:v>0.142857142857143</c:v>
                </c:pt>
                <c:pt idx="2">
                  <c:v>0.214285714285714</c:v>
                </c:pt>
                <c:pt idx="3">
                  <c:v>0.0769230769230769</c:v>
                </c:pt>
                <c:pt idx="4">
                  <c:v>0.0</c:v>
                </c:pt>
              </c:numCache>
            </c:numRef>
          </c:val>
        </c:ser>
        <c:ser>
          <c:idx val="3"/>
          <c:order val="3"/>
          <c:tx>
            <c:strRef>
              <c:f>Completion2!$A$74</c:f>
              <c:strCache>
                <c:ptCount val="1"/>
                <c:pt idx="0">
                  <c:v>D</c:v>
                </c:pt>
              </c:strCache>
            </c:strRef>
          </c:tx>
          <c:cat>
            <c:numRef>
              <c:f>Completion2!$B$70:$F$70</c:f>
              <c:numCache>
                <c:formatCode>0</c:formatCode>
                <c:ptCount val="5"/>
                <c:pt idx="0">
                  <c:v>2006.0</c:v>
                </c:pt>
                <c:pt idx="1">
                  <c:v>2007.0</c:v>
                </c:pt>
                <c:pt idx="2">
                  <c:v>2008.0</c:v>
                </c:pt>
                <c:pt idx="3">
                  <c:v>2009.0</c:v>
                </c:pt>
                <c:pt idx="4">
                  <c:v>2010.0</c:v>
                </c:pt>
              </c:numCache>
            </c:numRef>
          </c:cat>
          <c:val>
            <c:numRef>
              <c:f>Completion2!$B$74:$F$74</c:f>
              <c:numCache>
                <c:formatCode>0%</c:formatCode>
                <c:ptCount val="5"/>
                <c:pt idx="0">
                  <c:v>0.0</c:v>
                </c:pt>
                <c:pt idx="1">
                  <c:v>0.0</c:v>
                </c:pt>
                <c:pt idx="2">
                  <c:v>0.0</c:v>
                </c:pt>
                <c:pt idx="3">
                  <c:v>0.0</c:v>
                </c:pt>
                <c:pt idx="4">
                  <c:v>0.0</c:v>
                </c:pt>
              </c:numCache>
            </c:numRef>
          </c:val>
        </c:ser>
        <c:ser>
          <c:idx val="4"/>
          <c:order val="4"/>
          <c:tx>
            <c:strRef>
              <c:f>Completion2!$A$75</c:f>
              <c:strCache>
                <c:ptCount val="1"/>
                <c:pt idx="0">
                  <c:v>F</c:v>
                </c:pt>
              </c:strCache>
            </c:strRef>
          </c:tx>
          <c:cat>
            <c:numRef>
              <c:f>Completion2!$B$70:$F$70</c:f>
              <c:numCache>
                <c:formatCode>0</c:formatCode>
                <c:ptCount val="5"/>
                <c:pt idx="0">
                  <c:v>2006.0</c:v>
                </c:pt>
                <c:pt idx="1">
                  <c:v>2007.0</c:v>
                </c:pt>
                <c:pt idx="2">
                  <c:v>2008.0</c:v>
                </c:pt>
                <c:pt idx="3">
                  <c:v>2009.0</c:v>
                </c:pt>
                <c:pt idx="4">
                  <c:v>2010.0</c:v>
                </c:pt>
              </c:numCache>
            </c:numRef>
          </c:cat>
          <c:val>
            <c:numRef>
              <c:f>Completion2!$B$75:$F$75</c:f>
              <c:numCache>
                <c:formatCode>0%</c:formatCode>
                <c:ptCount val="5"/>
                <c:pt idx="0">
                  <c:v>0.0</c:v>
                </c:pt>
                <c:pt idx="1">
                  <c:v>0.0</c:v>
                </c:pt>
                <c:pt idx="2">
                  <c:v>0.0</c:v>
                </c:pt>
                <c:pt idx="3">
                  <c:v>0.153846153846154</c:v>
                </c:pt>
                <c:pt idx="4">
                  <c:v>0.0</c:v>
                </c:pt>
              </c:numCache>
            </c:numRef>
          </c:val>
        </c:ser>
        <c:marker val="1"/>
        <c:axId val="603142024"/>
        <c:axId val="603145240"/>
      </c:lineChart>
      <c:catAx>
        <c:axId val="603142024"/>
        <c:scaling>
          <c:orientation val="minMax"/>
        </c:scaling>
        <c:axPos val="b"/>
        <c:numFmt formatCode="0" sourceLinked="1"/>
        <c:tickLblPos val="nextTo"/>
        <c:crossAx val="603145240"/>
        <c:crosses val="autoZero"/>
        <c:auto val="1"/>
        <c:lblAlgn val="ctr"/>
        <c:lblOffset val="100"/>
      </c:catAx>
      <c:valAx>
        <c:axId val="603145240"/>
        <c:scaling>
          <c:orientation val="minMax"/>
        </c:scaling>
        <c:axPos val="l"/>
        <c:majorGridlines/>
        <c:numFmt formatCode="0%" sourceLinked="1"/>
        <c:tickLblPos val="nextTo"/>
        <c:crossAx val="603142024"/>
        <c:crosses val="autoZero"/>
        <c:crossBetween val="between"/>
      </c:val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Completion2!$O$38</c:f>
              <c:strCache>
                <c:ptCount val="1"/>
                <c:pt idx="0">
                  <c:v>A</c:v>
                </c:pt>
              </c:strCache>
            </c:strRef>
          </c:tx>
          <c:cat>
            <c:strRef>
              <c:f>Completion2!$P$37:$U$37</c:f>
              <c:strCache>
                <c:ptCount val="6"/>
                <c:pt idx="0">
                  <c:v>2006</c:v>
                </c:pt>
                <c:pt idx="1">
                  <c:v>2007</c:v>
                </c:pt>
                <c:pt idx="2">
                  <c:v>2008</c:v>
                </c:pt>
                <c:pt idx="3">
                  <c:v>2009</c:v>
                </c:pt>
                <c:pt idx="4">
                  <c:v>2010</c:v>
                </c:pt>
                <c:pt idx="5">
                  <c:v>Total</c:v>
                </c:pt>
              </c:strCache>
            </c:strRef>
          </c:cat>
          <c:val>
            <c:numRef>
              <c:f>Completion2!$P$38:$U$38</c:f>
              <c:numCache>
                <c:formatCode>0%</c:formatCode>
                <c:ptCount val="6"/>
                <c:pt idx="0">
                  <c:v>0.466666666666667</c:v>
                </c:pt>
                <c:pt idx="1">
                  <c:v>0.107142857142857</c:v>
                </c:pt>
                <c:pt idx="2">
                  <c:v>0.142857142857143</c:v>
                </c:pt>
                <c:pt idx="3">
                  <c:v>0.28525641025641</c:v>
                </c:pt>
                <c:pt idx="4">
                  <c:v>0.0555555555555555</c:v>
                </c:pt>
                <c:pt idx="5">
                  <c:v>0.211495726495726</c:v>
                </c:pt>
              </c:numCache>
            </c:numRef>
          </c:val>
        </c:ser>
        <c:ser>
          <c:idx val="1"/>
          <c:order val="1"/>
          <c:tx>
            <c:strRef>
              <c:f>Completion2!$O$39</c:f>
              <c:strCache>
                <c:ptCount val="1"/>
                <c:pt idx="0">
                  <c:v>B</c:v>
                </c:pt>
              </c:strCache>
            </c:strRef>
          </c:tx>
          <c:cat>
            <c:strRef>
              <c:f>Completion2!$P$37:$U$37</c:f>
              <c:strCache>
                <c:ptCount val="6"/>
                <c:pt idx="0">
                  <c:v>2006</c:v>
                </c:pt>
                <c:pt idx="1">
                  <c:v>2007</c:v>
                </c:pt>
                <c:pt idx="2">
                  <c:v>2008</c:v>
                </c:pt>
                <c:pt idx="3">
                  <c:v>2009</c:v>
                </c:pt>
                <c:pt idx="4">
                  <c:v>2010</c:v>
                </c:pt>
                <c:pt idx="5">
                  <c:v>Total</c:v>
                </c:pt>
              </c:strCache>
            </c:strRef>
          </c:cat>
          <c:val>
            <c:numRef>
              <c:f>Completion2!$P$39:$U$39</c:f>
              <c:numCache>
                <c:formatCode>0%</c:formatCode>
                <c:ptCount val="6"/>
                <c:pt idx="0">
                  <c:v>0.230555555555556</c:v>
                </c:pt>
                <c:pt idx="1">
                  <c:v>0.380952380952381</c:v>
                </c:pt>
                <c:pt idx="2">
                  <c:v>0.419642857142857</c:v>
                </c:pt>
                <c:pt idx="3">
                  <c:v>0.192765567765568</c:v>
                </c:pt>
                <c:pt idx="4">
                  <c:v>0.661111111111111</c:v>
                </c:pt>
                <c:pt idx="5">
                  <c:v>0.377005494505494</c:v>
                </c:pt>
              </c:numCache>
            </c:numRef>
          </c:val>
        </c:ser>
        <c:ser>
          <c:idx val="2"/>
          <c:order val="2"/>
          <c:tx>
            <c:strRef>
              <c:f>Completion2!$O$40</c:f>
              <c:strCache>
                <c:ptCount val="1"/>
                <c:pt idx="0">
                  <c:v>C</c:v>
                </c:pt>
              </c:strCache>
            </c:strRef>
          </c:tx>
          <c:cat>
            <c:strRef>
              <c:f>Completion2!$P$37:$U$37</c:f>
              <c:strCache>
                <c:ptCount val="6"/>
                <c:pt idx="0">
                  <c:v>2006</c:v>
                </c:pt>
                <c:pt idx="1">
                  <c:v>2007</c:v>
                </c:pt>
                <c:pt idx="2">
                  <c:v>2008</c:v>
                </c:pt>
                <c:pt idx="3">
                  <c:v>2009</c:v>
                </c:pt>
                <c:pt idx="4">
                  <c:v>2010</c:v>
                </c:pt>
                <c:pt idx="5">
                  <c:v>Total</c:v>
                </c:pt>
              </c:strCache>
            </c:strRef>
          </c:cat>
          <c:val>
            <c:numRef>
              <c:f>Completion2!$P$40:$U$40</c:f>
              <c:numCache>
                <c:formatCode>0%</c:formatCode>
                <c:ptCount val="6"/>
                <c:pt idx="0">
                  <c:v>0.169444444444444</c:v>
                </c:pt>
                <c:pt idx="1">
                  <c:v>0.400793650793651</c:v>
                </c:pt>
                <c:pt idx="2">
                  <c:v>0.401785714285714</c:v>
                </c:pt>
                <c:pt idx="3">
                  <c:v>0.138278388278388</c:v>
                </c:pt>
                <c:pt idx="4">
                  <c:v>0.241666666666667</c:v>
                </c:pt>
                <c:pt idx="5">
                  <c:v>0.270393772893773</c:v>
                </c:pt>
              </c:numCache>
            </c:numRef>
          </c:val>
        </c:ser>
        <c:ser>
          <c:idx val="3"/>
          <c:order val="3"/>
          <c:tx>
            <c:strRef>
              <c:f>Completion2!$O$41</c:f>
              <c:strCache>
                <c:ptCount val="1"/>
                <c:pt idx="0">
                  <c:v>D</c:v>
                </c:pt>
              </c:strCache>
            </c:strRef>
          </c:tx>
          <c:cat>
            <c:strRef>
              <c:f>Completion2!$P$37:$U$37</c:f>
              <c:strCache>
                <c:ptCount val="6"/>
                <c:pt idx="0">
                  <c:v>2006</c:v>
                </c:pt>
                <c:pt idx="1">
                  <c:v>2007</c:v>
                </c:pt>
                <c:pt idx="2">
                  <c:v>2008</c:v>
                </c:pt>
                <c:pt idx="3">
                  <c:v>2009</c:v>
                </c:pt>
                <c:pt idx="4">
                  <c:v>2010</c:v>
                </c:pt>
                <c:pt idx="5">
                  <c:v>Total</c:v>
                </c:pt>
              </c:strCache>
            </c:strRef>
          </c:cat>
          <c:val>
            <c:numRef>
              <c:f>Completion2!$P$41:$U$41</c:f>
              <c:numCache>
                <c:formatCode>0%</c:formatCode>
                <c:ptCount val="6"/>
                <c:pt idx="0">
                  <c:v>0.05</c:v>
                </c:pt>
                <c:pt idx="1">
                  <c:v>0.111111111111111</c:v>
                </c:pt>
                <c:pt idx="2">
                  <c:v>0.0</c:v>
                </c:pt>
                <c:pt idx="3">
                  <c:v>0.113095238095238</c:v>
                </c:pt>
                <c:pt idx="4">
                  <c:v>0.0416666666666667</c:v>
                </c:pt>
                <c:pt idx="5">
                  <c:v>0.0631746031746032</c:v>
                </c:pt>
              </c:numCache>
            </c:numRef>
          </c:val>
        </c:ser>
        <c:ser>
          <c:idx val="4"/>
          <c:order val="4"/>
          <c:tx>
            <c:strRef>
              <c:f>Completion2!$O$42</c:f>
              <c:strCache>
                <c:ptCount val="1"/>
                <c:pt idx="0">
                  <c:v>F</c:v>
                </c:pt>
              </c:strCache>
            </c:strRef>
          </c:tx>
          <c:cat>
            <c:strRef>
              <c:f>Completion2!$P$37:$U$37</c:f>
              <c:strCache>
                <c:ptCount val="6"/>
                <c:pt idx="0">
                  <c:v>2006</c:v>
                </c:pt>
                <c:pt idx="1">
                  <c:v>2007</c:v>
                </c:pt>
                <c:pt idx="2">
                  <c:v>2008</c:v>
                </c:pt>
                <c:pt idx="3">
                  <c:v>2009</c:v>
                </c:pt>
                <c:pt idx="4">
                  <c:v>2010</c:v>
                </c:pt>
                <c:pt idx="5">
                  <c:v>Total</c:v>
                </c:pt>
              </c:strCache>
            </c:strRef>
          </c:cat>
          <c:val>
            <c:numRef>
              <c:f>Completion2!$P$42:$U$42</c:f>
              <c:numCache>
                <c:formatCode>0%</c:formatCode>
                <c:ptCount val="6"/>
                <c:pt idx="0">
                  <c:v>0.0833333333333333</c:v>
                </c:pt>
                <c:pt idx="1">
                  <c:v>0.0</c:v>
                </c:pt>
                <c:pt idx="2">
                  <c:v>0.0357142857142857</c:v>
                </c:pt>
                <c:pt idx="3">
                  <c:v>0.270604395604396</c:v>
                </c:pt>
                <c:pt idx="4">
                  <c:v>0.0</c:v>
                </c:pt>
                <c:pt idx="5">
                  <c:v>0.0779304029304029</c:v>
                </c:pt>
              </c:numCache>
            </c:numRef>
          </c:val>
        </c:ser>
        <c:marker val="1"/>
        <c:axId val="603177848"/>
        <c:axId val="603181064"/>
      </c:lineChart>
      <c:catAx>
        <c:axId val="603177848"/>
        <c:scaling>
          <c:orientation val="minMax"/>
        </c:scaling>
        <c:axPos val="b"/>
        <c:numFmt formatCode="General" sourceLinked="1"/>
        <c:tickLblPos val="nextTo"/>
        <c:crossAx val="603181064"/>
        <c:crosses val="autoZero"/>
        <c:auto val="1"/>
        <c:lblAlgn val="ctr"/>
        <c:lblOffset val="100"/>
      </c:catAx>
      <c:valAx>
        <c:axId val="603181064"/>
        <c:scaling>
          <c:orientation val="minMax"/>
        </c:scaling>
        <c:axPos val="l"/>
        <c:majorGridlines/>
        <c:numFmt formatCode="0%" sourceLinked="1"/>
        <c:tickLblPos val="nextTo"/>
        <c:crossAx val="60317784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1"/>
          <c:order val="0"/>
          <c:tx>
            <c:strRef>
              <c:f>Completion!$P$3</c:f>
              <c:strCache>
                <c:ptCount val="1"/>
                <c:pt idx="0">
                  <c:v>% of Students Earning C and Higher</c:v>
                </c:pt>
              </c:strCache>
            </c:strRef>
          </c:tx>
          <c:spPr>
            <a:ln>
              <a:solidFill>
                <a:srgbClr val="FF0000"/>
              </a:solidFill>
            </a:ln>
          </c:spPr>
          <c:marker>
            <c:spPr>
              <a:ln>
                <a:solidFill>
                  <a:srgbClr val="FF0000"/>
                </a:solidFill>
              </a:ln>
            </c:spPr>
          </c:marker>
          <c:cat>
            <c:numRef>
              <c:f>Completion!$O$4:$O$8</c:f>
              <c:numCache>
                <c:formatCode>General</c:formatCode>
                <c:ptCount val="5"/>
                <c:pt idx="0">
                  <c:v>2006.0</c:v>
                </c:pt>
                <c:pt idx="1">
                  <c:v>2007.0</c:v>
                </c:pt>
                <c:pt idx="2">
                  <c:v>2008.0</c:v>
                </c:pt>
                <c:pt idx="3">
                  <c:v>2009.0</c:v>
                </c:pt>
                <c:pt idx="4">
                  <c:v>2010.0</c:v>
                </c:pt>
              </c:numCache>
            </c:numRef>
          </c:cat>
          <c:val>
            <c:numRef>
              <c:f>Completion!$P$4:$P$8</c:f>
              <c:numCache>
                <c:formatCode>0.00%</c:formatCode>
                <c:ptCount val="5"/>
                <c:pt idx="0">
                  <c:v>0.6</c:v>
                </c:pt>
                <c:pt idx="1">
                  <c:v>0.571428571428571</c:v>
                </c:pt>
                <c:pt idx="2">
                  <c:v>0.1</c:v>
                </c:pt>
                <c:pt idx="3">
                  <c:v>0.8</c:v>
                </c:pt>
                <c:pt idx="4">
                  <c:v>0.333333333333333</c:v>
                </c:pt>
              </c:numCache>
            </c:numRef>
          </c:val>
        </c:ser>
        <c:ser>
          <c:idx val="2"/>
          <c:order val="1"/>
          <c:tx>
            <c:strRef>
              <c:f>Completion!$Q$3</c:f>
              <c:strCache>
                <c:ptCount val="1"/>
                <c:pt idx="0">
                  <c:v>% of Students Earning D and Higher</c:v>
                </c:pt>
              </c:strCache>
            </c:strRef>
          </c:tx>
          <c:spPr>
            <a:ln>
              <a:solidFill>
                <a:srgbClr val="008000"/>
              </a:solidFill>
            </a:ln>
          </c:spPr>
          <c:marker>
            <c:spPr>
              <a:ln>
                <a:solidFill>
                  <a:srgbClr val="008000"/>
                </a:solidFill>
              </a:ln>
            </c:spPr>
          </c:marker>
          <c:cat>
            <c:numRef>
              <c:f>Completion!$O$4:$O$8</c:f>
              <c:numCache>
                <c:formatCode>General</c:formatCode>
                <c:ptCount val="5"/>
                <c:pt idx="0">
                  <c:v>2006.0</c:v>
                </c:pt>
                <c:pt idx="1">
                  <c:v>2007.0</c:v>
                </c:pt>
                <c:pt idx="2">
                  <c:v>2008.0</c:v>
                </c:pt>
                <c:pt idx="3">
                  <c:v>2009.0</c:v>
                </c:pt>
                <c:pt idx="4">
                  <c:v>2010.0</c:v>
                </c:pt>
              </c:numCache>
            </c:numRef>
          </c:cat>
          <c:val>
            <c:numRef>
              <c:f>Completion!$Q$4:$Q$8</c:f>
              <c:numCache>
                <c:formatCode>0.00%</c:formatCode>
                <c:ptCount val="5"/>
                <c:pt idx="0">
                  <c:v>0.6</c:v>
                </c:pt>
                <c:pt idx="1">
                  <c:v>1.0</c:v>
                </c:pt>
                <c:pt idx="2">
                  <c:v>0.4</c:v>
                </c:pt>
                <c:pt idx="3">
                  <c:v>0.8</c:v>
                </c:pt>
                <c:pt idx="4">
                  <c:v>1.0</c:v>
                </c:pt>
              </c:numCache>
            </c:numRef>
          </c:val>
        </c:ser>
        <c:marker val="1"/>
        <c:axId val="495708088"/>
        <c:axId val="495712952"/>
      </c:lineChart>
      <c:catAx>
        <c:axId val="495708088"/>
        <c:scaling>
          <c:orientation val="minMax"/>
        </c:scaling>
        <c:axPos val="b"/>
        <c:numFmt formatCode="General" sourceLinked="1"/>
        <c:tickLblPos val="nextTo"/>
        <c:crossAx val="495712952"/>
        <c:crosses val="autoZero"/>
        <c:auto val="1"/>
        <c:lblAlgn val="ctr"/>
        <c:lblOffset val="100"/>
      </c:catAx>
      <c:valAx>
        <c:axId val="495712952"/>
        <c:scaling>
          <c:orientation val="minMax"/>
        </c:scaling>
        <c:axPos val="l"/>
        <c:majorGridlines/>
        <c:numFmt formatCode="0.00%" sourceLinked="1"/>
        <c:tickLblPos val="nextTo"/>
        <c:crossAx val="49570808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Completion2!$A$5</c:f>
              <c:strCache>
                <c:ptCount val="1"/>
                <c:pt idx="0">
                  <c:v>A</c:v>
                </c:pt>
              </c:strCache>
            </c:strRef>
          </c:tx>
          <c:cat>
            <c:numRef>
              <c:f>Completion2!$B$4:$F$4</c:f>
              <c:numCache>
                <c:formatCode>0</c:formatCode>
                <c:ptCount val="5"/>
                <c:pt idx="0">
                  <c:v>2006.0</c:v>
                </c:pt>
                <c:pt idx="1">
                  <c:v>2007.0</c:v>
                </c:pt>
                <c:pt idx="2">
                  <c:v>2008.0</c:v>
                </c:pt>
                <c:pt idx="3">
                  <c:v>2009.0</c:v>
                </c:pt>
                <c:pt idx="4">
                  <c:v>2010.0</c:v>
                </c:pt>
              </c:numCache>
            </c:numRef>
          </c:cat>
          <c:val>
            <c:numRef>
              <c:f>Completion2!$B$5:$F$5</c:f>
              <c:numCache>
                <c:formatCode>0%</c:formatCode>
                <c:ptCount val="5"/>
                <c:pt idx="0">
                  <c:v>0.0</c:v>
                </c:pt>
                <c:pt idx="1">
                  <c:v>0.0</c:v>
                </c:pt>
                <c:pt idx="2">
                  <c:v>0.0</c:v>
                </c:pt>
                <c:pt idx="3">
                  <c:v>0.0</c:v>
                </c:pt>
                <c:pt idx="4">
                  <c:v>0.0</c:v>
                </c:pt>
              </c:numCache>
            </c:numRef>
          </c:val>
        </c:ser>
        <c:ser>
          <c:idx val="1"/>
          <c:order val="1"/>
          <c:tx>
            <c:strRef>
              <c:f>Completion2!$A$6</c:f>
              <c:strCache>
                <c:ptCount val="1"/>
                <c:pt idx="0">
                  <c:v>B</c:v>
                </c:pt>
              </c:strCache>
            </c:strRef>
          </c:tx>
          <c:cat>
            <c:numRef>
              <c:f>Completion2!$B$4:$F$4</c:f>
              <c:numCache>
                <c:formatCode>0</c:formatCode>
                <c:ptCount val="5"/>
                <c:pt idx="0">
                  <c:v>2006.0</c:v>
                </c:pt>
                <c:pt idx="1">
                  <c:v>2007.0</c:v>
                </c:pt>
                <c:pt idx="2">
                  <c:v>2008.0</c:v>
                </c:pt>
                <c:pt idx="3">
                  <c:v>2009.0</c:v>
                </c:pt>
                <c:pt idx="4">
                  <c:v>2010.0</c:v>
                </c:pt>
              </c:numCache>
            </c:numRef>
          </c:cat>
          <c:val>
            <c:numRef>
              <c:f>Completion2!$B$6:$F$6</c:f>
              <c:numCache>
                <c:formatCode>0%</c:formatCode>
                <c:ptCount val="5"/>
                <c:pt idx="0">
                  <c:v>0.2</c:v>
                </c:pt>
                <c:pt idx="1">
                  <c:v>0.0</c:v>
                </c:pt>
                <c:pt idx="2">
                  <c:v>0.0</c:v>
                </c:pt>
                <c:pt idx="3">
                  <c:v>0.4</c:v>
                </c:pt>
                <c:pt idx="4">
                  <c:v>0.0</c:v>
                </c:pt>
              </c:numCache>
            </c:numRef>
          </c:val>
        </c:ser>
        <c:ser>
          <c:idx val="2"/>
          <c:order val="2"/>
          <c:tx>
            <c:strRef>
              <c:f>Completion2!$A$7</c:f>
              <c:strCache>
                <c:ptCount val="1"/>
                <c:pt idx="0">
                  <c:v>C</c:v>
                </c:pt>
              </c:strCache>
            </c:strRef>
          </c:tx>
          <c:cat>
            <c:numRef>
              <c:f>Completion2!$B$4:$F$4</c:f>
              <c:numCache>
                <c:formatCode>0</c:formatCode>
                <c:ptCount val="5"/>
                <c:pt idx="0">
                  <c:v>2006.0</c:v>
                </c:pt>
                <c:pt idx="1">
                  <c:v>2007.0</c:v>
                </c:pt>
                <c:pt idx="2">
                  <c:v>2008.0</c:v>
                </c:pt>
                <c:pt idx="3">
                  <c:v>2009.0</c:v>
                </c:pt>
                <c:pt idx="4">
                  <c:v>2010.0</c:v>
                </c:pt>
              </c:numCache>
            </c:numRef>
          </c:cat>
          <c:val>
            <c:numRef>
              <c:f>Completion2!$B$7:$F$7</c:f>
              <c:numCache>
                <c:formatCode>0%</c:formatCode>
                <c:ptCount val="5"/>
                <c:pt idx="0">
                  <c:v>0.4</c:v>
                </c:pt>
                <c:pt idx="1">
                  <c:v>0.571428571428571</c:v>
                </c:pt>
                <c:pt idx="2">
                  <c:v>0.1</c:v>
                </c:pt>
                <c:pt idx="3">
                  <c:v>0.4</c:v>
                </c:pt>
                <c:pt idx="4">
                  <c:v>0.333333333333333</c:v>
                </c:pt>
              </c:numCache>
            </c:numRef>
          </c:val>
        </c:ser>
        <c:ser>
          <c:idx val="3"/>
          <c:order val="3"/>
          <c:tx>
            <c:strRef>
              <c:f>Completion2!$A$8</c:f>
              <c:strCache>
                <c:ptCount val="1"/>
                <c:pt idx="0">
                  <c:v>D</c:v>
                </c:pt>
              </c:strCache>
            </c:strRef>
          </c:tx>
          <c:cat>
            <c:numRef>
              <c:f>Completion2!$B$4:$F$4</c:f>
              <c:numCache>
                <c:formatCode>0</c:formatCode>
                <c:ptCount val="5"/>
                <c:pt idx="0">
                  <c:v>2006.0</c:v>
                </c:pt>
                <c:pt idx="1">
                  <c:v>2007.0</c:v>
                </c:pt>
                <c:pt idx="2">
                  <c:v>2008.0</c:v>
                </c:pt>
                <c:pt idx="3">
                  <c:v>2009.0</c:v>
                </c:pt>
                <c:pt idx="4">
                  <c:v>2010.0</c:v>
                </c:pt>
              </c:numCache>
            </c:numRef>
          </c:cat>
          <c:val>
            <c:numRef>
              <c:f>Completion2!$B$8:$F$8</c:f>
              <c:numCache>
                <c:formatCode>0%</c:formatCode>
                <c:ptCount val="5"/>
                <c:pt idx="0">
                  <c:v>0.0</c:v>
                </c:pt>
                <c:pt idx="1">
                  <c:v>0.428571428571429</c:v>
                </c:pt>
                <c:pt idx="2">
                  <c:v>0.3</c:v>
                </c:pt>
                <c:pt idx="3">
                  <c:v>0.0</c:v>
                </c:pt>
                <c:pt idx="4">
                  <c:v>0.666666666666667</c:v>
                </c:pt>
              </c:numCache>
            </c:numRef>
          </c:val>
        </c:ser>
        <c:ser>
          <c:idx val="4"/>
          <c:order val="4"/>
          <c:tx>
            <c:strRef>
              <c:f>Completion2!$A$9</c:f>
              <c:strCache>
                <c:ptCount val="1"/>
                <c:pt idx="0">
                  <c:v>F</c:v>
                </c:pt>
              </c:strCache>
            </c:strRef>
          </c:tx>
          <c:cat>
            <c:numRef>
              <c:f>Completion2!$B$4:$F$4</c:f>
              <c:numCache>
                <c:formatCode>0</c:formatCode>
                <c:ptCount val="5"/>
                <c:pt idx="0">
                  <c:v>2006.0</c:v>
                </c:pt>
                <c:pt idx="1">
                  <c:v>2007.0</c:v>
                </c:pt>
                <c:pt idx="2">
                  <c:v>2008.0</c:v>
                </c:pt>
                <c:pt idx="3">
                  <c:v>2009.0</c:v>
                </c:pt>
                <c:pt idx="4">
                  <c:v>2010.0</c:v>
                </c:pt>
              </c:numCache>
            </c:numRef>
          </c:cat>
          <c:val>
            <c:numRef>
              <c:f>Completion2!$B$9:$F$9</c:f>
              <c:numCache>
                <c:formatCode>0%</c:formatCode>
                <c:ptCount val="5"/>
                <c:pt idx="0">
                  <c:v>0.4</c:v>
                </c:pt>
                <c:pt idx="1">
                  <c:v>0.0</c:v>
                </c:pt>
                <c:pt idx="2">
                  <c:v>0.6</c:v>
                </c:pt>
                <c:pt idx="3">
                  <c:v>0.2</c:v>
                </c:pt>
                <c:pt idx="4">
                  <c:v>0.0</c:v>
                </c:pt>
              </c:numCache>
            </c:numRef>
          </c:val>
        </c:ser>
        <c:marker val="1"/>
        <c:axId val="495739816"/>
        <c:axId val="495743064"/>
      </c:lineChart>
      <c:catAx>
        <c:axId val="495739816"/>
        <c:scaling>
          <c:orientation val="minMax"/>
        </c:scaling>
        <c:axPos val="b"/>
        <c:numFmt formatCode="0" sourceLinked="1"/>
        <c:tickLblPos val="nextTo"/>
        <c:crossAx val="495743064"/>
        <c:crosses val="autoZero"/>
        <c:auto val="1"/>
        <c:lblAlgn val="ctr"/>
        <c:lblOffset val="100"/>
      </c:catAx>
      <c:valAx>
        <c:axId val="495743064"/>
        <c:scaling>
          <c:orientation val="minMax"/>
        </c:scaling>
        <c:axPos val="l"/>
        <c:majorGridlines/>
        <c:numFmt formatCode="0%" sourceLinked="1"/>
        <c:tickLblPos val="nextTo"/>
        <c:crossAx val="4957398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1"/>
          <c:order val="0"/>
          <c:tx>
            <c:strRef>
              <c:f>Completion!$P$14</c:f>
              <c:strCache>
                <c:ptCount val="1"/>
                <c:pt idx="0">
                  <c:v>% of Students Earning C and Higher</c:v>
                </c:pt>
              </c:strCache>
            </c:strRef>
          </c:tx>
          <c:spPr>
            <a:ln>
              <a:solidFill>
                <a:srgbClr val="FF0000"/>
              </a:solidFill>
            </a:ln>
          </c:spPr>
          <c:marker>
            <c:spPr>
              <a:ln>
                <a:solidFill>
                  <a:srgbClr val="FF0000"/>
                </a:solidFill>
              </a:ln>
            </c:spPr>
          </c:marker>
          <c:cat>
            <c:numRef>
              <c:f>Completion!$O$15:$O$19</c:f>
              <c:numCache>
                <c:formatCode>General</c:formatCode>
                <c:ptCount val="5"/>
                <c:pt idx="0">
                  <c:v>2006.0</c:v>
                </c:pt>
                <c:pt idx="1">
                  <c:v>2007.0</c:v>
                </c:pt>
                <c:pt idx="2">
                  <c:v>2008.0</c:v>
                </c:pt>
                <c:pt idx="3">
                  <c:v>2009.0</c:v>
                </c:pt>
                <c:pt idx="4">
                  <c:v>2010.0</c:v>
                </c:pt>
              </c:numCache>
            </c:numRef>
          </c:cat>
          <c:val>
            <c:numRef>
              <c:f>Completion!$P$15:$P$19</c:f>
              <c:numCache>
                <c:formatCode>0.00%</c:formatCode>
                <c:ptCount val="5"/>
                <c:pt idx="0">
                  <c:v>0.75</c:v>
                </c:pt>
                <c:pt idx="1">
                  <c:v>0.777777777777778</c:v>
                </c:pt>
                <c:pt idx="2">
                  <c:v>0.111111111111111</c:v>
                </c:pt>
                <c:pt idx="3">
                  <c:v>1.0</c:v>
                </c:pt>
                <c:pt idx="4">
                  <c:v>0.571428571428571</c:v>
                </c:pt>
              </c:numCache>
            </c:numRef>
          </c:val>
        </c:ser>
        <c:ser>
          <c:idx val="2"/>
          <c:order val="1"/>
          <c:tx>
            <c:strRef>
              <c:f>Completion!$Q$14</c:f>
              <c:strCache>
                <c:ptCount val="1"/>
                <c:pt idx="0">
                  <c:v>% of Students Earning D and Higher</c:v>
                </c:pt>
              </c:strCache>
            </c:strRef>
          </c:tx>
          <c:spPr>
            <a:ln>
              <a:solidFill>
                <a:srgbClr val="008000"/>
              </a:solidFill>
            </a:ln>
          </c:spPr>
          <c:marker>
            <c:spPr>
              <a:ln>
                <a:solidFill>
                  <a:srgbClr val="008000"/>
                </a:solidFill>
              </a:ln>
            </c:spPr>
          </c:marker>
          <c:cat>
            <c:numRef>
              <c:f>Completion!$O$15:$O$19</c:f>
              <c:numCache>
                <c:formatCode>General</c:formatCode>
                <c:ptCount val="5"/>
                <c:pt idx="0">
                  <c:v>2006.0</c:v>
                </c:pt>
                <c:pt idx="1">
                  <c:v>2007.0</c:v>
                </c:pt>
                <c:pt idx="2">
                  <c:v>2008.0</c:v>
                </c:pt>
                <c:pt idx="3">
                  <c:v>2009.0</c:v>
                </c:pt>
                <c:pt idx="4">
                  <c:v>2010.0</c:v>
                </c:pt>
              </c:numCache>
            </c:numRef>
          </c:cat>
          <c:val>
            <c:numRef>
              <c:f>Completion!$Q$15:$Q$19</c:f>
              <c:numCache>
                <c:formatCode>0.00%</c:formatCode>
                <c:ptCount val="5"/>
                <c:pt idx="0">
                  <c:v>1.0</c:v>
                </c:pt>
                <c:pt idx="1">
                  <c:v>0.888888888888889</c:v>
                </c:pt>
                <c:pt idx="2">
                  <c:v>0.555555555555556</c:v>
                </c:pt>
                <c:pt idx="3">
                  <c:v>1.0</c:v>
                </c:pt>
                <c:pt idx="4">
                  <c:v>0.714285714285714</c:v>
                </c:pt>
              </c:numCache>
            </c:numRef>
          </c:val>
        </c:ser>
        <c:marker val="1"/>
        <c:axId val="495777624"/>
        <c:axId val="495782760"/>
      </c:lineChart>
      <c:catAx>
        <c:axId val="495777624"/>
        <c:scaling>
          <c:orientation val="minMax"/>
        </c:scaling>
        <c:axPos val="b"/>
        <c:numFmt formatCode="General" sourceLinked="1"/>
        <c:tickLblPos val="nextTo"/>
        <c:crossAx val="495782760"/>
        <c:crosses val="autoZero"/>
        <c:auto val="1"/>
        <c:lblAlgn val="ctr"/>
        <c:lblOffset val="100"/>
      </c:catAx>
      <c:valAx>
        <c:axId val="495782760"/>
        <c:scaling>
          <c:orientation val="minMax"/>
        </c:scaling>
        <c:axPos val="l"/>
        <c:majorGridlines/>
        <c:numFmt formatCode="0.00%" sourceLinked="1"/>
        <c:tickLblPos val="nextTo"/>
        <c:crossAx val="495777624"/>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Completion2!$A$16</c:f>
              <c:strCache>
                <c:ptCount val="1"/>
                <c:pt idx="0">
                  <c:v>A</c:v>
                </c:pt>
              </c:strCache>
            </c:strRef>
          </c:tx>
          <c:cat>
            <c:numRef>
              <c:f>Completion2!$B$15:$F$15</c:f>
              <c:numCache>
                <c:formatCode>0</c:formatCode>
                <c:ptCount val="5"/>
                <c:pt idx="0">
                  <c:v>2006.0</c:v>
                </c:pt>
                <c:pt idx="1">
                  <c:v>2007.0</c:v>
                </c:pt>
                <c:pt idx="2">
                  <c:v>2008.0</c:v>
                </c:pt>
                <c:pt idx="3">
                  <c:v>2009.0</c:v>
                </c:pt>
                <c:pt idx="4">
                  <c:v>2010.0</c:v>
                </c:pt>
              </c:numCache>
            </c:numRef>
          </c:cat>
          <c:val>
            <c:numRef>
              <c:f>Completion2!$B$16:$F$16</c:f>
              <c:numCache>
                <c:formatCode>0%</c:formatCode>
                <c:ptCount val="5"/>
                <c:pt idx="0">
                  <c:v>0.0</c:v>
                </c:pt>
                <c:pt idx="1">
                  <c:v>0.111111111111111</c:v>
                </c:pt>
                <c:pt idx="2">
                  <c:v>0.0</c:v>
                </c:pt>
                <c:pt idx="3">
                  <c:v>0.166666666666667</c:v>
                </c:pt>
                <c:pt idx="4">
                  <c:v>0.0</c:v>
                </c:pt>
              </c:numCache>
            </c:numRef>
          </c:val>
        </c:ser>
        <c:ser>
          <c:idx val="1"/>
          <c:order val="1"/>
          <c:tx>
            <c:strRef>
              <c:f>Completion2!$A$17</c:f>
              <c:strCache>
                <c:ptCount val="1"/>
                <c:pt idx="0">
                  <c:v>B</c:v>
                </c:pt>
              </c:strCache>
            </c:strRef>
          </c:tx>
          <c:cat>
            <c:numRef>
              <c:f>Completion2!$B$15:$F$15</c:f>
              <c:numCache>
                <c:formatCode>0</c:formatCode>
                <c:ptCount val="5"/>
                <c:pt idx="0">
                  <c:v>2006.0</c:v>
                </c:pt>
                <c:pt idx="1">
                  <c:v>2007.0</c:v>
                </c:pt>
                <c:pt idx="2">
                  <c:v>2008.0</c:v>
                </c:pt>
                <c:pt idx="3">
                  <c:v>2009.0</c:v>
                </c:pt>
                <c:pt idx="4">
                  <c:v>2010.0</c:v>
                </c:pt>
              </c:numCache>
            </c:numRef>
          </c:cat>
          <c:val>
            <c:numRef>
              <c:f>Completion2!$B$17:$F$17</c:f>
              <c:numCache>
                <c:formatCode>0%</c:formatCode>
                <c:ptCount val="5"/>
                <c:pt idx="0">
                  <c:v>0.5</c:v>
                </c:pt>
                <c:pt idx="1">
                  <c:v>0.444444444444444</c:v>
                </c:pt>
                <c:pt idx="2">
                  <c:v>0.0</c:v>
                </c:pt>
                <c:pt idx="3">
                  <c:v>0.0</c:v>
                </c:pt>
                <c:pt idx="4">
                  <c:v>0.285714285714286</c:v>
                </c:pt>
              </c:numCache>
            </c:numRef>
          </c:val>
        </c:ser>
        <c:ser>
          <c:idx val="2"/>
          <c:order val="2"/>
          <c:tx>
            <c:strRef>
              <c:f>Completion2!$A$18</c:f>
              <c:strCache>
                <c:ptCount val="1"/>
                <c:pt idx="0">
                  <c:v>C</c:v>
                </c:pt>
              </c:strCache>
            </c:strRef>
          </c:tx>
          <c:cat>
            <c:numRef>
              <c:f>Completion2!$B$15:$F$15</c:f>
              <c:numCache>
                <c:formatCode>0</c:formatCode>
                <c:ptCount val="5"/>
                <c:pt idx="0">
                  <c:v>2006.0</c:v>
                </c:pt>
                <c:pt idx="1">
                  <c:v>2007.0</c:v>
                </c:pt>
                <c:pt idx="2">
                  <c:v>2008.0</c:v>
                </c:pt>
                <c:pt idx="3">
                  <c:v>2009.0</c:v>
                </c:pt>
                <c:pt idx="4">
                  <c:v>2010.0</c:v>
                </c:pt>
              </c:numCache>
            </c:numRef>
          </c:cat>
          <c:val>
            <c:numRef>
              <c:f>Completion2!$B$18:$F$18</c:f>
              <c:numCache>
                <c:formatCode>0%</c:formatCode>
                <c:ptCount val="5"/>
                <c:pt idx="0">
                  <c:v>0.25</c:v>
                </c:pt>
                <c:pt idx="1">
                  <c:v>0.222222222222222</c:v>
                </c:pt>
                <c:pt idx="2">
                  <c:v>0.111111111111111</c:v>
                </c:pt>
                <c:pt idx="3">
                  <c:v>0.833333333333333</c:v>
                </c:pt>
                <c:pt idx="4">
                  <c:v>0.285714285714286</c:v>
                </c:pt>
              </c:numCache>
            </c:numRef>
          </c:val>
        </c:ser>
        <c:ser>
          <c:idx val="3"/>
          <c:order val="3"/>
          <c:tx>
            <c:strRef>
              <c:f>Completion2!$A$19</c:f>
              <c:strCache>
                <c:ptCount val="1"/>
                <c:pt idx="0">
                  <c:v>D</c:v>
                </c:pt>
              </c:strCache>
            </c:strRef>
          </c:tx>
          <c:cat>
            <c:numRef>
              <c:f>Completion2!$B$15:$F$15</c:f>
              <c:numCache>
                <c:formatCode>0</c:formatCode>
                <c:ptCount val="5"/>
                <c:pt idx="0">
                  <c:v>2006.0</c:v>
                </c:pt>
                <c:pt idx="1">
                  <c:v>2007.0</c:v>
                </c:pt>
                <c:pt idx="2">
                  <c:v>2008.0</c:v>
                </c:pt>
                <c:pt idx="3">
                  <c:v>2009.0</c:v>
                </c:pt>
                <c:pt idx="4">
                  <c:v>2010.0</c:v>
                </c:pt>
              </c:numCache>
            </c:numRef>
          </c:cat>
          <c:val>
            <c:numRef>
              <c:f>Completion2!$B$19:$F$19</c:f>
              <c:numCache>
                <c:formatCode>0%</c:formatCode>
                <c:ptCount val="5"/>
                <c:pt idx="0">
                  <c:v>0.25</c:v>
                </c:pt>
                <c:pt idx="1">
                  <c:v>0.111111111111111</c:v>
                </c:pt>
                <c:pt idx="2">
                  <c:v>0.444444444444444</c:v>
                </c:pt>
                <c:pt idx="3">
                  <c:v>0.0</c:v>
                </c:pt>
                <c:pt idx="4">
                  <c:v>0.142857142857143</c:v>
                </c:pt>
              </c:numCache>
            </c:numRef>
          </c:val>
        </c:ser>
        <c:ser>
          <c:idx val="4"/>
          <c:order val="4"/>
          <c:tx>
            <c:strRef>
              <c:f>Completion2!$A$20</c:f>
              <c:strCache>
                <c:ptCount val="1"/>
                <c:pt idx="0">
                  <c:v>F</c:v>
                </c:pt>
              </c:strCache>
            </c:strRef>
          </c:tx>
          <c:cat>
            <c:numRef>
              <c:f>Completion2!$B$15:$F$15</c:f>
              <c:numCache>
                <c:formatCode>0</c:formatCode>
                <c:ptCount val="5"/>
                <c:pt idx="0">
                  <c:v>2006.0</c:v>
                </c:pt>
                <c:pt idx="1">
                  <c:v>2007.0</c:v>
                </c:pt>
                <c:pt idx="2">
                  <c:v>2008.0</c:v>
                </c:pt>
                <c:pt idx="3">
                  <c:v>2009.0</c:v>
                </c:pt>
                <c:pt idx="4">
                  <c:v>2010.0</c:v>
                </c:pt>
              </c:numCache>
            </c:numRef>
          </c:cat>
          <c:val>
            <c:numRef>
              <c:f>Completion2!$B$20:$F$20</c:f>
              <c:numCache>
                <c:formatCode>0%</c:formatCode>
                <c:ptCount val="5"/>
                <c:pt idx="0">
                  <c:v>0.0</c:v>
                </c:pt>
                <c:pt idx="1">
                  <c:v>0.111111111111111</c:v>
                </c:pt>
                <c:pt idx="2">
                  <c:v>0.444444444444444</c:v>
                </c:pt>
                <c:pt idx="3">
                  <c:v>0.0</c:v>
                </c:pt>
                <c:pt idx="4">
                  <c:v>0.285714285714286</c:v>
                </c:pt>
              </c:numCache>
            </c:numRef>
          </c:val>
        </c:ser>
        <c:marker val="1"/>
        <c:axId val="495808008"/>
        <c:axId val="495811224"/>
      </c:lineChart>
      <c:catAx>
        <c:axId val="495808008"/>
        <c:scaling>
          <c:orientation val="minMax"/>
        </c:scaling>
        <c:axPos val="b"/>
        <c:numFmt formatCode="0" sourceLinked="1"/>
        <c:tickLblPos val="nextTo"/>
        <c:crossAx val="495811224"/>
        <c:crosses val="autoZero"/>
        <c:auto val="1"/>
        <c:lblAlgn val="ctr"/>
        <c:lblOffset val="100"/>
      </c:catAx>
      <c:valAx>
        <c:axId val="495811224"/>
        <c:scaling>
          <c:orientation val="minMax"/>
        </c:scaling>
        <c:axPos val="l"/>
        <c:majorGridlines/>
        <c:numFmt formatCode="0%" sourceLinked="1"/>
        <c:tickLblPos val="nextTo"/>
        <c:crossAx val="49580800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1"/>
          <c:order val="0"/>
          <c:tx>
            <c:strRef>
              <c:f>Completion!$P$25</c:f>
              <c:strCache>
                <c:ptCount val="1"/>
                <c:pt idx="0">
                  <c:v>% of Students Earning C and Higher</c:v>
                </c:pt>
              </c:strCache>
            </c:strRef>
          </c:tx>
          <c:spPr>
            <a:ln>
              <a:solidFill>
                <a:srgbClr val="FF0000"/>
              </a:solidFill>
            </a:ln>
          </c:spPr>
          <c:marker>
            <c:spPr>
              <a:ln>
                <a:solidFill>
                  <a:srgbClr val="FF0000"/>
                </a:solidFill>
              </a:ln>
            </c:spPr>
          </c:marker>
          <c:cat>
            <c:numRef>
              <c:f>Completion!$O$26:$O$30</c:f>
              <c:numCache>
                <c:formatCode>General</c:formatCode>
                <c:ptCount val="5"/>
                <c:pt idx="0">
                  <c:v>2006.0</c:v>
                </c:pt>
                <c:pt idx="1">
                  <c:v>2007.0</c:v>
                </c:pt>
                <c:pt idx="2">
                  <c:v>2008.0</c:v>
                </c:pt>
                <c:pt idx="3">
                  <c:v>2009.0</c:v>
                </c:pt>
                <c:pt idx="4">
                  <c:v>2010.0</c:v>
                </c:pt>
              </c:numCache>
            </c:numRef>
          </c:cat>
          <c:val>
            <c:numRef>
              <c:f>Completion!$P$26:$P$30</c:f>
              <c:numCache>
                <c:formatCode>0.00%</c:formatCode>
                <c:ptCount val="5"/>
                <c:pt idx="0">
                  <c:v>0.6</c:v>
                </c:pt>
                <c:pt idx="1">
                  <c:v>1.0</c:v>
                </c:pt>
                <c:pt idx="2">
                  <c:v>0.625</c:v>
                </c:pt>
                <c:pt idx="3">
                  <c:v>1.0</c:v>
                </c:pt>
                <c:pt idx="4">
                  <c:v>0.666666666666667</c:v>
                </c:pt>
              </c:numCache>
            </c:numRef>
          </c:val>
        </c:ser>
        <c:ser>
          <c:idx val="2"/>
          <c:order val="1"/>
          <c:tx>
            <c:strRef>
              <c:f>Completion!$Q$25</c:f>
              <c:strCache>
                <c:ptCount val="1"/>
                <c:pt idx="0">
                  <c:v>% of Students Earning D and Higher</c:v>
                </c:pt>
              </c:strCache>
            </c:strRef>
          </c:tx>
          <c:spPr>
            <a:ln>
              <a:solidFill>
                <a:srgbClr val="008000"/>
              </a:solidFill>
            </a:ln>
          </c:spPr>
          <c:marker>
            <c:spPr>
              <a:ln>
                <a:solidFill>
                  <a:srgbClr val="008000"/>
                </a:solidFill>
              </a:ln>
            </c:spPr>
          </c:marker>
          <c:cat>
            <c:numRef>
              <c:f>Completion!$O$26:$O$30</c:f>
              <c:numCache>
                <c:formatCode>General</c:formatCode>
                <c:ptCount val="5"/>
                <c:pt idx="0">
                  <c:v>2006.0</c:v>
                </c:pt>
                <c:pt idx="1">
                  <c:v>2007.0</c:v>
                </c:pt>
                <c:pt idx="2">
                  <c:v>2008.0</c:v>
                </c:pt>
                <c:pt idx="3">
                  <c:v>2009.0</c:v>
                </c:pt>
                <c:pt idx="4">
                  <c:v>2010.0</c:v>
                </c:pt>
              </c:numCache>
            </c:numRef>
          </c:cat>
          <c:val>
            <c:numRef>
              <c:f>Completion!$Q$26:$Q$30</c:f>
              <c:numCache>
                <c:formatCode>0.00%</c:formatCode>
                <c:ptCount val="5"/>
                <c:pt idx="0">
                  <c:v>0.8</c:v>
                </c:pt>
                <c:pt idx="1">
                  <c:v>1.0</c:v>
                </c:pt>
                <c:pt idx="2">
                  <c:v>0.75</c:v>
                </c:pt>
                <c:pt idx="3">
                  <c:v>1.0</c:v>
                </c:pt>
                <c:pt idx="4">
                  <c:v>0.666666666666667</c:v>
                </c:pt>
              </c:numCache>
            </c:numRef>
          </c:val>
        </c:ser>
        <c:marker val="1"/>
        <c:axId val="495842424"/>
        <c:axId val="495847544"/>
      </c:lineChart>
      <c:catAx>
        <c:axId val="495842424"/>
        <c:scaling>
          <c:orientation val="minMax"/>
        </c:scaling>
        <c:axPos val="b"/>
        <c:numFmt formatCode="General" sourceLinked="1"/>
        <c:tickLblPos val="nextTo"/>
        <c:crossAx val="495847544"/>
        <c:crosses val="autoZero"/>
        <c:auto val="1"/>
        <c:lblAlgn val="ctr"/>
        <c:lblOffset val="100"/>
      </c:catAx>
      <c:valAx>
        <c:axId val="495847544"/>
        <c:scaling>
          <c:orientation val="minMax"/>
        </c:scaling>
        <c:axPos val="l"/>
        <c:majorGridlines/>
        <c:numFmt formatCode="0.00%" sourceLinked="1"/>
        <c:tickLblPos val="nextTo"/>
        <c:crossAx val="495842424"/>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Completion2!$A$27</c:f>
              <c:strCache>
                <c:ptCount val="1"/>
                <c:pt idx="0">
                  <c:v>A</c:v>
                </c:pt>
              </c:strCache>
            </c:strRef>
          </c:tx>
          <c:cat>
            <c:numRef>
              <c:f>Completion2!$B$26:$F$26</c:f>
              <c:numCache>
                <c:formatCode>0</c:formatCode>
                <c:ptCount val="5"/>
                <c:pt idx="0">
                  <c:v>2006.0</c:v>
                </c:pt>
                <c:pt idx="1">
                  <c:v>2007.0</c:v>
                </c:pt>
                <c:pt idx="2">
                  <c:v>2008.0</c:v>
                </c:pt>
                <c:pt idx="3">
                  <c:v>2009.0</c:v>
                </c:pt>
                <c:pt idx="4">
                  <c:v>2010.0</c:v>
                </c:pt>
              </c:numCache>
            </c:numRef>
          </c:cat>
          <c:val>
            <c:numRef>
              <c:f>Completion2!$B$27:$F$27</c:f>
              <c:numCache>
                <c:formatCode>0%</c:formatCode>
                <c:ptCount val="5"/>
                <c:pt idx="0">
                  <c:v>0.0</c:v>
                </c:pt>
                <c:pt idx="1">
                  <c:v>0.0</c:v>
                </c:pt>
                <c:pt idx="2">
                  <c:v>0.125</c:v>
                </c:pt>
                <c:pt idx="3">
                  <c:v>0.5</c:v>
                </c:pt>
                <c:pt idx="4">
                  <c:v>0.0</c:v>
                </c:pt>
              </c:numCache>
            </c:numRef>
          </c:val>
        </c:ser>
        <c:ser>
          <c:idx val="1"/>
          <c:order val="1"/>
          <c:tx>
            <c:strRef>
              <c:f>Completion2!$A$28</c:f>
              <c:strCache>
                <c:ptCount val="1"/>
                <c:pt idx="0">
                  <c:v>B</c:v>
                </c:pt>
              </c:strCache>
            </c:strRef>
          </c:tx>
          <c:cat>
            <c:numRef>
              <c:f>Completion2!$B$26:$F$26</c:f>
              <c:numCache>
                <c:formatCode>0</c:formatCode>
                <c:ptCount val="5"/>
                <c:pt idx="0">
                  <c:v>2006.0</c:v>
                </c:pt>
                <c:pt idx="1">
                  <c:v>2007.0</c:v>
                </c:pt>
                <c:pt idx="2">
                  <c:v>2008.0</c:v>
                </c:pt>
                <c:pt idx="3">
                  <c:v>2009.0</c:v>
                </c:pt>
                <c:pt idx="4">
                  <c:v>2010.0</c:v>
                </c:pt>
              </c:numCache>
            </c:numRef>
          </c:cat>
          <c:val>
            <c:numRef>
              <c:f>Completion2!$B$28:$F$28</c:f>
              <c:numCache>
                <c:formatCode>0%</c:formatCode>
                <c:ptCount val="5"/>
                <c:pt idx="0">
                  <c:v>0.2</c:v>
                </c:pt>
                <c:pt idx="1">
                  <c:v>0.428571428571429</c:v>
                </c:pt>
                <c:pt idx="2">
                  <c:v>0.125</c:v>
                </c:pt>
                <c:pt idx="3">
                  <c:v>0.5</c:v>
                </c:pt>
                <c:pt idx="4">
                  <c:v>0.0</c:v>
                </c:pt>
              </c:numCache>
            </c:numRef>
          </c:val>
        </c:ser>
        <c:ser>
          <c:idx val="2"/>
          <c:order val="2"/>
          <c:tx>
            <c:strRef>
              <c:f>Completion2!$A$29</c:f>
              <c:strCache>
                <c:ptCount val="1"/>
                <c:pt idx="0">
                  <c:v>C</c:v>
                </c:pt>
              </c:strCache>
            </c:strRef>
          </c:tx>
          <c:cat>
            <c:numRef>
              <c:f>Completion2!$B$26:$F$26</c:f>
              <c:numCache>
                <c:formatCode>0</c:formatCode>
                <c:ptCount val="5"/>
                <c:pt idx="0">
                  <c:v>2006.0</c:v>
                </c:pt>
                <c:pt idx="1">
                  <c:v>2007.0</c:v>
                </c:pt>
                <c:pt idx="2">
                  <c:v>2008.0</c:v>
                </c:pt>
                <c:pt idx="3">
                  <c:v>2009.0</c:v>
                </c:pt>
                <c:pt idx="4">
                  <c:v>2010.0</c:v>
                </c:pt>
              </c:numCache>
            </c:numRef>
          </c:cat>
          <c:val>
            <c:numRef>
              <c:f>Completion2!$B$29:$F$29</c:f>
              <c:numCache>
                <c:formatCode>0%</c:formatCode>
                <c:ptCount val="5"/>
                <c:pt idx="0">
                  <c:v>0.4</c:v>
                </c:pt>
                <c:pt idx="1">
                  <c:v>0.571428571428571</c:v>
                </c:pt>
                <c:pt idx="2">
                  <c:v>0.375</c:v>
                </c:pt>
                <c:pt idx="3">
                  <c:v>0.0</c:v>
                </c:pt>
                <c:pt idx="4">
                  <c:v>0.666666666666667</c:v>
                </c:pt>
              </c:numCache>
            </c:numRef>
          </c:val>
        </c:ser>
        <c:ser>
          <c:idx val="3"/>
          <c:order val="3"/>
          <c:tx>
            <c:strRef>
              <c:f>Completion2!$A$30</c:f>
              <c:strCache>
                <c:ptCount val="1"/>
                <c:pt idx="0">
                  <c:v>D</c:v>
                </c:pt>
              </c:strCache>
            </c:strRef>
          </c:tx>
          <c:cat>
            <c:numRef>
              <c:f>Completion2!$B$26:$F$26</c:f>
              <c:numCache>
                <c:formatCode>0</c:formatCode>
                <c:ptCount val="5"/>
                <c:pt idx="0">
                  <c:v>2006.0</c:v>
                </c:pt>
                <c:pt idx="1">
                  <c:v>2007.0</c:v>
                </c:pt>
                <c:pt idx="2">
                  <c:v>2008.0</c:v>
                </c:pt>
                <c:pt idx="3">
                  <c:v>2009.0</c:v>
                </c:pt>
                <c:pt idx="4">
                  <c:v>2010.0</c:v>
                </c:pt>
              </c:numCache>
            </c:numRef>
          </c:cat>
          <c:val>
            <c:numRef>
              <c:f>Completion2!$B$30:$F$30</c:f>
              <c:numCache>
                <c:formatCode>0%</c:formatCode>
                <c:ptCount val="5"/>
                <c:pt idx="0">
                  <c:v>0.2</c:v>
                </c:pt>
                <c:pt idx="1">
                  <c:v>0.0</c:v>
                </c:pt>
                <c:pt idx="2">
                  <c:v>0.125</c:v>
                </c:pt>
                <c:pt idx="3">
                  <c:v>0.0</c:v>
                </c:pt>
                <c:pt idx="4">
                  <c:v>0.0</c:v>
                </c:pt>
              </c:numCache>
            </c:numRef>
          </c:val>
        </c:ser>
        <c:ser>
          <c:idx val="4"/>
          <c:order val="4"/>
          <c:tx>
            <c:strRef>
              <c:f>Completion2!$A$31</c:f>
              <c:strCache>
                <c:ptCount val="1"/>
                <c:pt idx="0">
                  <c:v>F</c:v>
                </c:pt>
              </c:strCache>
            </c:strRef>
          </c:tx>
          <c:cat>
            <c:numRef>
              <c:f>Completion2!$B$26:$F$26</c:f>
              <c:numCache>
                <c:formatCode>0</c:formatCode>
                <c:ptCount val="5"/>
                <c:pt idx="0">
                  <c:v>2006.0</c:v>
                </c:pt>
                <c:pt idx="1">
                  <c:v>2007.0</c:v>
                </c:pt>
                <c:pt idx="2">
                  <c:v>2008.0</c:v>
                </c:pt>
                <c:pt idx="3">
                  <c:v>2009.0</c:v>
                </c:pt>
                <c:pt idx="4">
                  <c:v>2010.0</c:v>
                </c:pt>
              </c:numCache>
            </c:numRef>
          </c:cat>
          <c:val>
            <c:numRef>
              <c:f>Completion2!$B$31:$F$31</c:f>
              <c:numCache>
                <c:formatCode>0%</c:formatCode>
                <c:ptCount val="5"/>
                <c:pt idx="0">
                  <c:v>0.2</c:v>
                </c:pt>
                <c:pt idx="1">
                  <c:v>0.0</c:v>
                </c:pt>
                <c:pt idx="2">
                  <c:v>0.25</c:v>
                </c:pt>
                <c:pt idx="3">
                  <c:v>0.0</c:v>
                </c:pt>
                <c:pt idx="4">
                  <c:v>0.333333333333333</c:v>
                </c:pt>
              </c:numCache>
            </c:numRef>
          </c:val>
        </c:ser>
        <c:marker val="1"/>
        <c:axId val="495873192"/>
        <c:axId val="495876408"/>
      </c:lineChart>
      <c:catAx>
        <c:axId val="495873192"/>
        <c:scaling>
          <c:orientation val="minMax"/>
        </c:scaling>
        <c:axPos val="b"/>
        <c:numFmt formatCode="0" sourceLinked="1"/>
        <c:tickLblPos val="nextTo"/>
        <c:crossAx val="495876408"/>
        <c:crosses val="autoZero"/>
        <c:auto val="1"/>
        <c:lblAlgn val="ctr"/>
        <c:lblOffset val="100"/>
      </c:catAx>
      <c:valAx>
        <c:axId val="495876408"/>
        <c:scaling>
          <c:orientation val="minMax"/>
        </c:scaling>
        <c:axPos val="l"/>
        <c:majorGridlines/>
        <c:numFmt formatCode="0%" sourceLinked="1"/>
        <c:tickLblPos val="nextTo"/>
        <c:crossAx val="495873192"/>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Completion2!$O$5</c:f>
              <c:strCache>
                <c:ptCount val="1"/>
                <c:pt idx="0">
                  <c:v>A</c:v>
                </c:pt>
              </c:strCache>
            </c:strRef>
          </c:tx>
          <c:cat>
            <c:strRef>
              <c:f>Completion2!$P$4:$U$4</c:f>
              <c:strCache>
                <c:ptCount val="6"/>
                <c:pt idx="0">
                  <c:v>2006</c:v>
                </c:pt>
                <c:pt idx="1">
                  <c:v>2007</c:v>
                </c:pt>
                <c:pt idx="2">
                  <c:v>2008</c:v>
                </c:pt>
                <c:pt idx="3">
                  <c:v>2009</c:v>
                </c:pt>
                <c:pt idx="4">
                  <c:v>2010</c:v>
                </c:pt>
                <c:pt idx="5">
                  <c:v>Total</c:v>
                </c:pt>
              </c:strCache>
            </c:strRef>
          </c:cat>
          <c:val>
            <c:numRef>
              <c:f>Completion2!$P$5:$U$5</c:f>
              <c:numCache>
                <c:formatCode>0%</c:formatCode>
                <c:ptCount val="6"/>
                <c:pt idx="0">
                  <c:v>0.0</c:v>
                </c:pt>
                <c:pt idx="1">
                  <c:v>0.037037037037037</c:v>
                </c:pt>
                <c:pt idx="2">
                  <c:v>0.0416666666666667</c:v>
                </c:pt>
                <c:pt idx="3">
                  <c:v>0.222222222222222</c:v>
                </c:pt>
                <c:pt idx="4">
                  <c:v>0.0</c:v>
                </c:pt>
                <c:pt idx="5">
                  <c:v>0.0601851851851852</c:v>
                </c:pt>
              </c:numCache>
            </c:numRef>
          </c:val>
        </c:ser>
        <c:ser>
          <c:idx val="1"/>
          <c:order val="1"/>
          <c:tx>
            <c:strRef>
              <c:f>Completion2!$O$6</c:f>
              <c:strCache>
                <c:ptCount val="1"/>
                <c:pt idx="0">
                  <c:v>B</c:v>
                </c:pt>
              </c:strCache>
            </c:strRef>
          </c:tx>
          <c:cat>
            <c:strRef>
              <c:f>Completion2!$P$4:$U$4</c:f>
              <c:strCache>
                <c:ptCount val="6"/>
                <c:pt idx="0">
                  <c:v>2006</c:v>
                </c:pt>
                <c:pt idx="1">
                  <c:v>2007</c:v>
                </c:pt>
                <c:pt idx="2">
                  <c:v>2008</c:v>
                </c:pt>
                <c:pt idx="3">
                  <c:v>2009</c:v>
                </c:pt>
                <c:pt idx="4">
                  <c:v>2010</c:v>
                </c:pt>
                <c:pt idx="5">
                  <c:v>Total</c:v>
                </c:pt>
              </c:strCache>
            </c:strRef>
          </c:cat>
          <c:val>
            <c:numRef>
              <c:f>Completion2!$P$6:$U$6</c:f>
              <c:numCache>
                <c:formatCode>0%</c:formatCode>
                <c:ptCount val="6"/>
                <c:pt idx="0">
                  <c:v>0.3</c:v>
                </c:pt>
                <c:pt idx="1">
                  <c:v>0.291005291005291</c:v>
                </c:pt>
                <c:pt idx="2">
                  <c:v>0.0416666666666667</c:v>
                </c:pt>
                <c:pt idx="3">
                  <c:v>0.3</c:v>
                </c:pt>
                <c:pt idx="4">
                  <c:v>0.0952380952380952</c:v>
                </c:pt>
                <c:pt idx="5">
                  <c:v>0.205582010582011</c:v>
                </c:pt>
              </c:numCache>
            </c:numRef>
          </c:val>
        </c:ser>
        <c:ser>
          <c:idx val="2"/>
          <c:order val="2"/>
          <c:tx>
            <c:strRef>
              <c:f>Completion2!$O$7</c:f>
              <c:strCache>
                <c:ptCount val="1"/>
                <c:pt idx="0">
                  <c:v>C</c:v>
                </c:pt>
              </c:strCache>
            </c:strRef>
          </c:tx>
          <c:cat>
            <c:strRef>
              <c:f>Completion2!$P$4:$U$4</c:f>
              <c:strCache>
                <c:ptCount val="6"/>
                <c:pt idx="0">
                  <c:v>2006</c:v>
                </c:pt>
                <c:pt idx="1">
                  <c:v>2007</c:v>
                </c:pt>
                <c:pt idx="2">
                  <c:v>2008</c:v>
                </c:pt>
                <c:pt idx="3">
                  <c:v>2009</c:v>
                </c:pt>
                <c:pt idx="4">
                  <c:v>2010</c:v>
                </c:pt>
                <c:pt idx="5">
                  <c:v>Total</c:v>
                </c:pt>
              </c:strCache>
            </c:strRef>
          </c:cat>
          <c:val>
            <c:numRef>
              <c:f>Completion2!$P$7:$U$7</c:f>
              <c:numCache>
                <c:formatCode>0%</c:formatCode>
                <c:ptCount val="6"/>
                <c:pt idx="0">
                  <c:v>0.35</c:v>
                </c:pt>
                <c:pt idx="1">
                  <c:v>0.455026455026455</c:v>
                </c:pt>
                <c:pt idx="2">
                  <c:v>0.19537037037037</c:v>
                </c:pt>
                <c:pt idx="3">
                  <c:v>0.411111111111111</c:v>
                </c:pt>
                <c:pt idx="4">
                  <c:v>0.428571428571429</c:v>
                </c:pt>
                <c:pt idx="5">
                  <c:v>0.368015873015873</c:v>
                </c:pt>
              </c:numCache>
            </c:numRef>
          </c:val>
        </c:ser>
        <c:ser>
          <c:idx val="3"/>
          <c:order val="3"/>
          <c:tx>
            <c:strRef>
              <c:f>Completion2!$O$8</c:f>
              <c:strCache>
                <c:ptCount val="1"/>
                <c:pt idx="0">
                  <c:v>D</c:v>
                </c:pt>
              </c:strCache>
            </c:strRef>
          </c:tx>
          <c:cat>
            <c:strRef>
              <c:f>Completion2!$P$4:$U$4</c:f>
              <c:strCache>
                <c:ptCount val="6"/>
                <c:pt idx="0">
                  <c:v>2006</c:v>
                </c:pt>
                <c:pt idx="1">
                  <c:v>2007</c:v>
                </c:pt>
                <c:pt idx="2">
                  <c:v>2008</c:v>
                </c:pt>
                <c:pt idx="3">
                  <c:v>2009</c:v>
                </c:pt>
                <c:pt idx="4">
                  <c:v>2010</c:v>
                </c:pt>
                <c:pt idx="5">
                  <c:v>Total</c:v>
                </c:pt>
              </c:strCache>
            </c:strRef>
          </c:cat>
          <c:val>
            <c:numRef>
              <c:f>Completion2!$P$8:$U$8</c:f>
              <c:numCache>
                <c:formatCode>0%</c:formatCode>
                <c:ptCount val="6"/>
                <c:pt idx="0">
                  <c:v>0.15</c:v>
                </c:pt>
                <c:pt idx="1">
                  <c:v>0.17989417989418</c:v>
                </c:pt>
                <c:pt idx="2">
                  <c:v>0.289814814814815</c:v>
                </c:pt>
                <c:pt idx="3">
                  <c:v>0.0</c:v>
                </c:pt>
                <c:pt idx="4">
                  <c:v>0.26984126984127</c:v>
                </c:pt>
                <c:pt idx="5">
                  <c:v>0.177910052910053</c:v>
                </c:pt>
              </c:numCache>
            </c:numRef>
          </c:val>
        </c:ser>
        <c:ser>
          <c:idx val="4"/>
          <c:order val="4"/>
          <c:tx>
            <c:strRef>
              <c:f>Completion2!$O$9</c:f>
              <c:strCache>
                <c:ptCount val="1"/>
                <c:pt idx="0">
                  <c:v>F</c:v>
                </c:pt>
              </c:strCache>
            </c:strRef>
          </c:tx>
          <c:cat>
            <c:strRef>
              <c:f>Completion2!$P$4:$U$4</c:f>
              <c:strCache>
                <c:ptCount val="6"/>
                <c:pt idx="0">
                  <c:v>2006</c:v>
                </c:pt>
                <c:pt idx="1">
                  <c:v>2007</c:v>
                </c:pt>
                <c:pt idx="2">
                  <c:v>2008</c:v>
                </c:pt>
                <c:pt idx="3">
                  <c:v>2009</c:v>
                </c:pt>
                <c:pt idx="4">
                  <c:v>2010</c:v>
                </c:pt>
                <c:pt idx="5">
                  <c:v>Total</c:v>
                </c:pt>
              </c:strCache>
            </c:strRef>
          </c:cat>
          <c:val>
            <c:numRef>
              <c:f>Completion2!$P$9:$U$9</c:f>
              <c:numCache>
                <c:formatCode>0%</c:formatCode>
                <c:ptCount val="6"/>
                <c:pt idx="0">
                  <c:v>0.2</c:v>
                </c:pt>
                <c:pt idx="1">
                  <c:v>0.037037037037037</c:v>
                </c:pt>
                <c:pt idx="2">
                  <c:v>0.431481481481481</c:v>
                </c:pt>
                <c:pt idx="3">
                  <c:v>0.0666666666666667</c:v>
                </c:pt>
                <c:pt idx="4">
                  <c:v>0.206349206349206</c:v>
                </c:pt>
                <c:pt idx="5">
                  <c:v>0.188306878306878</c:v>
                </c:pt>
              </c:numCache>
            </c:numRef>
          </c:val>
        </c:ser>
        <c:marker val="1"/>
        <c:axId val="495909048"/>
        <c:axId val="495912264"/>
      </c:lineChart>
      <c:catAx>
        <c:axId val="495909048"/>
        <c:scaling>
          <c:orientation val="minMax"/>
        </c:scaling>
        <c:axPos val="b"/>
        <c:numFmt formatCode="General" sourceLinked="1"/>
        <c:tickLblPos val="nextTo"/>
        <c:crossAx val="495912264"/>
        <c:crosses val="autoZero"/>
        <c:auto val="1"/>
        <c:lblAlgn val="ctr"/>
        <c:lblOffset val="100"/>
      </c:catAx>
      <c:valAx>
        <c:axId val="495912264"/>
        <c:scaling>
          <c:orientation val="minMax"/>
        </c:scaling>
        <c:axPos val="l"/>
        <c:majorGridlines/>
        <c:numFmt formatCode="0%" sourceLinked="1"/>
        <c:tickLblPos val="nextTo"/>
        <c:crossAx val="495909048"/>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3584645669291"/>
          <c:y val="0.0800970567628405"/>
          <c:w val="0.458614391951006"/>
          <c:h val="0.684884876964729"/>
        </c:manualLayout>
      </c:layout>
      <c:lineChart>
        <c:grouping val="standard"/>
        <c:ser>
          <c:idx val="1"/>
          <c:order val="0"/>
          <c:tx>
            <c:strRef>
              <c:f>Completion!$P$36</c:f>
              <c:strCache>
                <c:ptCount val="1"/>
                <c:pt idx="0">
                  <c:v>% of Students Earning C and Higher</c:v>
                </c:pt>
              </c:strCache>
            </c:strRef>
          </c:tx>
          <c:spPr>
            <a:ln>
              <a:solidFill>
                <a:srgbClr val="FF0000"/>
              </a:solidFill>
            </a:ln>
          </c:spPr>
          <c:marker>
            <c:spPr>
              <a:ln>
                <a:solidFill>
                  <a:srgbClr val="FF0000"/>
                </a:solidFill>
              </a:ln>
            </c:spPr>
          </c:marker>
          <c:cat>
            <c:numRef>
              <c:f>Completion!$O$37:$O$41</c:f>
              <c:numCache>
                <c:formatCode>General</c:formatCode>
                <c:ptCount val="5"/>
                <c:pt idx="0">
                  <c:v>2006.0</c:v>
                </c:pt>
                <c:pt idx="1">
                  <c:v>2007.0</c:v>
                </c:pt>
                <c:pt idx="2">
                  <c:v>2008.0</c:v>
                </c:pt>
                <c:pt idx="3">
                  <c:v>2009.0</c:v>
                </c:pt>
                <c:pt idx="4">
                  <c:v>2010.0</c:v>
                </c:pt>
              </c:numCache>
            </c:numRef>
          </c:cat>
          <c:val>
            <c:numRef>
              <c:f>Completion!$P$37:$P$41</c:f>
              <c:numCache>
                <c:formatCode>0.00%</c:formatCode>
                <c:ptCount val="5"/>
                <c:pt idx="0">
                  <c:v>0.666666666666667</c:v>
                </c:pt>
                <c:pt idx="1">
                  <c:v>0.666666666666667</c:v>
                </c:pt>
                <c:pt idx="2">
                  <c:v>1.0</c:v>
                </c:pt>
                <c:pt idx="3">
                  <c:v>0.285714285714286</c:v>
                </c:pt>
                <c:pt idx="4">
                  <c:v>0.833333333333333</c:v>
                </c:pt>
              </c:numCache>
            </c:numRef>
          </c:val>
        </c:ser>
        <c:ser>
          <c:idx val="2"/>
          <c:order val="1"/>
          <c:tx>
            <c:strRef>
              <c:f>Completion!$Q$36</c:f>
              <c:strCache>
                <c:ptCount val="1"/>
                <c:pt idx="0">
                  <c:v>% of Students Earning D and Higher</c:v>
                </c:pt>
              </c:strCache>
            </c:strRef>
          </c:tx>
          <c:spPr>
            <a:ln>
              <a:solidFill>
                <a:srgbClr val="008000"/>
              </a:solidFill>
            </a:ln>
          </c:spPr>
          <c:marker>
            <c:spPr>
              <a:ln>
                <a:solidFill>
                  <a:srgbClr val="008000"/>
                </a:solidFill>
              </a:ln>
            </c:spPr>
          </c:marker>
          <c:cat>
            <c:numRef>
              <c:f>Completion!$O$37:$O$41</c:f>
              <c:numCache>
                <c:formatCode>General</c:formatCode>
                <c:ptCount val="5"/>
                <c:pt idx="0">
                  <c:v>2006.0</c:v>
                </c:pt>
                <c:pt idx="1">
                  <c:v>2007.0</c:v>
                </c:pt>
                <c:pt idx="2">
                  <c:v>2008.0</c:v>
                </c:pt>
                <c:pt idx="3">
                  <c:v>2009.0</c:v>
                </c:pt>
                <c:pt idx="4">
                  <c:v>2010.0</c:v>
                </c:pt>
              </c:numCache>
            </c:numRef>
          </c:cat>
          <c:val>
            <c:numRef>
              <c:f>Completion!$Q$37:$Q$41</c:f>
              <c:numCache>
                <c:formatCode>0.00%</c:formatCode>
                <c:ptCount val="5"/>
                <c:pt idx="0">
                  <c:v>0.666666666666667</c:v>
                </c:pt>
                <c:pt idx="1">
                  <c:v>1.0</c:v>
                </c:pt>
                <c:pt idx="2">
                  <c:v>1.0</c:v>
                </c:pt>
                <c:pt idx="3">
                  <c:v>0.571428571428571</c:v>
                </c:pt>
                <c:pt idx="4">
                  <c:v>1.0</c:v>
                </c:pt>
              </c:numCache>
            </c:numRef>
          </c:val>
        </c:ser>
        <c:marker val="1"/>
        <c:axId val="495944120"/>
        <c:axId val="495949224"/>
      </c:lineChart>
      <c:catAx>
        <c:axId val="495944120"/>
        <c:scaling>
          <c:orientation val="minMax"/>
        </c:scaling>
        <c:axPos val="b"/>
        <c:numFmt formatCode="General" sourceLinked="1"/>
        <c:tickLblPos val="nextTo"/>
        <c:crossAx val="495949224"/>
        <c:crosses val="autoZero"/>
        <c:auto val="1"/>
        <c:lblAlgn val="ctr"/>
        <c:lblOffset val="100"/>
      </c:catAx>
      <c:valAx>
        <c:axId val="495949224"/>
        <c:scaling>
          <c:orientation val="minMax"/>
        </c:scaling>
        <c:axPos val="l"/>
        <c:majorGridlines/>
        <c:numFmt formatCode="0.00%" sourceLinked="1"/>
        <c:tickLblPos val="nextTo"/>
        <c:crossAx val="4959441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39</Pages>
  <Words>7825</Words>
  <Characters>44606</Characters>
  <Application>Microsoft Macintosh Word</Application>
  <DocSecurity>0</DocSecurity>
  <Lines>371</Lines>
  <Paragraphs>89</Paragraphs>
  <ScaleCrop>false</ScaleCrop>
  <HeadingPairs>
    <vt:vector size="2" baseType="variant">
      <vt:variant>
        <vt:lpstr>Title</vt:lpstr>
      </vt:variant>
      <vt:variant>
        <vt:i4>1</vt:i4>
      </vt:variant>
    </vt:vector>
  </HeadingPairs>
  <TitlesOfParts>
    <vt:vector size="1" baseType="lpstr">
      <vt:lpstr>                COLLEGE OF MICRONESIA – FSM</vt:lpstr>
    </vt:vector>
  </TitlesOfParts>
  <Company/>
  <LinksUpToDate>false</LinksUpToDate>
  <CharactersWithSpaces>54779</CharactersWithSpaces>
  <SharedDoc>false</SharedDoc>
  <HLinks>
    <vt:vector size="36" baseType="variant">
      <vt:variant>
        <vt:i4>6357087</vt:i4>
      </vt:variant>
      <vt:variant>
        <vt:i4>3</vt:i4>
      </vt:variant>
      <vt:variant>
        <vt:i4>0</vt:i4>
      </vt:variant>
      <vt:variant>
        <vt:i4>5</vt:i4>
      </vt:variant>
      <vt:variant>
        <vt:lpwstr>http://www.comfsm.fm/national/administration/VPA/researchdocs/data.html</vt:lpwstr>
      </vt:variant>
      <vt:variant>
        <vt:lpwstr/>
      </vt:variant>
      <vt:variant>
        <vt:i4>6357087</vt:i4>
      </vt:variant>
      <vt:variant>
        <vt:i4>0</vt:i4>
      </vt:variant>
      <vt:variant>
        <vt:i4>0</vt:i4>
      </vt:variant>
      <vt:variant>
        <vt:i4>5</vt:i4>
      </vt:variant>
      <vt:variant>
        <vt:lpwstr>http://www.comfsm.fm/national/administration/VPA/researchdocs/data.html</vt:lpwstr>
      </vt:variant>
      <vt:variant>
        <vt:lpwstr/>
      </vt:variant>
      <vt:variant>
        <vt:i4>6881326</vt:i4>
      </vt:variant>
      <vt:variant>
        <vt:i4>9048</vt:i4>
      </vt:variant>
      <vt:variant>
        <vt:i4>1027</vt:i4>
      </vt:variant>
      <vt:variant>
        <vt:i4>1</vt:i4>
      </vt:variant>
      <vt:variant>
        <vt:lpwstr>mangonon_george</vt:lpwstr>
      </vt:variant>
      <vt:variant>
        <vt:lpwstr/>
      </vt:variant>
      <vt:variant>
        <vt:i4>6684798</vt:i4>
      </vt:variant>
      <vt:variant>
        <vt:i4>9270</vt:i4>
      </vt:variant>
      <vt:variant>
        <vt:i4>1028</vt:i4>
      </vt:variant>
      <vt:variant>
        <vt:i4>1</vt:i4>
      </vt:variant>
      <vt:variant>
        <vt:lpwstr>marian</vt:lpwstr>
      </vt:variant>
      <vt:variant>
        <vt:lpwstr/>
      </vt:variant>
      <vt:variant>
        <vt:i4>4522083</vt:i4>
      </vt:variant>
      <vt:variant>
        <vt:i4>9505</vt:i4>
      </vt:variant>
      <vt:variant>
        <vt:i4>1029</vt:i4>
      </vt:variant>
      <vt:variant>
        <vt:i4>1</vt:i4>
      </vt:variant>
      <vt:variant>
        <vt:lpwstr>pulmano_rafael</vt:lpwstr>
      </vt:variant>
      <vt:variant>
        <vt:lpwstr/>
      </vt:variant>
      <vt:variant>
        <vt:i4>3276810</vt:i4>
      </vt:variant>
      <vt:variant>
        <vt:i4>-1</vt:i4>
      </vt:variant>
      <vt:variant>
        <vt:i4>1027</vt:i4>
      </vt:variant>
      <vt:variant>
        <vt:i4>1</vt:i4>
      </vt:variant>
      <vt:variant>
        <vt:lpwstr>logo120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COLLEGE OF MICRONESIA – FSM</dc:title>
  <dc:subject/>
  <dc:creator>Information Technology</dc:creator>
  <cp:keywords/>
  <cp:lastModifiedBy>Marian Gratia Medalla</cp:lastModifiedBy>
  <cp:revision>52</cp:revision>
  <cp:lastPrinted>2009-03-02T00:10:00Z</cp:lastPrinted>
  <dcterms:created xsi:type="dcterms:W3CDTF">2011-10-29T04:49:00Z</dcterms:created>
  <dcterms:modified xsi:type="dcterms:W3CDTF">2011-10-31T08:11:00Z</dcterms:modified>
</cp:coreProperties>
</file>