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5" w:tblpY="-359"/>
        <w:tblW w:w="9555" w:type="dxa"/>
        <w:tblCellMar>
          <w:top w:w="15" w:type="dxa"/>
          <w:left w:w="15" w:type="dxa"/>
          <w:bottom w:w="15" w:type="dxa"/>
          <w:right w:w="15" w:type="dxa"/>
        </w:tblCellMar>
        <w:tblLook w:val="04A0" w:firstRow="1" w:lastRow="0" w:firstColumn="1" w:lastColumn="0" w:noHBand="0" w:noVBand="1"/>
      </w:tblPr>
      <w:tblGrid>
        <w:gridCol w:w="2490"/>
        <w:gridCol w:w="2458"/>
        <w:gridCol w:w="4607"/>
      </w:tblGrid>
      <w:tr w:rsidR="003A093B" w:rsidRPr="0008432A" w14:paraId="1AD7FA57" w14:textId="77777777" w:rsidTr="00E5054E">
        <w:tc>
          <w:tcPr>
            <w:tcW w:w="9555" w:type="dxa"/>
            <w:gridSpan w:val="3"/>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363E9B48" w14:textId="77777777" w:rsidR="003A093B" w:rsidRPr="0008432A" w:rsidRDefault="003A093B" w:rsidP="00E5054E">
            <w:pPr>
              <w:spacing w:after="0" w:line="240" w:lineRule="auto"/>
              <w:rPr>
                <w:rFonts w:ascii="Times New Roman" w:eastAsia="Times New Roman" w:hAnsi="Times New Roman" w:cs="Times New Roman"/>
                <w:b/>
                <w:bCs/>
              </w:rPr>
            </w:pPr>
            <w:bookmarkStart w:id="0" w:name="_GoBack"/>
            <w:bookmarkEnd w:id="0"/>
            <w:r w:rsidRPr="0008432A">
              <w:rPr>
                <w:rFonts w:ascii="Times New Roman" w:eastAsia="Times New Roman" w:hAnsi="Times New Roman" w:cs="Times New Roman"/>
                <w:b/>
                <w:bCs/>
              </w:rPr>
              <w:t>Committee Minutes Reporting Form</w:t>
            </w:r>
          </w:p>
        </w:tc>
      </w:tr>
      <w:tr w:rsidR="003A093B" w:rsidRPr="0008432A" w14:paraId="119FE674" w14:textId="77777777" w:rsidTr="00E5054E">
        <w:tc>
          <w:tcPr>
            <w:tcW w:w="4948" w:type="dxa"/>
            <w:gridSpan w:val="2"/>
            <w:tcBorders>
              <w:top w:val="single" w:sz="6" w:space="0" w:color="000000"/>
              <w:left w:val="single" w:sz="6" w:space="0" w:color="000000"/>
              <w:bottom w:val="single" w:sz="6" w:space="0" w:color="000000"/>
              <w:right w:val="single" w:sz="6" w:space="0" w:color="000000"/>
            </w:tcBorders>
            <w:vAlign w:val="center"/>
            <w:hideMark/>
          </w:tcPr>
          <w:p w14:paraId="6AABA5A2" w14:textId="77777777"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b/>
                <w:bCs/>
              </w:rPr>
              <w:t>Committee or Working Group</w:t>
            </w:r>
          </w:p>
        </w:tc>
        <w:tc>
          <w:tcPr>
            <w:tcW w:w="4607" w:type="dxa"/>
            <w:tcBorders>
              <w:top w:val="single" w:sz="6" w:space="0" w:color="000000"/>
              <w:left w:val="single" w:sz="6" w:space="0" w:color="000000"/>
              <w:bottom w:val="single" w:sz="6" w:space="0" w:color="000000"/>
              <w:right w:val="single" w:sz="6" w:space="0" w:color="000000"/>
            </w:tcBorders>
            <w:vAlign w:val="center"/>
            <w:hideMark/>
          </w:tcPr>
          <w:p w14:paraId="55FE235F" w14:textId="77777777"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i/>
                <w:iCs/>
              </w:rPr>
              <w:t>Facilities &amp; Campus Environment</w:t>
            </w:r>
          </w:p>
        </w:tc>
      </w:tr>
      <w:tr w:rsidR="003A093B" w:rsidRPr="0008432A" w14:paraId="4423FFDD" w14:textId="77777777" w:rsidTr="00E5054E">
        <w:tc>
          <w:tcPr>
            <w:tcW w:w="2490" w:type="dxa"/>
            <w:tcBorders>
              <w:top w:val="single" w:sz="6" w:space="0" w:color="000000"/>
              <w:left w:val="single" w:sz="6" w:space="0" w:color="000000"/>
              <w:bottom w:val="single" w:sz="6" w:space="0" w:color="000000"/>
              <w:right w:val="single" w:sz="6" w:space="0" w:color="000000"/>
            </w:tcBorders>
            <w:vAlign w:val="center"/>
            <w:hideMark/>
          </w:tcPr>
          <w:p w14:paraId="3E58BC0B" w14:textId="77777777"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b/>
                <w:bCs/>
              </w:rPr>
              <w:t>Date</w:t>
            </w:r>
          </w:p>
        </w:tc>
        <w:tc>
          <w:tcPr>
            <w:tcW w:w="2458" w:type="dxa"/>
            <w:tcBorders>
              <w:top w:val="single" w:sz="6" w:space="0" w:color="000000"/>
              <w:left w:val="single" w:sz="6" w:space="0" w:color="000000"/>
              <w:bottom w:val="single" w:sz="6" w:space="0" w:color="000000"/>
              <w:right w:val="single" w:sz="6" w:space="0" w:color="000000"/>
            </w:tcBorders>
            <w:vAlign w:val="center"/>
            <w:hideMark/>
          </w:tcPr>
          <w:p w14:paraId="6D32CBE8" w14:textId="77777777"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b/>
                <w:bCs/>
              </w:rPr>
              <w:t>Time</w:t>
            </w:r>
          </w:p>
        </w:tc>
        <w:tc>
          <w:tcPr>
            <w:tcW w:w="4607" w:type="dxa"/>
            <w:tcBorders>
              <w:top w:val="single" w:sz="6" w:space="0" w:color="000000"/>
              <w:left w:val="single" w:sz="6" w:space="0" w:color="000000"/>
              <w:bottom w:val="single" w:sz="6" w:space="0" w:color="000000"/>
              <w:right w:val="single" w:sz="6" w:space="0" w:color="000000"/>
            </w:tcBorders>
            <w:vAlign w:val="center"/>
            <w:hideMark/>
          </w:tcPr>
          <w:p w14:paraId="50C58249" w14:textId="77777777"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b/>
                <w:bCs/>
              </w:rPr>
              <w:t>Location</w:t>
            </w:r>
          </w:p>
        </w:tc>
      </w:tr>
      <w:tr w:rsidR="003A093B" w:rsidRPr="0008432A" w14:paraId="0B4A67AC" w14:textId="77777777" w:rsidTr="00E5054E">
        <w:tc>
          <w:tcPr>
            <w:tcW w:w="2490" w:type="dxa"/>
            <w:tcBorders>
              <w:top w:val="single" w:sz="6" w:space="0" w:color="000000"/>
              <w:left w:val="single" w:sz="6" w:space="0" w:color="000000"/>
              <w:bottom w:val="single" w:sz="6" w:space="0" w:color="000000"/>
              <w:right w:val="single" w:sz="6" w:space="0" w:color="000000"/>
            </w:tcBorders>
            <w:vAlign w:val="center"/>
            <w:hideMark/>
          </w:tcPr>
          <w:p w14:paraId="341B96DB" w14:textId="406E0665" w:rsidR="003A093B" w:rsidRPr="0008432A" w:rsidRDefault="007C42A0" w:rsidP="007C42A0">
            <w:pPr>
              <w:spacing w:after="0" w:line="240" w:lineRule="auto"/>
              <w:rPr>
                <w:rFonts w:ascii="Times New Roman" w:eastAsia="Times New Roman" w:hAnsi="Times New Roman" w:cs="Times New Roman"/>
              </w:rPr>
            </w:pPr>
            <w:r>
              <w:rPr>
                <w:rFonts w:ascii="Times New Roman" w:eastAsia="Times New Roman" w:hAnsi="Times New Roman" w:cs="Times New Roman"/>
              </w:rPr>
              <w:t>04/27/2018</w:t>
            </w:r>
          </w:p>
        </w:tc>
        <w:tc>
          <w:tcPr>
            <w:tcW w:w="2458" w:type="dxa"/>
            <w:tcBorders>
              <w:top w:val="single" w:sz="6" w:space="0" w:color="000000"/>
              <w:left w:val="single" w:sz="6" w:space="0" w:color="000000"/>
              <w:bottom w:val="single" w:sz="6" w:space="0" w:color="000000"/>
              <w:right w:val="single" w:sz="6" w:space="0" w:color="000000"/>
            </w:tcBorders>
            <w:vAlign w:val="center"/>
            <w:hideMark/>
          </w:tcPr>
          <w:p w14:paraId="217713AC" w14:textId="547128BB"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rPr>
              <w:t>13:0</w:t>
            </w:r>
            <w:r w:rsidR="0011154D">
              <w:rPr>
                <w:rFonts w:ascii="Times New Roman" w:eastAsia="Times New Roman" w:hAnsi="Times New Roman" w:cs="Times New Roman"/>
              </w:rPr>
              <w:t>0</w:t>
            </w:r>
          </w:p>
        </w:tc>
        <w:tc>
          <w:tcPr>
            <w:tcW w:w="4607" w:type="dxa"/>
            <w:tcBorders>
              <w:top w:val="single" w:sz="6" w:space="0" w:color="000000"/>
              <w:left w:val="single" w:sz="6" w:space="0" w:color="000000"/>
              <w:bottom w:val="single" w:sz="6" w:space="0" w:color="000000"/>
              <w:right w:val="single" w:sz="6" w:space="0" w:color="000000"/>
            </w:tcBorders>
            <w:vAlign w:val="center"/>
            <w:hideMark/>
          </w:tcPr>
          <w:p w14:paraId="703A653A" w14:textId="77777777" w:rsidR="003A093B" w:rsidRPr="0008432A" w:rsidRDefault="00BC2C1B" w:rsidP="00E5054E">
            <w:pPr>
              <w:spacing w:after="0" w:line="240" w:lineRule="auto"/>
              <w:rPr>
                <w:rFonts w:ascii="Times New Roman" w:eastAsia="Times New Roman" w:hAnsi="Times New Roman" w:cs="Times New Roman"/>
              </w:rPr>
            </w:pPr>
            <w:r>
              <w:rPr>
                <w:rFonts w:ascii="Times New Roman" w:eastAsia="Times New Roman" w:hAnsi="Times New Roman" w:cs="Times New Roman"/>
              </w:rPr>
              <w:t>Board</w:t>
            </w:r>
            <w:r w:rsidR="003A093B" w:rsidRPr="0008432A">
              <w:rPr>
                <w:rFonts w:ascii="Times New Roman" w:eastAsia="Times New Roman" w:hAnsi="Times New Roman" w:cs="Times New Roman"/>
              </w:rPr>
              <w:t xml:space="preserve"> Conference Room </w:t>
            </w:r>
          </w:p>
        </w:tc>
      </w:tr>
      <w:tr w:rsidR="003A093B" w:rsidRPr="0008432A" w14:paraId="51D40BD5" w14:textId="77777777" w:rsidTr="00E5054E">
        <w:tc>
          <w:tcPr>
            <w:tcW w:w="9555" w:type="dxa"/>
            <w:gridSpan w:val="3"/>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4077DFDE" w14:textId="77777777" w:rsidR="003A093B" w:rsidRPr="0008432A" w:rsidRDefault="003A093B" w:rsidP="00E5054E">
            <w:pPr>
              <w:spacing w:after="0" w:line="240" w:lineRule="auto"/>
              <w:rPr>
                <w:rFonts w:ascii="Times New Roman" w:eastAsia="Times New Roman" w:hAnsi="Times New Roman" w:cs="Times New Roman"/>
                <w:b/>
                <w:bCs/>
              </w:rPr>
            </w:pPr>
            <w:r w:rsidRPr="0008432A">
              <w:rPr>
                <w:rFonts w:ascii="Times New Roman" w:eastAsia="Times New Roman" w:hAnsi="Times New Roman" w:cs="Times New Roman"/>
                <w:b/>
                <w:bCs/>
              </w:rPr>
              <w:t>Members Present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320"/>
        <w:gridCol w:w="2340"/>
        <w:gridCol w:w="2250"/>
      </w:tblGrid>
      <w:tr w:rsidR="004826B4" w:rsidRPr="003370A5" w14:paraId="6D296848" w14:textId="77777777" w:rsidTr="00B52822">
        <w:tc>
          <w:tcPr>
            <w:tcW w:w="648" w:type="dxa"/>
            <w:shd w:val="clear" w:color="auto" w:fill="auto"/>
          </w:tcPr>
          <w:p w14:paraId="21BC87B4" w14:textId="77777777" w:rsidR="004826B4" w:rsidRPr="003370A5" w:rsidRDefault="004826B4" w:rsidP="00226B8B">
            <w:pPr>
              <w:spacing w:after="0" w:line="240" w:lineRule="auto"/>
            </w:pPr>
          </w:p>
        </w:tc>
        <w:tc>
          <w:tcPr>
            <w:tcW w:w="4320" w:type="dxa"/>
            <w:shd w:val="clear" w:color="auto" w:fill="auto"/>
          </w:tcPr>
          <w:p w14:paraId="58AED17E" w14:textId="77777777" w:rsidR="004826B4" w:rsidRPr="00251C96" w:rsidRDefault="004826B4" w:rsidP="00226B8B">
            <w:pPr>
              <w:spacing w:after="0" w:line="240" w:lineRule="auto"/>
              <w:rPr>
                <w:b/>
              </w:rPr>
            </w:pPr>
            <w:r w:rsidRPr="00251C96">
              <w:rPr>
                <w:b/>
              </w:rPr>
              <w:t>Titles/Reps</w:t>
            </w:r>
          </w:p>
        </w:tc>
        <w:tc>
          <w:tcPr>
            <w:tcW w:w="2340" w:type="dxa"/>
            <w:shd w:val="clear" w:color="auto" w:fill="auto"/>
          </w:tcPr>
          <w:p w14:paraId="45A7A517" w14:textId="77777777" w:rsidR="004826B4" w:rsidRPr="00251C96" w:rsidRDefault="004826B4" w:rsidP="00226B8B">
            <w:pPr>
              <w:spacing w:after="0" w:line="240" w:lineRule="auto"/>
              <w:rPr>
                <w:b/>
              </w:rPr>
            </w:pPr>
            <w:r w:rsidRPr="00251C96">
              <w:rPr>
                <w:b/>
              </w:rPr>
              <w:t>Names</w:t>
            </w:r>
          </w:p>
        </w:tc>
        <w:tc>
          <w:tcPr>
            <w:tcW w:w="2250" w:type="dxa"/>
          </w:tcPr>
          <w:p w14:paraId="4B7546C9" w14:textId="77777777" w:rsidR="004826B4" w:rsidRPr="00251C96" w:rsidRDefault="004826B4" w:rsidP="00226B8B">
            <w:pPr>
              <w:spacing w:after="0" w:line="240" w:lineRule="auto"/>
              <w:rPr>
                <w:b/>
              </w:rPr>
            </w:pPr>
            <w:r w:rsidRPr="00251C96">
              <w:rPr>
                <w:b/>
              </w:rPr>
              <w:t>Remarks</w:t>
            </w:r>
          </w:p>
        </w:tc>
      </w:tr>
      <w:tr w:rsidR="004826B4" w:rsidRPr="003370A5" w14:paraId="7CA50619" w14:textId="77777777" w:rsidTr="00B52822">
        <w:tc>
          <w:tcPr>
            <w:tcW w:w="648" w:type="dxa"/>
            <w:shd w:val="clear" w:color="auto" w:fill="auto"/>
          </w:tcPr>
          <w:p w14:paraId="68927522" w14:textId="77777777" w:rsidR="004826B4" w:rsidRDefault="004826B4" w:rsidP="00226B8B">
            <w:pPr>
              <w:spacing w:after="0" w:line="240" w:lineRule="auto"/>
            </w:pPr>
            <w:r>
              <w:t>1.</w:t>
            </w:r>
          </w:p>
        </w:tc>
        <w:tc>
          <w:tcPr>
            <w:tcW w:w="4320" w:type="dxa"/>
            <w:shd w:val="clear" w:color="auto" w:fill="auto"/>
          </w:tcPr>
          <w:p w14:paraId="55A4979B" w14:textId="77777777" w:rsidR="004826B4" w:rsidRPr="003370A5" w:rsidRDefault="004826B4" w:rsidP="00226B8B">
            <w:pPr>
              <w:spacing w:after="0" w:line="240" w:lineRule="auto"/>
            </w:pPr>
            <w:r w:rsidRPr="003370A5">
              <w:t xml:space="preserve">Chair </w:t>
            </w:r>
            <w:r>
              <w:t xml:space="preserve">  (CTEC Faculty)</w:t>
            </w:r>
          </w:p>
        </w:tc>
        <w:tc>
          <w:tcPr>
            <w:tcW w:w="2340" w:type="dxa"/>
            <w:shd w:val="clear" w:color="auto" w:fill="auto"/>
          </w:tcPr>
          <w:p w14:paraId="2658F19F" w14:textId="77777777" w:rsidR="004826B4" w:rsidRDefault="004826B4" w:rsidP="00226B8B">
            <w:pPr>
              <w:spacing w:after="0" w:line="240" w:lineRule="auto"/>
            </w:pPr>
            <w:proofErr w:type="spellStart"/>
            <w:r>
              <w:t>Romino</w:t>
            </w:r>
            <w:proofErr w:type="spellEnd"/>
            <w:r>
              <w:t xml:space="preserve"> Victor </w:t>
            </w:r>
          </w:p>
        </w:tc>
        <w:tc>
          <w:tcPr>
            <w:tcW w:w="2250" w:type="dxa"/>
          </w:tcPr>
          <w:p w14:paraId="3D3A3236" w14:textId="178E2C29" w:rsidR="004826B4" w:rsidRPr="003370A5" w:rsidRDefault="001D058F" w:rsidP="00226B8B">
            <w:pPr>
              <w:spacing w:after="0" w:line="240" w:lineRule="auto"/>
            </w:pPr>
            <w:r>
              <w:t>Present</w:t>
            </w:r>
          </w:p>
        </w:tc>
      </w:tr>
      <w:tr w:rsidR="004826B4" w:rsidRPr="003370A5" w14:paraId="4A5A2030" w14:textId="77777777" w:rsidTr="00B52822">
        <w:tc>
          <w:tcPr>
            <w:tcW w:w="648" w:type="dxa"/>
            <w:shd w:val="clear" w:color="auto" w:fill="auto"/>
          </w:tcPr>
          <w:p w14:paraId="61E7EE08" w14:textId="77777777" w:rsidR="004826B4" w:rsidRPr="003370A5" w:rsidRDefault="004826B4" w:rsidP="00226B8B">
            <w:pPr>
              <w:spacing w:after="0" w:line="240" w:lineRule="auto"/>
            </w:pPr>
            <w:r>
              <w:t>2.</w:t>
            </w:r>
          </w:p>
        </w:tc>
        <w:tc>
          <w:tcPr>
            <w:tcW w:w="4320" w:type="dxa"/>
            <w:shd w:val="clear" w:color="auto" w:fill="auto"/>
          </w:tcPr>
          <w:p w14:paraId="19A399FA" w14:textId="77777777" w:rsidR="004826B4" w:rsidRPr="003370A5" w:rsidRDefault="004826B4" w:rsidP="00226B8B">
            <w:pPr>
              <w:spacing w:after="0" w:line="240" w:lineRule="auto"/>
            </w:pPr>
            <w:r w:rsidRPr="003370A5">
              <w:t xml:space="preserve">Vice Chair </w:t>
            </w:r>
            <w:r>
              <w:t>(National Campus LRC)</w:t>
            </w:r>
          </w:p>
        </w:tc>
        <w:tc>
          <w:tcPr>
            <w:tcW w:w="2340" w:type="dxa"/>
            <w:shd w:val="clear" w:color="auto" w:fill="auto"/>
          </w:tcPr>
          <w:p w14:paraId="3456C2F8" w14:textId="77777777" w:rsidR="004826B4" w:rsidRPr="003370A5" w:rsidRDefault="004826B4" w:rsidP="00226B8B">
            <w:pPr>
              <w:spacing w:after="0" w:line="240" w:lineRule="auto"/>
            </w:pPr>
            <w:r>
              <w:t xml:space="preserve">Bruce Robert </w:t>
            </w:r>
          </w:p>
        </w:tc>
        <w:tc>
          <w:tcPr>
            <w:tcW w:w="2250" w:type="dxa"/>
          </w:tcPr>
          <w:p w14:paraId="7F8271F1" w14:textId="4440E395" w:rsidR="004826B4" w:rsidRPr="003370A5" w:rsidRDefault="001D058F" w:rsidP="00226B8B">
            <w:pPr>
              <w:spacing w:after="0" w:line="240" w:lineRule="auto"/>
            </w:pPr>
            <w:r>
              <w:t>Present</w:t>
            </w:r>
          </w:p>
        </w:tc>
      </w:tr>
      <w:tr w:rsidR="004826B4" w:rsidRPr="003370A5" w14:paraId="03E4EE65" w14:textId="77777777" w:rsidTr="00B52822">
        <w:tc>
          <w:tcPr>
            <w:tcW w:w="648" w:type="dxa"/>
            <w:shd w:val="clear" w:color="auto" w:fill="auto"/>
          </w:tcPr>
          <w:p w14:paraId="7E91B22B" w14:textId="77777777" w:rsidR="004826B4" w:rsidRPr="003370A5" w:rsidRDefault="004826B4" w:rsidP="00226B8B">
            <w:pPr>
              <w:spacing w:after="0" w:line="240" w:lineRule="auto"/>
            </w:pPr>
            <w:r>
              <w:t>3.</w:t>
            </w:r>
          </w:p>
        </w:tc>
        <w:tc>
          <w:tcPr>
            <w:tcW w:w="4320" w:type="dxa"/>
            <w:shd w:val="clear" w:color="auto" w:fill="auto"/>
          </w:tcPr>
          <w:p w14:paraId="366D0891" w14:textId="77777777" w:rsidR="004826B4" w:rsidRPr="003370A5" w:rsidRDefault="004826B4" w:rsidP="00226B8B">
            <w:pPr>
              <w:spacing w:after="0" w:line="240" w:lineRule="auto"/>
            </w:pPr>
            <w:r>
              <w:t>Secretary (CTEC Faculty)</w:t>
            </w:r>
          </w:p>
        </w:tc>
        <w:tc>
          <w:tcPr>
            <w:tcW w:w="2340" w:type="dxa"/>
            <w:shd w:val="clear" w:color="auto" w:fill="auto"/>
          </w:tcPr>
          <w:p w14:paraId="0FEE80B7" w14:textId="77777777" w:rsidR="004826B4" w:rsidRPr="00442B26" w:rsidRDefault="004826B4" w:rsidP="00226B8B">
            <w:pPr>
              <w:spacing w:after="0" w:line="240" w:lineRule="auto"/>
            </w:pPr>
            <w:r>
              <w:t xml:space="preserve">Jean Ranahan </w:t>
            </w:r>
          </w:p>
        </w:tc>
        <w:tc>
          <w:tcPr>
            <w:tcW w:w="2250" w:type="dxa"/>
          </w:tcPr>
          <w:p w14:paraId="4BCC9E62" w14:textId="086797EF" w:rsidR="004826B4" w:rsidRPr="003370A5" w:rsidRDefault="001D058F" w:rsidP="00226B8B">
            <w:pPr>
              <w:spacing w:after="0" w:line="240" w:lineRule="auto"/>
            </w:pPr>
            <w:r>
              <w:t>Present</w:t>
            </w:r>
          </w:p>
        </w:tc>
      </w:tr>
      <w:tr w:rsidR="004826B4" w:rsidRPr="003370A5" w14:paraId="1412C025" w14:textId="77777777" w:rsidTr="00B52822">
        <w:tc>
          <w:tcPr>
            <w:tcW w:w="648" w:type="dxa"/>
            <w:shd w:val="clear" w:color="auto" w:fill="auto"/>
          </w:tcPr>
          <w:p w14:paraId="009A558A" w14:textId="77777777" w:rsidR="004826B4" w:rsidRPr="003370A5" w:rsidRDefault="004826B4" w:rsidP="00226B8B">
            <w:pPr>
              <w:spacing w:after="0" w:line="240" w:lineRule="auto"/>
            </w:pPr>
            <w:r>
              <w:t>4.</w:t>
            </w:r>
          </w:p>
        </w:tc>
        <w:tc>
          <w:tcPr>
            <w:tcW w:w="4320" w:type="dxa"/>
            <w:shd w:val="clear" w:color="auto" w:fill="auto"/>
          </w:tcPr>
          <w:p w14:paraId="3BD02F21" w14:textId="77777777" w:rsidR="004826B4" w:rsidRPr="00AA707B" w:rsidRDefault="004826B4" w:rsidP="00226B8B">
            <w:pPr>
              <w:spacing w:after="0" w:line="240" w:lineRule="auto"/>
              <w:rPr>
                <w:i/>
              </w:rPr>
            </w:pPr>
            <w:r w:rsidRPr="00AA707B">
              <w:rPr>
                <w:i/>
              </w:rPr>
              <w:t>“Ex-Officio Member “-  Director, Maintenance</w:t>
            </w:r>
          </w:p>
        </w:tc>
        <w:tc>
          <w:tcPr>
            <w:tcW w:w="2340" w:type="dxa"/>
            <w:shd w:val="clear" w:color="auto" w:fill="auto"/>
          </w:tcPr>
          <w:p w14:paraId="3CACCDF8" w14:textId="77777777" w:rsidR="004826B4" w:rsidRPr="009111FE" w:rsidRDefault="004826B4" w:rsidP="00226B8B">
            <w:pPr>
              <w:spacing w:after="0" w:line="240" w:lineRule="auto"/>
            </w:pPr>
            <w:r>
              <w:t xml:space="preserve">Francisco </w:t>
            </w:r>
            <w:proofErr w:type="spellStart"/>
            <w:r>
              <w:t>Mendiola</w:t>
            </w:r>
            <w:proofErr w:type="spellEnd"/>
            <w:r>
              <w:t xml:space="preserve"> </w:t>
            </w:r>
          </w:p>
        </w:tc>
        <w:tc>
          <w:tcPr>
            <w:tcW w:w="2250" w:type="dxa"/>
          </w:tcPr>
          <w:p w14:paraId="4C668540" w14:textId="388B4CCC" w:rsidR="004826B4" w:rsidRPr="003370A5" w:rsidRDefault="00F013D0" w:rsidP="00226B8B">
            <w:pPr>
              <w:spacing w:after="0" w:line="240" w:lineRule="auto"/>
            </w:pPr>
            <w:r>
              <w:t>Present</w:t>
            </w:r>
          </w:p>
        </w:tc>
      </w:tr>
      <w:tr w:rsidR="004826B4" w:rsidRPr="003370A5" w14:paraId="2181C83C" w14:textId="77777777" w:rsidTr="00B52822">
        <w:tc>
          <w:tcPr>
            <w:tcW w:w="648" w:type="dxa"/>
            <w:shd w:val="clear" w:color="auto" w:fill="auto"/>
          </w:tcPr>
          <w:p w14:paraId="2E620164" w14:textId="77777777" w:rsidR="004826B4" w:rsidRDefault="004826B4" w:rsidP="00226B8B">
            <w:pPr>
              <w:spacing w:after="0" w:line="240" w:lineRule="auto"/>
            </w:pPr>
            <w:r>
              <w:t>5.</w:t>
            </w:r>
          </w:p>
        </w:tc>
        <w:tc>
          <w:tcPr>
            <w:tcW w:w="4320" w:type="dxa"/>
            <w:shd w:val="clear" w:color="auto" w:fill="auto"/>
          </w:tcPr>
          <w:p w14:paraId="00DC2AC8" w14:textId="77777777" w:rsidR="004826B4" w:rsidRPr="000859DB" w:rsidRDefault="004826B4" w:rsidP="00226B8B">
            <w:pPr>
              <w:spacing w:after="0" w:line="240" w:lineRule="auto"/>
            </w:pPr>
            <w:r w:rsidRPr="000859DB">
              <w:t>Security</w:t>
            </w:r>
          </w:p>
        </w:tc>
        <w:tc>
          <w:tcPr>
            <w:tcW w:w="2340" w:type="dxa"/>
            <w:shd w:val="clear" w:color="auto" w:fill="auto"/>
          </w:tcPr>
          <w:p w14:paraId="1961D8C8" w14:textId="77777777" w:rsidR="004826B4" w:rsidRDefault="004826B4" w:rsidP="00226B8B">
            <w:pPr>
              <w:spacing w:after="0" w:line="240" w:lineRule="auto"/>
            </w:pPr>
            <w:proofErr w:type="spellStart"/>
            <w:r>
              <w:t>Sakios</w:t>
            </w:r>
            <w:proofErr w:type="spellEnd"/>
            <w:r>
              <w:t xml:space="preserve"> </w:t>
            </w:r>
            <w:proofErr w:type="spellStart"/>
            <w:r>
              <w:t>Mesiap</w:t>
            </w:r>
            <w:proofErr w:type="spellEnd"/>
          </w:p>
        </w:tc>
        <w:tc>
          <w:tcPr>
            <w:tcW w:w="2250" w:type="dxa"/>
          </w:tcPr>
          <w:p w14:paraId="59C624E2" w14:textId="77B93603" w:rsidR="004826B4" w:rsidRPr="003370A5" w:rsidRDefault="004826B4" w:rsidP="00226B8B">
            <w:pPr>
              <w:spacing w:after="0" w:line="240" w:lineRule="auto"/>
            </w:pPr>
          </w:p>
        </w:tc>
      </w:tr>
      <w:tr w:rsidR="004826B4" w:rsidRPr="003370A5" w14:paraId="00026392" w14:textId="77777777" w:rsidTr="00B52822">
        <w:tc>
          <w:tcPr>
            <w:tcW w:w="648" w:type="dxa"/>
            <w:shd w:val="clear" w:color="auto" w:fill="auto"/>
          </w:tcPr>
          <w:p w14:paraId="0AEB6497" w14:textId="77777777" w:rsidR="004826B4" w:rsidRPr="003370A5" w:rsidRDefault="004826B4" w:rsidP="00226B8B">
            <w:pPr>
              <w:spacing w:after="0" w:line="240" w:lineRule="auto"/>
            </w:pPr>
            <w:r>
              <w:t>6.</w:t>
            </w:r>
          </w:p>
        </w:tc>
        <w:tc>
          <w:tcPr>
            <w:tcW w:w="4320" w:type="dxa"/>
            <w:shd w:val="clear" w:color="auto" w:fill="auto"/>
          </w:tcPr>
          <w:p w14:paraId="037EB094" w14:textId="77777777" w:rsidR="004826B4" w:rsidRPr="003370A5" w:rsidRDefault="004826B4" w:rsidP="00226B8B">
            <w:pPr>
              <w:spacing w:after="0" w:line="240" w:lineRule="auto"/>
            </w:pPr>
            <w:r w:rsidRPr="003370A5">
              <w:t xml:space="preserve">Chuuk Maintenance </w:t>
            </w:r>
          </w:p>
        </w:tc>
        <w:tc>
          <w:tcPr>
            <w:tcW w:w="2340" w:type="dxa"/>
            <w:shd w:val="clear" w:color="auto" w:fill="auto"/>
          </w:tcPr>
          <w:p w14:paraId="2E48C854" w14:textId="77777777" w:rsidR="004826B4" w:rsidRPr="003370A5" w:rsidRDefault="004826B4" w:rsidP="00226B8B">
            <w:pPr>
              <w:spacing w:after="0" w:line="240" w:lineRule="auto"/>
            </w:pPr>
            <w:r w:rsidRPr="009111FE">
              <w:t xml:space="preserve">Benjamin </w:t>
            </w:r>
            <w:proofErr w:type="spellStart"/>
            <w:r w:rsidRPr="009111FE">
              <w:t>Akkin</w:t>
            </w:r>
            <w:proofErr w:type="spellEnd"/>
            <w:r>
              <w:t xml:space="preserve"> </w:t>
            </w:r>
          </w:p>
        </w:tc>
        <w:tc>
          <w:tcPr>
            <w:tcW w:w="2250" w:type="dxa"/>
          </w:tcPr>
          <w:p w14:paraId="3939F896" w14:textId="530E02A1" w:rsidR="004826B4" w:rsidRPr="003370A5" w:rsidRDefault="00F013D0" w:rsidP="00226B8B">
            <w:pPr>
              <w:spacing w:after="0" w:line="240" w:lineRule="auto"/>
            </w:pPr>
            <w:r>
              <w:t>Present</w:t>
            </w:r>
          </w:p>
        </w:tc>
      </w:tr>
      <w:tr w:rsidR="004826B4" w:rsidRPr="003370A5" w14:paraId="665B074E" w14:textId="77777777" w:rsidTr="00B52822">
        <w:tc>
          <w:tcPr>
            <w:tcW w:w="648" w:type="dxa"/>
            <w:shd w:val="clear" w:color="auto" w:fill="auto"/>
          </w:tcPr>
          <w:p w14:paraId="76B279AE" w14:textId="77777777" w:rsidR="004826B4" w:rsidRPr="003370A5" w:rsidRDefault="004826B4" w:rsidP="00226B8B">
            <w:pPr>
              <w:spacing w:after="0" w:line="240" w:lineRule="auto"/>
            </w:pPr>
            <w:r>
              <w:t>7.</w:t>
            </w:r>
          </w:p>
        </w:tc>
        <w:tc>
          <w:tcPr>
            <w:tcW w:w="4320" w:type="dxa"/>
            <w:shd w:val="clear" w:color="auto" w:fill="auto"/>
          </w:tcPr>
          <w:p w14:paraId="37F2F768" w14:textId="77777777" w:rsidR="004826B4" w:rsidRPr="003370A5" w:rsidRDefault="004826B4" w:rsidP="00226B8B">
            <w:pPr>
              <w:spacing w:after="0" w:line="240" w:lineRule="auto"/>
            </w:pPr>
            <w:r>
              <w:t>Chuuk Faculty</w:t>
            </w:r>
          </w:p>
        </w:tc>
        <w:tc>
          <w:tcPr>
            <w:tcW w:w="2340" w:type="dxa"/>
            <w:shd w:val="clear" w:color="auto" w:fill="auto"/>
          </w:tcPr>
          <w:p w14:paraId="7F0A2778" w14:textId="77777777" w:rsidR="004826B4" w:rsidRPr="009111FE" w:rsidRDefault="004826B4" w:rsidP="00226B8B">
            <w:pPr>
              <w:spacing w:after="0" w:line="240" w:lineRule="auto"/>
            </w:pPr>
            <w:proofErr w:type="spellStart"/>
            <w:r>
              <w:t>Muity</w:t>
            </w:r>
            <w:proofErr w:type="spellEnd"/>
            <w:r>
              <w:t xml:space="preserve"> </w:t>
            </w:r>
            <w:proofErr w:type="spellStart"/>
            <w:r>
              <w:t>Nokar</w:t>
            </w:r>
            <w:proofErr w:type="spellEnd"/>
          </w:p>
        </w:tc>
        <w:tc>
          <w:tcPr>
            <w:tcW w:w="2250" w:type="dxa"/>
          </w:tcPr>
          <w:p w14:paraId="43992CDE" w14:textId="175A01DC" w:rsidR="004826B4" w:rsidRPr="003370A5" w:rsidRDefault="004826B4" w:rsidP="00226B8B">
            <w:pPr>
              <w:spacing w:after="0" w:line="240" w:lineRule="auto"/>
            </w:pPr>
          </w:p>
        </w:tc>
      </w:tr>
      <w:tr w:rsidR="004826B4" w:rsidRPr="003370A5" w14:paraId="5EDA5EAD" w14:textId="77777777" w:rsidTr="00B52822">
        <w:tc>
          <w:tcPr>
            <w:tcW w:w="648" w:type="dxa"/>
            <w:shd w:val="clear" w:color="auto" w:fill="auto"/>
          </w:tcPr>
          <w:p w14:paraId="4D342030" w14:textId="77777777" w:rsidR="004826B4" w:rsidRPr="003370A5" w:rsidRDefault="004826B4" w:rsidP="00226B8B">
            <w:pPr>
              <w:spacing w:after="0" w:line="240" w:lineRule="auto"/>
            </w:pPr>
            <w:r>
              <w:t>8.</w:t>
            </w:r>
          </w:p>
        </w:tc>
        <w:tc>
          <w:tcPr>
            <w:tcW w:w="4320" w:type="dxa"/>
            <w:shd w:val="clear" w:color="auto" w:fill="auto"/>
          </w:tcPr>
          <w:p w14:paraId="63C3BE02" w14:textId="77777777" w:rsidR="004826B4" w:rsidRPr="003370A5" w:rsidRDefault="004826B4" w:rsidP="00226B8B">
            <w:pPr>
              <w:spacing w:after="0" w:line="240" w:lineRule="auto"/>
            </w:pPr>
            <w:r>
              <w:t>Kosrae Campus Staff Rep</w:t>
            </w:r>
          </w:p>
        </w:tc>
        <w:tc>
          <w:tcPr>
            <w:tcW w:w="2340" w:type="dxa"/>
            <w:shd w:val="clear" w:color="auto" w:fill="auto"/>
          </w:tcPr>
          <w:p w14:paraId="675D3422" w14:textId="77777777" w:rsidR="004826B4" w:rsidRPr="003370A5" w:rsidRDefault="004826B4" w:rsidP="00226B8B">
            <w:pPr>
              <w:spacing w:after="0" w:line="240" w:lineRule="auto"/>
            </w:pPr>
            <w:r>
              <w:rPr>
                <w:color w:val="000000"/>
              </w:rPr>
              <w:t xml:space="preserve">Teodoro Bueno </w:t>
            </w:r>
          </w:p>
        </w:tc>
        <w:tc>
          <w:tcPr>
            <w:tcW w:w="2250" w:type="dxa"/>
          </w:tcPr>
          <w:p w14:paraId="7DA5DB48" w14:textId="5B87B021" w:rsidR="004826B4" w:rsidRPr="003370A5" w:rsidRDefault="00F013D0" w:rsidP="00226B8B">
            <w:pPr>
              <w:spacing w:after="0" w:line="240" w:lineRule="auto"/>
            </w:pPr>
            <w:r>
              <w:t>KC College Fair</w:t>
            </w:r>
          </w:p>
        </w:tc>
      </w:tr>
      <w:tr w:rsidR="004826B4" w:rsidRPr="003370A5" w14:paraId="1DD3500E" w14:textId="77777777" w:rsidTr="00B52822">
        <w:tc>
          <w:tcPr>
            <w:tcW w:w="648" w:type="dxa"/>
            <w:shd w:val="clear" w:color="auto" w:fill="auto"/>
          </w:tcPr>
          <w:p w14:paraId="7A6F070F" w14:textId="77777777" w:rsidR="004826B4" w:rsidRPr="003370A5" w:rsidRDefault="004826B4" w:rsidP="00226B8B">
            <w:pPr>
              <w:spacing w:after="0" w:line="240" w:lineRule="auto"/>
            </w:pPr>
            <w:r>
              <w:t>9.</w:t>
            </w:r>
          </w:p>
        </w:tc>
        <w:tc>
          <w:tcPr>
            <w:tcW w:w="4320" w:type="dxa"/>
            <w:shd w:val="clear" w:color="auto" w:fill="auto"/>
          </w:tcPr>
          <w:p w14:paraId="106EC017" w14:textId="77777777" w:rsidR="004826B4" w:rsidRPr="003370A5" w:rsidRDefault="004826B4" w:rsidP="00226B8B">
            <w:pPr>
              <w:spacing w:after="0" w:line="240" w:lineRule="auto"/>
            </w:pPr>
            <w:r>
              <w:t>Kosrae Faculty</w:t>
            </w:r>
          </w:p>
        </w:tc>
        <w:tc>
          <w:tcPr>
            <w:tcW w:w="2340" w:type="dxa"/>
            <w:shd w:val="clear" w:color="auto" w:fill="auto"/>
          </w:tcPr>
          <w:p w14:paraId="03CBECBB" w14:textId="77777777" w:rsidR="004826B4" w:rsidRPr="00442B26" w:rsidRDefault="004826B4" w:rsidP="00226B8B">
            <w:pPr>
              <w:spacing w:after="0" w:line="240" w:lineRule="auto"/>
              <w:rPr>
                <w:color w:val="000000"/>
              </w:rPr>
            </w:pPr>
            <w:r>
              <w:rPr>
                <w:color w:val="000000"/>
              </w:rPr>
              <w:t xml:space="preserve">Tara Y. Tara </w:t>
            </w:r>
          </w:p>
        </w:tc>
        <w:tc>
          <w:tcPr>
            <w:tcW w:w="2250" w:type="dxa"/>
          </w:tcPr>
          <w:p w14:paraId="41456227" w14:textId="7F7CD36D" w:rsidR="004826B4" w:rsidRPr="003370A5" w:rsidRDefault="00F013D0" w:rsidP="00226B8B">
            <w:pPr>
              <w:spacing w:after="0" w:line="240" w:lineRule="auto"/>
            </w:pPr>
            <w:r>
              <w:t>KC College Fair</w:t>
            </w:r>
          </w:p>
        </w:tc>
      </w:tr>
      <w:tr w:rsidR="004826B4" w:rsidRPr="003370A5" w14:paraId="16B8E7E2" w14:textId="77777777" w:rsidTr="00B52822">
        <w:tc>
          <w:tcPr>
            <w:tcW w:w="648" w:type="dxa"/>
            <w:shd w:val="clear" w:color="auto" w:fill="auto"/>
          </w:tcPr>
          <w:p w14:paraId="4EB2F36A" w14:textId="77777777" w:rsidR="004826B4" w:rsidRDefault="004826B4" w:rsidP="00226B8B">
            <w:pPr>
              <w:spacing w:after="0" w:line="240" w:lineRule="auto"/>
            </w:pPr>
            <w:r>
              <w:t>10.</w:t>
            </w:r>
          </w:p>
        </w:tc>
        <w:tc>
          <w:tcPr>
            <w:tcW w:w="4320" w:type="dxa"/>
            <w:shd w:val="clear" w:color="auto" w:fill="auto"/>
          </w:tcPr>
          <w:p w14:paraId="42310A8A" w14:textId="77777777" w:rsidR="004826B4" w:rsidRDefault="004826B4" w:rsidP="00226B8B">
            <w:pPr>
              <w:spacing w:after="0" w:line="240" w:lineRule="auto"/>
            </w:pPr>
            <w:r>
              <w:t>Kosrae Campus Staff Rep</w:t>
            </w:r>
          </w:p>
        </w:tc>
        <w:tc>
          <w:tcPr>
            <w:tcW w:w="2340" w:type="dxa"/>
            <w:shd w:val="clear" w:color="auto" w:fill="auto"/>
          </w:tcPr>
          <w:p w14:paraId="6E6E3296" w14:textId="77777777" w:rsidR="004826B4" w:rsidRDefault="004826B4" w:rsidP="00226B8B">
            <w:pPr>
              <w:spacing w:after="0" w:line="240" w:lineRule="auto"/>
              <w:rPr>
                <w:color w:val="000000"/>
              </w:rPr>
            </w:pPr>
            <w:proofErr w:type="spellStart"/>
            <w:r>
              <w:rPr>
                <w:color w:val="000000"/>
              </w:rPr>
              <w:t>Lanson</w:t>
            </w:r>
            <w:proofErr w:type="spellEnd"/>
            <w:r>
              <w:rPr>
                <w:color w:val="000000"/>
              </w:rPr>
              <w:t xml:space="preserve"> </w:t>
            </w:r>
            <w:proofErr w:type="spellStart"/>
            <w:r>
              <w:rPr>
                <w:color w:val="000000"/>
              </w:rPr>
              <w:t>Alik</w:t>
            </w:r>
            <w:proofErr w:type="spellEnd"/>
          </w:p>
        </w:tc>
        <w:tc>
          <w:tcPr>
            <w:tcW w:w="2250" w:type="dxa"/>
          </w:tcPr>
          <w:p w14:paraId="14979842" w14:textId="77777777" w:rsidR="004826B4" w:rsidRPr="003370A5" w:rsidRDefault="004826B4" w:rsidP="00226B8B">
            <w:pPr>
              <w:spacing w:after="0" w:line="240" w:lineRule="auto"/>
            </w:pPr>
          </w:p>
        </w:tc>
      </w:tr>
      <w:tr w:rsidR="004826B4" w:rsidRPr="003370A5" w14:paraId="45DE66E5" w14:textId="77777777" w:rsidTr="00B52822">
        <w:tc>
          <w:tcPr>
            <w:tcW w:w="648" w:type="dxa"/>
            <w:shd w:val="clear" w:color="auto" w:fill="auto"/>
          </w:tcPr>
          <w:p w14:paraId="4EA47CA7" w14:textId="77777777" w:rsidR="004826B4" w:rsidRDefault="004826B4" w:rsidP="00226B8B">
            <w:pPr>
              <w:spacing w:after="0" w:line="240" w:lineRule="auto"/>
            </w:pPr>
            <w:r>
              <w:t>11.</w:t>
            </w:r>
          </w:p>
        </w:tc>
        <w:tc>
          <w:tcPr>
            <w:tcW w:w="4320" w:type="dxa"/>
            <w:shd w:val="clear" w:color="auto" w:fill="auto"/>
          </w:tcPr>
          <w:p w14:paraId="174EEB50" w14:textId="77777777" w:rsidR="004826B4" w:rsidRDefault="004826B4" w:rsidP="00226B8B">
            <w:pPr>
              <w:spacing w:after="0" w:line="240" w:lineRule="auto"/>
            </w:pPr>
            <w:r w:rsidRPr="00AA11EB">
              <w:t xml:space="preserve">National Campus Faculty </w:t>
            </w:r>
          </w:p>
        </w:tc>
        <w:tc>
          <w:tcPr>
            <w:tcW w:w="2340" w:type="dxa"/>
            <w:shd w:val="clear" w:color="auto" w:fill="auto"/>
          </w:tcPr>
          <w:p w14:paraId="49A60AF8" w14:textId="77777777" w:rsidR="004826B4" w:rsidRDefault="004826B4" w:rsidP="00226B8B">
            <w:pPr>
              <w:spacing w:after="0" w:line="240" w:lineRule="auto"/>
              <w:rPr>
                <w:color w:val="000000"/>
              </w:rPr>
            </w:pPr>
            <w:r w:rsidRPr="00AA11EB">
              <w:t xml:space="preserve">Don </w:t>
            </w:r>
            <w:proofErr w:type="spellStart"/>
            <w:r w:rsidRPr="00AA11EB">
              <w:t>Buden</w:t>
            </w:r>
            <w:proofErr w:type="spellEnd"/>
            <w:r w:rsidRPr="00AA11EB">
              <w:t xml:space="preserve"> </w:t>
            </w:r>
          </w:p>
        </w:tc>
        <w:tc>
          <w:tcPr>
            <w:tcW w:w="2250" w:type="dxa"/>
          </w:tcPr>
          <w:p w14:paraId="01FF9AB3" w14:textId="72C7FCF2" w:rsidR="004826B4" w:rsidRPr="003370A5" w:rsidRDefault="00F013D0" w:rsidP="00226B8B">
            <w:pPr>
              <w:spacing w:after="0" w:line="240" w:lineRule="auto"/>
            </w:pPr>
            <w:r>
              <w:t>Present</w:t>
            </w:r>
          </w:p>
        </w:tc>
      </w:tr>
      <w:tr w:rsidR="004826B4" w:rsidRPr="003370A5" w14:paraId="164AEAD7" w14:textId="77777777" w:rsidTr="00B52822">
        <w:tc>
          <w:tcPr>
            <w:tcW w:w="648" w:type="dxa"/>
            <w:shd w:val="clear" w:color="auto" w:fill="auto"/>
          </w:tcPr>
          <w:p w14:paraId="001E3CEF" w14:textId="77777777" w:rsidR="004826B4" w:rsidRDefault="004826B4" w:rsidP="00226B8B">
            <w:pPr>
              <w:spacing w:after="0" w:line="240" w:lineRule="auto"/>
            </w:pPr>
            <w:r>
              <w:t>12.</w:t>
            </w:r>
          </w:p>
        </w:tc>
        <w:tc>
          <w:tcPr>
            <w:tcW w:w="4320" w:type="dxa"/>
            <w:shd w:val="clear" w:color="auto" w:fill="auto"/>
          </w:tcPr>
          <w:p w14:paraId="231449DC" w14:textId="77777777" w:rsidR="004826B4" w:rsidRPr="00AA11EB" w:rsidRDefault="004826B4" w:rsidP="00226B8B">
            <w:pPr>
              <w:spacing w:after="0" w:line="240" w:lineRule="auto"/>
            </w:pPr>
            <w:r>
              <w:t>National Campus Faculty</w:t>
            </w:r>
          </w:p>
        </w:tc>
        <w:tc>
          <w:tcPr>
            <w:tcW w:w="2340" w:type="dxa"/>
            <w:shd w:val="clear" w:color="auto" w:fill="auto"/>
          </w:tcPr>
          <w:p w14:paraId="5C6236C4" w14:textId="77777777" w:rsidR="004826B4" w:rsidRPr="00AA11EB" w:rsidRDefault="004826B4" w:rsidP="00226B8B">
            <w:pPr>
              <w:spacing w:after="0" w:line="240" w:lineRule="auto"/>
            </w:pPr>
            <w:r>
              <w:t xml:space="preserve">Reynaldo Garcia </w:t>
            </w:r>
          </w:p>
        </w:tc>
        <w:tc>
          <w:tcPr>
            <w:tcW w:w="2250" w:type="dxa"/>
          </w:tcPr>
          <w:p w14:paraId="3EDBEE1F" w14:textId="7D3FD5F5" w:rsidR="004826B4" w:rsidRPr="003370A5" w:rsidRDefault="00F013D0" w:rsidP="00226B8B">
            <w:pPr>
              <w:spacing w:after="0" w:line="240" w:lineRule="auto"/>
            </w:pPr>
            <w:r>
              <w:t>Present</w:t>
            </w:r>
          </w:p>
        </w:tc>
      </w:tr>
      <w:tr w:rsidR="004826B4" w:rsidRPr="003370A5" w14:paraId="3945488D" w14:textId="77777777" w:rsidTr="00B52822">
        <w:tc>
          <w:tcPr>
            <w:tcW w:w="648" w:type="dxa"/>
            <w:shd w:val="clear" w:color="auto" w:fill="auto"/>
          </w:tcPr>
          <w:p w14:paraId="70B1429F" w14:textId="49CF6E9A" w:rsidR="004826B4" w:rsidRPr="003370A5" w:rsidRDefault="00B8624C" w:rsidP="00226B8B">
            <w:pPr>
              <w:spacing w:after="0" w:line="240" w:lineRule="auto"/>
            </w:pPr>
            <w:r>
              <w:t>13</w:t>
            </w:r>
            <w:r w:rsidR="004826B4">
              <w:t>.</w:t>
            </w:r>
          </w:p>
        </w:tc>
        <w:tc>
          <w:tcPr>
            <w:tcW w:w="4320" w:type="dxa"/>
            <w:shd w:val="clear" w:color="auto" w:fill="auto"/>
          </w:tcPr>
          <w:p w14:paraId="5B55C412" w14:textId="77777777" w:rsidR="004826B4" w:rsidRDefault="004826B4" w:rsidP="00226B8B">
            <w:pPr>
              <w:spacing w:after="0" w:line="240" w:lineRule="auto"/>
            </w:pPr>
            <w:r>
              <w:t>National Campus Faculty</w:t>
            </w:r>
          </w:p>
        </w:tc>
        <w:tc>
          <w:tcPr>
            <w:tcW w:w="2340" w:type="dxa"/>
            <w:shd w:val="clear" w:color="auto" w:fill="auto"/>
          </w:tcPr>
          <w:p w14:paraId="044FDF8D" w14:textId="77777777" w:rsidR="004826B4" w:rsidRPr="003370A5" w:rsidRDefault="004826B4" w:rsidP="00226B8B">
            <w:pPr>
              <w:spacing w:after="0" w:line="240" w:lineRule="auto"/>
            </w:pPr>
            <w:r w:rsidRPr="003370A5">
              <w:t xml:space="preserve">Rafael </w:t>
            </w:r>
            <w:proofErr w:type="spellStart"/>
            <w:r w:rsidRPr="003370A5">
              <w:t>Pulmano</w:t>
            </w:r>
            <w:proofErr w:type="spellEnd"/>
            <w:r>
              <w:t xml:space="preserve"> </w:t>
            </w:r>
          </w:p>
        </w:tc>
        <w:tc>
          <w:tcPr>
            <w:tcW w:w="2250" w:type="dxa"/>
          </w:tcPr>
          <w:p w14:paraId="073FE51D" w14:textId="15001690" w:rsidR="004826B4" w:rsidRPr="003370A5" w:rsidRDefault="00F013D0" w:rsidP="00226B8B">
            <w:pPr>
              <w:spacing w:after="0" w:line="240" w:lineRule="auto"/>
            </w:pPr>
            <w:r>
              <w:t>Division Meeting</w:t>
            </w:r>
          </w:p>
        </w:tc>
      </w:tr>
      <w:tr w:rsidR="004826B4" w:rsidRPr="003370A5" w14:paraId="03D1E474" w14:textId="77777777" w:rsidTr="00B52822">
        <w:tc>
          <w:tcPr>
            <w:tcW w:w="648" w:type="dxa"/>
            <w:shd w:val="clear" w:color="auto" w:fill="auto"/>
          </w:tcPr>
          <w:p w14:paraId="31FD19D9" w14:textId="6792577C" w:rsidR="004826B4" w:rsidRPr="003370A5" w:rsidRDefault="00B8624C" w:rsidP="00226B8B">
            <w:pPr>
              <w:spacing w:after="0" w:line="240" w:lineRule="auto"/>
            </w:pPr>
            <w:r>
              <w:t>14</w:t>
            </w:r>
            <w:r w:rsidR="004826B4">
              <w:t>.</w:t>
            </w:r>
          </w:p>
        </w:tc>
        <w:tc>
          <w:tcPr>
            <w:tcW w:w="4320" w:type="dxa"/>
            <w:shd w:val="clear" w:color="auto" w:fill="auto"/>
          </w:tcPr>
          <w:p w14:paraId="55D55E64" w14:textId="77777777" w:rsidR="004826B4" w:rsidRPr="003370A5" w:rsidRDefault="004826B4" w:rsidP="00226B8B">
            <w:pPr>
              <w:spacing w:after="0" w:line="240" w:lineRule="auto"/>
            </w:pPr>
            <w:r>
              <w:t>National Campus Faculty</w:t>
            </w:r>
          </w:p>
        </w:tc>
        <w:tc>
          <w:tcPr>
            <w:tcW w:w="2340" w:type="dxa"/>
            <w:shd w:val="clear" w:color="auto" w:fill="auto"/>
          </w:tcPr>
          <w:p w14:paraId="759303E2" w14:textId="4805A56B" w:rsidR="004826B4" w:rsidRPr="003370A5" w:rsidRDefault="00DD20A4" w:rsidP="00226B8B">
            <w:pPr>
              <w:spacing w:after="0" w:line="240" w:lineRule="auto"/>
            </w:pPr>
            <w:r>
              <w:t>Susan Moses</w:t>
            </w:r>
            <w:r w:rsidR="004826B4">
              <w:t xml:space="preserve"> </w:t>
            </w:r>
          </w:p>
        </w:tc>
        <w:tc>
          <w:tcPr>
            <w:tcW w:w="2250" w:type="dxa"/>
          </w:tcPr>
          <w:p w14:paraId="2408E1F9" w14:textId="3F6E3DD9" w:rsidR="004826B4" w:rsidRPr="003370A5" w:rsidRDefault="00F013D0" w:rsidP="00226B8B">
            <w:pPr>
              <w:spacing w:after="0" w:line="240" w:lineRule="auto"/>
            </w:pPr>
            <w:r>
              <w:t>Present</w:t>
            </w:r>
          </w:p>
        </w:tc>
      </w:tr>
      <w:tr w:rsidR="004826B4" w:rsidRPr="003370A5" w14:paraId="4F0AB7A9" w14:textId="77777777" w:rsidTr="00B52822">
        <w:tc>
          <w:tcPr>
            <w:tcW w:w="648" w:type="dxa"/>
            <w:shd w:val="clear" w:color="auto" w:fill="auto"/>
          </w:tcPr>
          <w:p w14:paraId="2635E533" w14:textId="08E35236" w:rsidR="004826B4" w:rsidRDefault="00B8624C" w:rsidP="00226B8B">
            <w:pPr>
              <w:spacing w:after="0" w:line="240" w:lineRule="auto"/>
            </w:pPr>
            <w:r>
              <w:t>15</w:t>
            </w:r>
            <w:r w:rsidR="004826B4">
              <w:t>.</w:t>
            </w:r>
          </w:p>
        </w:tc>
        <w:tc>
          <w:tcPr>
            <w:tcW w:w="4320" w:type="dxa"/>
            <w:shd w:val="clear" w:color="auto" w:fill="auto"/>
          </w:tcPr>
          <w:p w14:paraId="7CA68BB2" w14:textId="77777777" w:rsidR="004826B4" w:rsidRDefault="004826B4" w:rsidP="00226B8B">
            <w:pPr>
              <w:spacing w:after="0" w:line="240" w:lineRule="auto"/>
            </w:pPr>
            <w:r w:rsidRPr="007F731C">
              <w:t>National Campus Faculty</w:t>
            </w:r>
          </w:p>
        </w:tc>
        <w:tc>
          <w:tcPr>
            <w:tcW w:w="2340" w:type="dxa"/>
            <w:shd w:val="clear" w:color="auto" w:fill="auto"/>
          </w:tcPr>
          <w:p w14:paraId="1C4A3862" w14:textId="4DFBC2F4" w:rsidR="004826B4" w:rsidRDefault="00DD20A4" w:rsidP="00226B8B">
            <w:pPr>
              <w:spacing w:after="0" w:line="240" w:lineRule="auto"/>
            </w:pPr>
            <w:r>
              <w:t>Michael Muller</w:t>
            </w:r>
          </w:p>
        </w:tc>
        <w:tc>
          <w:tcPr>
            <w:tcW w:w="2250" w:type="dxa"/>
          </w:tcPr>
          <w:p w14:paraId="6661BFDF" w14:textId="034775C4" w:rsidR="004826B4" w:rsidRPr="003370A5" w:rsidRDefault="00F013D0" w:rsidP="00226B8B">
            <w:pPr>
              <w:spacing w:after="0" w:line="240" w:lineRule="auto"/>
            </w:pPr>
            <w:r>
              <w:t>Present</w:t>
            </w:r>
          </w:p>
        </w:tc>
      </w:tr>
      <w:tr w:rsidR="004826B4" w:rsidRPr="003370A5" w14:paraId="79F2973B" w14:textId="77777777" w:rsidTr="00B52822">
        <w:tc>
          <w:tcPr>
            <w:tcW w:w="648" w:type="dxa"/>
            <w:shd w:val="clear" w:color="auto" w:fill="auto"/>
          </w:tcPr>
          <w:p w14:paraId="6934AC94" w14:textId="52551E04" w:rsidR="004826B4" w:rsidRPr="003370A5" w:rsidRDefault="00B8624C" w:rsidP="00226B8B">
            <w:pPr>
              <w:spacing w:after="0" w:line="240" w:lineRule="auto"/>
            </w:pPr>
            <w:r>
              <w:t>16</w:t>
            </w:r>
            <w:r w:rsidR="004826B4">
              <w:t>.</w:t>
            </w:r>
          </w:p>
        </w:tc>
        <w:tc>
          <w:tcPr>
            <w:tcW w:w="4320" w:type="dxa"/>
            <w:shd w:val="clear" w:color="auto" w:fill="auto"/>
          </w:tcPr>
          <w:p w14:paraId="24CD8FF8" w14:textId="77777777" w:rsidR="004826B4" w:rsidRPr="003370A5" w:rsidRDefault="004826B4" w:rsidP="00226B8B">
            <w:pPr>
              <w:spacing w:after="0" w:line="240" w:lineRule="auto"/>
            </w:pPr>
            <w:r w:rsidRPr="003370A5">
              <w:t>National Staff IT</w:t>
            </w:r>
          </w:p>
        </w:tc>
        <w:tc>
          <w:tcPr>
            <w:tcW w:w="2340" w:type="dxa"/>
            <w:shd w:val="clear" w:color="auto" w:fill="auto"/>
          </w:tcPr>
          <w:p w14:paraId="7D18EDA3" w14:textId="77777777" w:rsidR="004826B4" w:rsidRPr="003370A5" w:rsidRDefault="004826B4" w:rsidP="00226B8B">
            <w:pPr>
              <w:spacing w:after="0" w:line="240" w:lineRule="auto"/>
            </w:pPr>
            <w:r w:rsidRPr="003370A5">
              <w:t xml:space="preserve">Christopher  </w:t>
            </w:r>
            <w:proofErr w:type="spellStart"/>
            <w:r w:rsidRPr="003370A5">
              <w:t>Gil</w:t>
            </w:r>
            <w:r>
              <w:t>i</w:t>
            </w:r>
            <w:r w:rsidRPr="003370A5">
              <w:t>mete</w:t>
            </w:r>
            <w:proofErr w:type="spellEnd"/>
          </w:p>
        </w:tc>
        <w:tc>
          <w:tcPr>
            <w:tcW w:w="2250" w:type="dxa"/>
          </w:tcPr>
          <w:p w14:paraId="40619088" w14:textId="677DA210" w:rsidR="004826B4" w:rsidRPr="003370A5" w:rsidRDefault="00F013D0" w:rsidP="00226B8B">
            <w:pPr>
              <w:spacing w:after="0" w:line="240" w:lineRule="auto"/>
            </w:pPr>
            <w:r>
              <w:t>Present</w:t>
            </w:r>
          </w:p>
        </w:tc>
      </w:tr>
      <w:tr w:rsidR="004826B4" w:rsidRPr="003370A5" w14:paraId="4B7D93D7" w14:textId="77777777" w:rsidTr="00B52822">
        <w:tc>
          <w:tcPr>
            <w:tcW w:w="648" w:type="dxa"/>
            <w:shd w:val="clear" w:color="auto" w:fill="auto"/>
          </w:tcPr>
          <w:p w14:paraId="6AA0ACDD" w14:textId="2B11D934" w:rsidR="004826B4" w:rsidRDefault="00B8624C" w:rsidP="00226B8B">
            <w:pPr>
              <w:spacing w:after="0" w:line="240" w:lineRule="auto"/>
            </w:pPr>
            <w:r>
              <w:t>17</w:t>
            </w:r>
            <w:r w:rsidR="004826B4">
              <w:t>.</w:t>
            </w:r>
          </w:p>
        </w:tc>
        <w:tc>
          <w:tcPr>
            <w:tcW w:w="4320" w:type="dxa"/>
            <w:shd w:val="clear" w:color="auto" w:fill="auto"/>
          </w:tcPr>
          <w:p w14:paraId="311492FF" w14:textId="77777777" w:rsidR="004826B4" w:rsidRPr="003370A5" w:rsidRDefault="004826B4" w:rsidP="00226B8B">
            <w:pPr>
              <w:spacing w:after="0" w:line="240" w:lineRule="auto"/>
            </w:pPr>
            <w:r w:rsidRPr="003370A5">
              <w:t xml:space="preserve">National </w:t>
            </w:r>
            <w:r>
              <w:t>Maintenance</w:t>
            </w:r>
          </w:p>
        </w:tc>
        <w:tc>
          <w:tcPr>
            <w:tcW w:w="2340" w:type="dxa"/>
            <w:shd w:val="clear" w:color="auto" w:fill="auto"/>
          </w:tcPr>
          <w:p w14:paraId="7D580C03" w14:textId="77777777" w:rsidR="004826B4" w:rsidRPr="003370A5" w:rsidRDefault="004826B4" w:rsidP="00226B8B">
            <w:pPr>
              <w:spacing w:after="0" w:line="240" w:lineRule="auto"/>
            </w:pPr>
            <w:proofErr w:type="spellStart"/>
            <w:r>
              <w:t>Amirihter</w:t>
            </w:r>
            <w:proofErr w:type="spellEnd"/>
            <w:r>
              <w:t xml:space="preserve"> </w:t>
            </w:r>
            <w:proofErr w:type="spellStart"/>
            <w:r>
              <w:t>Thozes</w:t>
            </w:r>
            <w:proofErr w:type="spellEnd"/>
            <w:r>
              <w:t xml:space="preserve"> </w:t>
            </w:r>
          </w:p>
        </w:tc>
        <w:tc>
          <w:tcPr>
            <w:tcW w:w="2250" w:type="dxa"/>
          </w:tcPr>
          <w:p w14:paraId="35D1C4F4" w14:textId="77777777" w:rsidR="004826B4" w:rsidRPr="003370A5" w:rsidRDefault="004826B4" w:rsidP="00226B8B">
            <w:pPr>
              <w:spacing w:after="0" w:line="240" w:lineRule="auto"/>
            </w:pPr>
          </w:p>
        </w:tc>
      </w:tr>
      <w:tr w:rsidR="004826B4" w:rsidRPr="003370A5" w14:paraId="4AEAE42A" w14:textId="77777777" w:rsidTr="00B52822">
        <w:tc>
          <w:tcPr>
            <w:tcW w:w="648" w:type="dxa"/>
            <w:shd w:val="clear" w:color="auto" w:fill="auto"/>
          </w:tcPr>
          <w:p w14:paraId="2B9D78B9" w14:textId="6319DC11" w:rsidR="004826B4" w:rsidRPr="003370A5" w:rsidRDefault="00B8624C" w:rsidP="00226B8B">
            <w:pPr>
              <w:spacing w:after="0" w:line="240" w:lineRule="auto"/>
            </w:pPr>
            <w:r>
              <w:t>18</w:t>
            </w:r>
            <w:r w:rsidR="004826B4">
              <w:t>.</w:t>
            </w:r>
          </w:p>
        </w:tc>
        <w:tc>
          <w:tcPr>
            <w:tcW w:w="4320" w:type="dxa"/>
            <w:shd w:val="clear" w:color="auto" w:fill="auto"/>
          </w:tcPr>
          <w:p w14:paraId="532D0DF9" w14:textId="77777777" w:rsidR="004826B4" w:rsidRPr="003370A5" w:rsidRDefault="004826B4" w:rsidP="00226B8B">
            <w:pPr>
              <w:spacing w:after="0" w:line="240" w:lineRule="auto"/>
            </w:pPr>
            <w:r>
              <w:t>National Campus Residence Hall</w:t>
            </w:r>
          </w:p>
        </w:tc>
        <w:tc>
          <w:tcPr>
            <w:tcW w:w="2340" w:type="dxa"/>
            <w:shd w:val="clear" w:color="auto" w:fill="auto"/>
          </w:tcPr>
          <w:p w14:paraId="027DEF37" w14:textId="77777777" w:rsidR="004826B4" w:rsidRPr="003370A5" w:rsidRDefault="004826B4" w:rsidP="00226B8B">
            <w:pPr>
              <w:spacing w:after="0" w:line="240" w:lineRule="auto"/>
            </w:pPr>
            <w:proofErr w:type="spellStart"/>
            <w:r w:rsidRPr="003370A5">
              <w:t>Marlou</w:t>
            </w:r>
            <w:proofErr w:type="spellEnd"/>
            <w:r w:rsidRPr="003370A5">
              <w:t xml:space="preserve"> Gorospe</w:t>
            </w:r>
          </w:p>
        </w:tc>
        <w:tc>
          <w:tcPr>
            <w:tcW w:w="2250" w:type="dxa"/>
          </w:tcPr>
          <w:p w14:paraId="344EB7B8" w14:textId="52EF190D" w:rsidR="004826B4" w:rsidRPr="003370A5" w:rsidRDefault="004826B4" w:rsidP="00226B8B">
            <w:pPr>
              <w:spacing w:after="0" w:line="240" w:lineRule="auto"/>
            </w:pPr>
          </w:p>
        </w:tc>
      </w:tr>
      <w:tr w:rsidR="004826B4" w:rsidRPr="003370A5" w14:paraId="4B06F3B2" w14:textId="77777777" w:rsidTr="00B52822">
        <w:tc>
          <w:tcPr>
            <w:tcW w:w="648" w:type="dxa"/>
            <w:shd w:val="clear" w:color="auto" w:fill="auto"/>
          </w:tcPr>
          <w:p w14:paraId="303FF354" w14:textId="3202F055" w:rsidR="004826B4" w:rsidRPr="003370A5" w:rsidRDefault="00B8624C" w:rsidP="00226B8B">
            <w:pPr>
              <w:spacing w:after="0" w:line="240" w:lineRule="auto"/>
            </w:pPr>
            <w:r>
              <w:t>19</w:t>
            </w:r>
            <w:r w:rsidR="004826B4">
              <w:t>.</w:t>
            </w:r>
          </w:p>
        </w:tc>
        <w:tc>
          <w:tcPr>
            <w:tcW w:w="4320" w:type="dxa"/>
            <w:shd w:val="clear" w:color="auto" w:fill="auto"/>
          </w:tcPr>
          <w:p w14:paraId="2066AFB7" w14:textId="77777777" w:rsidR="004826B4" w:rsidRPr="003370A5" w:rsidRDefault="004826B4" w:rsidP="00226B8B">
            <w:pPr>
              <w:spacing w:after="0" w:line="240" w:lineRule="auto"/>
            </w:pPr>
            <w:r>
              <w:t>National Campus Residence Hall</w:t>
            </w:r>
          </w:p>
        </w:tc>
        <w:tc>
          <w:tcPr>
            <w:tcW w:w="2340" w:type="dxa"/>
            <w:shd w:val="clear" w:color="auto" w:fill="auto"/>
          </w:tcPr>
          <w:p w14:paraId="1E6FBCED" w14:textId="77777777" w:rsidR="004826B4" w:rsidRPr="003370A5" w:rsidRDefault="004826B4" w:rsidP="00226B8B">
            <w:pPr>
              <w:spacing w:after="0" w:line="240" w:lineRule="auto"/>
            </w:pPr>
            <w:proofErr w:type="spellStart"/>
            <w:r>
              <w:t>Loatis</w:t>
            </w:r>
            <w:proofErr w:type="spellEnd"/>
            <w:r>
              <w:t xml:space="preserve"> </w:t>
            </w:r>
            <w:proofErr w:type="spellStart"/>
            <w:r>
              <w:t>Seneres</w:t>
            </w:r>
            <w:proofErr w:type="spellEnd"/>
          </w:p>
        </w:tc>
        <w:tc>
          <w:tcPr>
            <w:tcW w:w="2250" w:type="dxa"/>
          </w:tcPr>
          <w:p w14:paraId="3FAF817A" w14:textId="77777777" w:rsidR="004826B4" w:rsidRPr="003370A5" w:rsidRDefault="004826B4" w:rsidP="00226B8B">
            <w:pPr>
              <w:spacing w:after="0" w:line="240" w:lineRule="auto"/>
            </w:pPr>
          </w:p>
        </w:tc>
      </w:tr>
      <w:tr w:rsidR="004826B4" w:rsidRPr="003370A5" w14:paraId="07F84D48" w14:textId="77777777" w:rsidTr="00B52822">
        <w:tc>
          <w:tcPr>
            <w:tcW w:w="648" w:type="dxa"/>
            <w:shd w:val="clear" w:color="auto" w:fill="auto"/>
          </w:tcPr>
          <w:p w14:paraId="64BFCD5A" w14:textId="18098299" w:rsidR="004826B4" w:rsidRPr="003370A5" w:rsidRDefault="00B8624C" w:rsidP="00226B8B">
            <w:pPr>
              <w:spacing w:after="0" w:line="240" w:lineRule="auto"/>
            </w:pPr>
            <w:r>
              <w:t>20</w:t>
            </w:r>
            <w:r w:rsidR="004826B4">
              <w:t>.</w:t>
            </w:r>
          </w:p>
        </w:tc>
        <w:tc>
          <w:tcPr>
            <w:tcW w:w="4320" w:type="dxa"/>
            <w:shd w:val="clear" w:color="auto" w:fill="auto"/>
          </w:tcPr>
          <w:p w14:paraId="2D35DFCC" w14:textId="77777777" w:rsidR="004826B4" w:rsidRPr="003370A5" w:rsidRDefault="004826B4" w:rsidP="00226B8B">
            <w:pPr>
              <w:spacing w:after="0" w:line="240" w:lineRule="auto"/>
            </w:pPr>
            <w:r>
              <w:t xml:space="preserve">CTEC </w:t>
            </w:r>
            <w:r w:rsidRPr="003370A5">
              <w:t xml:space="preserve">Faculty </w:t>
            </w:r>
          </w:p>
        </w:tc>
        <w:tc>
          <w:tcPr>
            <w:tcW w:w="2340" w:type="dxa"/>
            <w:shd w:val="clear" w:color="auto" w:fill="auto"/>
          </w:tcPr>
          <w:p w14:paraId="06D75062" w14:textId="77777777" w:rsidR="004826B4" w:rsidRPr="003370A5" w:rsidRDefault="004826B4" w:rsidP="00226B8B">
            <w:pPr>
              <w:spacing w:after="0" w:line="240" w:lineRule="auto"/>
            </w:pPr>
            <w:r>
              <w:t xml:space="preserve">Cindy Pastor </w:t>
            </w:r>
          </w:p>
        </w:tc>
        <w:tc>
          <w:tcPr>
            <w:tcW w:w="2250" w:type="dxa"/>
          </w:tcPr>
          <w:p w14:paraId="0D3366B8" w14:textId="59BF330E" w:rsidR="004826B4" w:rsidRPr="003370A5" w:rsidRDefault="00F013D0" w:rsidP="00226B8B">
            <w:pPr>
              <w:spacing w:after="0" w:line="240" w:lineRule="auto"/>
            </w:pPr>
            <w:r>
              <w:t>Present</w:t>
            </w:r>
          </w:p>
        </w:tc>
      </w:tr>
      <w:tr w:rsidR="004826B4" w:rsidRPr="003370A5" w14:paraId="28636B75" w14:textId="77777777" w:rsidTr="00B52822">
        <w:tc>
          <w:tcPr>
            <w:tcW w:w="648" w:type="dxa"/>
            <w:shd w:val="clear" w:color="auto" w:fill="auto"/>
          </w:tcPr>
          <w:p w14:paraId="5BB96B9E" w14:textId="7D09F5DC" w:rsidR="004826B4" w:rsidRPr="003370A5" w:rsidRDefault="00B8624C" w:rsidP="00226B8B">
            <w:pPr>
              <w:spacing w:after="0" w:line="240" w:lineRule="auto"/>
            </w:pPr>
            <w:r>
              <w:t>21</w:t>
            </w:r>
            <w:r w:rsidR="004826B4">
              <w:t>.</w:t>
            </w:r>
          </w:p>
        </w:tc>
        <w:tc>
          <w:tcPr>
            <w:tcW w:w="4320" w:type="dxa"/>
            <w:shd w:val="clear" w:color="auto" w:fill="auto"/>
          </w:tcPr>
          <w:p w14:paraId="73626988" w14:textId="77777777" w:rsidR="004826B4" w:rsidRPr="003370A5" w:rsidRDefault="004826B4" w:rsidP="00226B8B">
            <w:pPr>
              <w:spacing w:after="0" w:line="240" w:lineRule="auto"/>
            </w:pPr>
            <w:r>
              <w:t xml:space="preserve">CTEC </w:t>
            </w:r>
            <w:r w:rsidRPr="003370A5">
              <w:t>Faculty</w:t>
            </w:r>
          </w:p>
        </w:tc>
        <w:tc>
          <w:tcPr>
            <w:tcW w:w="2340" w:type="dxa"/>
            <w:shd w:val="clear" w:color="auto" w:fill="auto"/>
          </w:tcPr>
          <w:p w14:paraId="21777E25" w14:textId="77777777" w:rsidR="004826B4" w:rsidRPr="003370A5" w:rsidRDefault="004826B4" w:rsidP="00226B8B">
            <w:pPr>
              <w:spacing w:after="0" w:line="240" w:lineRule="auto"/>
            </w:pPr>
            <w:r w:rsidRPr="003370A5">
              <w:t xml:space="preserve">Nestor </w:t>
            </w:r>
            <w:proofErr w:type="spellStart"/>
            <w:r w:rsidRPr="003370A5">
              <w:t>Mangubat</w:t>
            </w:r>
            <w:proofErr w:type="spellEnd"/>
            <w:r>
              <w:t xml:space="preserve"> </w:t>
            </w:r>
          </w:p>
        </w:tc>
        <w:tc>
          <w:tcPr>
            <w:tcW w:w="2250" w:type="dxa"/>
          </w:tcPr>
          <w:p w14:paraId="002F0F1D" w14:textId="17167881" w:rsidR="004826B4" w:rsidRPr="003370A5" w:rsidRDefault="00F013D0" w:rsidP="00226B8B">
            <w:pPr>
              <w:spacing w:after="0" w:line="240" w:lineRule="auto"/>
            </w:pPr>
            <w:r>
              <w:t>Present</w:t>
            </w:r>
          </w:p>
        </w:tc>
      </w:tr>
      <w:tr w:rsidR="004826B4" w:rsidRPr="003370A5" w14:paraId="12C2AF23" w14:textId="77777777" w:rsidTr="00B52822">
        <w:tc>
          <w:tcPr>
            <w:tcW w:w="648" w:type="dxa"/>
            <w:shd w:val="clear" w:color="auto" w:fill="auto"/>
          </w:tcPr>
          <w:p w14:paraId="091E2985" w14:textId="553FADD7" w:rsidR="004826B4" w:rsidRDefault="00B8624C" w:rsidP="00226B8B">
            <w:pPr>
              <w:spacing w:after="0" w:line="240" w:lineRule="auto"/>
            </w:pPr>
            <w:r>
              <w:t>22</w:t>
            </w:r>
          </w:p>
        </w:tc>
        <w:tc>
          <w:tcPr>
            <w:tcW w:w="4320" w:type="dxa"/>
            <w:shd w:val="clear" w:color="auto" w:fill="auto"/>
          </w:tcPr>
          <w:p w14:paraId="652B9627" w14:textId="77777777" w:rsidR="004826B4" w:rsidRPr="003370A5" w:rsidRDefault="004826B4" w:rsidP="00226B8B">
            <w:pPr>
              <w:spacing w:after="0" w:line="240" w:lineRule="auto"/>
            </w:pPr>
            <w:r>
              <w:t xml:space="preserve">CTEC </w:t>
            </w:r>
            <w:r w:rsidRPr="003370A5">
              <w:t>Faculty</w:t>
            </w:r>
          </w:p>
        </w:tc>
        <w:tc>
          <w:tcPr>
            <w:tcW w:w="2340" w:type="dxa"/>
            <w:shd w:val="clear" w:color="auto" w:fill="auto"/>
          </w:tcPr>
          <w:p w14:paraId="542C30E8" w14:textId="77777777" w:rsidR="004826B4" w:rsidRPr="003370A5" w:rsidRDefault="004826B4" w:rsidP="00226B8B">
            <w:pPr>
              <w:spacing w:after="0" w:line="240" w:lineRule="auto"/>
            </w:pPr>
            <w:proofErr w:type="spellStart"/>
            <w:r>
              <w:t>Salba</w:t>
            </w:r>
            <w:proofErr w:type="spellEnd"/>
            <w:r>
              <w:t xml:space="preserve"> </w:t>
            </w:r>
            <w:proofErr w:type="spellStart"/>
            <w:r>
              <w:t>Silbanuz</w:t>
            </w:r>
            <w:proofErr w:type="spellEnd"/>
          </w:p>
        </w:tc>
        <w:tc>
          <w:tcPr>
            <w:tcW w:w="2250" w:type="dxa"/>
          </w:tcPr>
          <w:p w14:paraId="3E5D0CD9" w14:textId="5419AD3A" w:rsidR="004826B4" w:rsidRPr="003370A5" w:rsidRDefault="00F013D0" w:rsidP="00226B8B">
            <w:pPr>
              <w:spacing w:after="0" w:line="240" w:lineRule="auto"/>
            </w:pPr>
            <w:r>
              <w:t>Present</w:t>
            </w:r>
          </w:p>
        </w:tc>
      </w:tr>
      <w:tr w:rsidR="004826B4" w:rsidRPr="003370A5" w14:paraId="3C1CD6A6" w14:textId="77777777" w:rsidTr="00B52822">
        <w:tc>
          <w:tcPr>
            <w:tcW w:w="648" w:type="dxa"/>
            <w:shd w:val="clear" w:color="auto" w:fill="auto"/>
          </w:tcPr>
          <w:p w14:paraId="51C57E12" w14:textId="6C5CF120" w:rsidR="004826B4" w:rsidRPr="003370A5" w:rsidRDefault="00B8624C" w:rsidP="00226B8B">
            <w:pPr>
              <w:spacing w:after="0" w:line="240" w:lineRule="auto"/>
            </w:pPr>
            <w:r>
              <w:t>23</w:t>
            </w:r>
            <w:r w:rsidR="004826B4">
              <w:t>.</w:t>
            </w:r>
          </w:p>
        </w:tc>
        <w:tc>
          <w:tcPr>
            <w:tcW w:w="4320" w:type="dxa"/>
            <w:shd w:val="clear" w:color="auto" w:fill="auto"/>
          </w:tcPr>
          <w:p w14:paraId="208266C3" w14:textId="77777777" w:rsidR="004826B4" w:rsidRPr="006A26E7" w:rsidRDefault="004826B4" w:rsidP="00226B8B">
            <w:pPr>
              <w:spacing w:after="0" w:line="240" w:lineRule="auto"/>
              <w:rPr>
                <w:color w:val="000000"/>
              </w:rPr>
            </w:pPr>
            <w:r>
              <w:t xml:space="preserve">CTEC </w:t>
            </w:r>
            <w:r w:rsidRPr="005A088C">
              <w:rPr>
                <w:color w:val="000000"/>
              </w:rPr>
              <w:t>Maintenance</w:t>
            </w:r>
          </w:p>
        </w:tc>
        <w:tc>
          <w:tcPr>
            <w:tcW w:w="2340" w:type="dxa"/>
            <w:shd w:val="clear" w:color="auto" w:fill="auto"/>
          </w:tcPr>
          <w:p w14:paraId="45AD01BC" w14:textId="77777777" w:rsidR="004826B4" w:rsidRPr="006A26E7" w:rsidRDefault="004826B4" w:rsidP="00226B8B">
            <w:pPr>
              <w:spacing w:after="0" w:line="240" w:lineRule="auto"/>
              <w:rPr>
                <w:color w:val="000000"/>
              </w:rPr>
            </w:pPr>
            <w:r w:rsidRPr="007F731C">
              <w:t>Bruno Barnabas</w:t>
            </w:r>
          </w:p>
        </w:tc>
        <w:tc>
          <w:tcPr>
            <w:tcW w:w="2250" w:type="dxa"/>
          </w:tcPr>
          <w:p w14:paraId="19285A4C" w14:textId="6FB1982D" w:rsidR="004826B4" w:rsidRPr="003370A5" w:rsidRDefault="004826B4" w:rsidP="00226B8B">
            <w:pPr>
              <w:spacing w:after="0" w:line="240" w:lineRule="auto"/>
            </w:pPr>
          </w:p>
        </w:tc>
      </w:tr>
      <w:tr w:rsidR="004826B4" w:rsidRPr="003370A5" w14:paraId="1AEF9471" w14:textId="77777777" w:rsidTr="00B52822">
        <w:tc>
          <w:tcPr>
            <w:tcW w:w="648" w:type="dxa"/>
            <w:shd w:val="clear" w:color="auto" w:fill="auto"/>
          </w:tcPr>
          <w:p w14:paraId="39636B42" w14:textId="2F298552" w:rsidR="004826B4" w:rsidRPr="003370A5" w:rsidRDefault="00B8624C" w:rsidP="00226B8B">
            <w:pPr>
              <w:spacing w:after="0" w:line="240" w:lineRule="auto"/>
            </w:pPr>
            <w:r>
              <w:t>24</w:t>
            </w:r>
            <w:r w:rsidR="004826B4">
              <w:t>.</w:t>
            </w:r>
          </w:p>
        </w:tc>
        <w:tc>
          <w:tcPr>
            <w:tcW w:w="4320" w:type="dxa"/>
            <w:shd w:val="clear" w:color="auto" w:fill="auto"/>
          </w:tcPr>
          <w:p w14:paraId="36168B5C" w14:textId="77777777" w:rsidR="004826B4" w:rsidRPr="006A26E7" w:rsidRDefault="004826B4" w:rsidP="00226B8B">
            <w:pPr>
              <w:spacing w:after="0" w:line="240" w:lineRule="auto"/>
              <w:rPr>
                <w:color w:val="000000"/>
              </w:rPr>
            </w:pPr>
            <w:r>
              <w:t>CTEC Staff</w:t>
            </w:r>
          </w:p>
        </w:tc>
        <w:tc>
          <w:tcPr>
            <w:tcW w:w="2340" w:type="dxa"/>
            <w:shd w:val="clear" w:color="auto" w:fill="auto"/>
          </w:tcPr>
          <w:p w14:paraId="19ED0DBC" w14:textId="77777777" w:rsidR="004826B4" w:rsidRPr="006A26E7" w:rsidRDefault="004826B4" w:rsidP="00226B8B">
            <w:pPr>
              <w:spacing w:after="0" w:line="240" w:lineRule="auto"/>
              <w:rPr>
                <w:color w:val="000000"/>
              </w:rPr>
            </w:pPr>
            <w:r>
              <w:t xml:space="preserve">Edwin Sione </w:t>
            </w:r>
          </w:p>
        </w:tc>
        <w:tc>
          <w:tcPr>
            <w:tcW w:w="2250" w:type="dxa"/>
          </w:tcPr>
          <w:p w14:paraId="36349973" w14:textId="77777777" w:rsidR="004826B4" w:rsidRPr="003370A5" w:rsidRDefault="004826B4" w:rsidP="00226B8B">
            <w:pPr>
              <w:spacing w:after="0" w:line="240" w:lineRule="auto"/>
            </w:pPr>
          </w:p>
        </w:tc>
      </w:tr>
      <w:tr w:rsidR="004826B4" w:rsidRPr="003370A5" w14:paraId="1BF5FEDD" w14:textId="77777777" w:rsidTr="00B52822">
        <w:tc>
          <w:tcPr>
            <w:tcW w:w="648" w:type="dxa"/>
            <w:shd w:val="clear" w:color="auto" w:fill="auto"/>
          </w:tcPr>
          <w:p w14:paraId="741E6759" w14:textId="5AC315E1" w:rsidR="004826B4" w:rsidRPr="003370A5" w:rsidRDefault="00B8624C" w:rsidP="00226B8B">
            <w:pPr>
              <w:spacing w:after="0" w:line="240" w:lineRule="auto"/>
            </w:pPr>
            <w:r>
              <w:t>25</w:t>
            </w:r>
            <w:r w:rsidR="004826B4">
              <w:t>.</w:t>
            </w:r>
          </w:p>
        </w:tc>
        <w:tc>
          <w:tcPr>
            <w:tcW w:w="4320" w:type="dxa"/>
            <w:shd w:val="clear" w:color="auto" w:fill="auto"/>
          </w:tcPr>
          <w:p w14:paraId="4D6FB94B" w14:textId="77777777" w:rsidR="004826B4" w:rsidRPr="003370A5" w:rsidRDefault="004826B4" w:rsidP="00226B8B">
            <w:pPr>
              <w:spacing w:after="0" w:line="240" w:lineRule="auto"/>
            </w:pPr>
            <w:r w:rsidRPr="003370A5">
              <w:t xml:space="preserve">Yap </w:t>
            </w:r>
            <w:r>
              <w:t>Campus Staff</w:t>
            </w:r>
          </w:p>
        </w:tc>
        <w:tc>
          <w:tcPr>
            <w:tcW w:w="2340" w:type="dxa"/>
            <w:shd w:val="clear" w:color="auto" w:fill="auto"/>
          </w:tcPr>
          <w:p w14:paraId="522444BE" w14:textId="77777777" w:rsidR="004826B4" w:rsidRPr="006A26E7" w:rsidRDefault="004826B4" w:rsidP="00226B8B">
            <w:pPr>
              <w:spacing w:after="0" w:line="240" w:lineRule="auto"/>
              <w:rPr>
                <w:color w:val="000000"/>
              </w:rPr>
            </w:pPr>
            <w:r>
              <w:t>Steven Young-</w:t>
            </w:r>
            <w:proofErr w:type="spellStart"/>
            <w:r>
              <w:t>Uhk</w:t>
            </w:r>
            <w:proofErr w:type="spellEnd"/>
          </w:p>
        </w:tc>
        <w:tc>
          <w:tcPr>
            <w:tcW w:w="2250" w:type="dxa"/>
          </w:tcPr>
          <w:p w14:paraId="546E0656" w14:textId="27683DDD" w:rsidR="004826B4" w:rsidRPr="007C1A45" w:rsidRDefault="007C1A45" w:rsidP="00226B8B">
            <w:pPr>
              <w:spacing w:after="0" w:line="240" w:lineRule="auto"/>
            </w:pPr>
            <w:r w:rsidRPr="007C1A45">
              <w:rPr>
                <w:rFonts w:ascii="Calibri" w:hAnsi="Calibri" w:cs="Calibri"/>
              </w:rPr>
              <w:t>Micro Games meeting</w:t>
            </w:r>
          </w:p>
        </w:tc>
      </w:tr>
      <w:tr w:rsidR="004826B4" w:rsidRPr="003370A5" w14:paraId="1F6502C0" w14:textId="77777777" w:rsidTr="00B52822">
        <w:tc>
          <w:tcPr>
            <w:tcW w:w="648" w:type="dxa"/>
            <w:shd w:val="clear" w:color="auto" w:fill="auto"/>
          </w:tcPr>
          <w:p w14:paraId="473F3429" w14:textId="2B21EA00" w:rsidR="004826B4" w:rsidRDefault="00B8624C" w:rsidP="00226B8B">
            <w:pPr>
              <w:spacing w:after="0" w:line="240" w:lineRule="auto"/>
            </w:pPr>
            <w:r>
              <w:t>26</w:t>
            </w:r>
            <w:r w:rsidR="004826B4">
              <w:t>.</w:t>
            </w:r>
          </w:p>
        </w:tc>
        <w:tc>
          <w:tcPr>
            <w:tcW w:w="4320" w:type="dxa"/>
            <w:shd w:val="clear" w:color="auto" w:fill="auto"/>
          </w:tcPr>
          <w:p w14:paraId="5EC0D47F" w14:textId="77777777" w:rsidR="004826B4" w:rsidRPr="003370A5" w:rsidRDefault="004826B4" w:rsidP="00226B8B">
            <w:pPr>
              <w:spacing w:after="0" w:line="240" w:lineRule="auto"/>
            </w:pPr>
            <w:r w:rsidRPr="003370A5">
              <w:t xml:space="preserve">Yap </w:t>
            </w:r>
            <w:r>
              <w:t>Campus Staff</w:t>
            </w:r>
          </w:p>
        </w:tc>
        <w:tc>
          <w:tcPr>
            <w:tcW w:w="2340" w:type="dxa"/>
            <w:shd w:val="clear" w:color="auto" w:fill="auto"/>
          </w:tcPr>
          <w:p w14:paraId="26A4F08B" w14:textId="77777777" w:rsidR="004826B4" w:rsidRPr="003370A5" w:rsidRDefault="004826B4" w:rsidP="00226B8B">
            <w:pPr>
              <w:spacing w:after="0" w:line="240" w:lineRule="auto"/>
            </w:pPr>
            <w:r>
              <w:t xml:space="preserve">Moses </w:t>
            </w:r>
            <w:proofErr w:type="spellStart"/>
            <w:r>
              <w:t>Faima</w:t>
            </w:r>
            <w:proofErr w:type="spellEnd"/>
          </w:p>
        </w:tc>
        <w:tc>
          <w:tcPr>
            <w:tcW w:w="2250" w:type="dxa"/>
          </w:tcPr>
          <w:p w14:paraId="20ACC742" w14:textId="1ACB2FF4" w:rsidR="004826B4" w:rsidRPr="003370A5" w:rsidRDefault="007C1A45" w:rsidP="00226B8B">
            <w:pPr>
              <w:spacing w:after="0" w:line="240" w:lineRule="auto"/>
            </w:pPr>
            <w:r w:rsidRPr="007C1A45">
              <w:rPr>
                <w:rFonts w:ascii="Calibri" w:hAnsi="Calibri" w:cs="Calibri"/>
              </w:rPr>
              <w:t>Micro Games meeting</w:t>
            </w:r>
          </w:p>
        </w:tc>
      </w:tr>
      <w:tr w:rsidR="004826B4" w:rsidRPr="003370A5" w14:paraId="48C93B49" w14:textId="77777777" w:rsidTr="00B52822">
        <w:tc>
          <w:tcPr>
            <w:tcW w:w="648" w:type="dxa"/>
            <w:shd w:val="clear" w:color="auto" w:fill="auto"/>
          </w:tcPr>
          <w:p w14:paraId="01273614" w14:textId="4E1CB53B" w:rsidR="004826B4" w:rsidRDefault="00B8624C" w:rsidP="00226B8B">
            <w:pPr>
              <w:spacing w:after="0" w:line="240" w:lineRule="auto"/>
            </w:pPr>
            <w:r>
              <w:t>27</w:t>
            </w:r>
            <w:r w:rsidR="004826B4">
              <w:t>.</w:t>
            </w:r>
          </w:p>
        </w:tc>
        <w:tc>
          <w:tcPr>
            <w:tcW w:w="4320" w:type="dxa"/>
            <w:shd w:val="clear" w:color="auto" w:fill="auto"/>
          </w:tcPr>
          <w:p w14:paraId="585244D4" w14:textId="77777777" w:rsidR="004826B4" w:rsidRDefault="004826B4" w:rsidP="00226B8B">
            <w:pPr>
              <w:spacing w:after="0" w:line="240" w:lineRule="auto"/>
            </w:pPr>
            <w:r>
              <w:t>FMI</w:t>
            </w:r>
          </w:p>
        </w:tc>
        <w:tc>
          <w:tcPr>
            <w:tcW w:w="2340" w:type="dxa"/>
            <w:shd w:val="clear" w:color="auto" w:fill="auto"/>
          </w:tcPr>
          <w:p w14:paraId="67274F42" w14:textId="77777777" w:rsidR="004826B4" w:rsidRDefault="004826B4" w:rsidP="00226B8B">
            <w:pPr>
              <w:spacing w:after="0" w:line="240" w:lineRule="auto"/>
            </w:pPr>
            <w:r>
              <w:t xml:space="preserve">John </w:t>
            </w:r>
            <w:proofErr w:type="spellStart"/>
            <w:r>
              <w:t>Giltamngin</w:t>
            </w:r>
            <w:proofErr w:type="spellEnd"/>
          </w:p>
        </w:tc>
        <w:tc>
          <w:tcPr>
            <w:tcW w:w="2250" w:type="dxa"/>
          </w:tcPr>
          <w:p w14:paraId="6A187EE6" w14:textId="77777777" w:rsidR="004826B4" w:rsidRPr="003370A5" w:rsidRDefault="004826B4" w:rsidP="00226B8B">
            <w:pPr>
              <w:spacing w:after="0" w:line="240" w:lineRule="auto"/>
            </w:pPr>
          </w:p>
        </w:tc>
      </w:tr>
      <w:tr w:rsidR="004826B4" w:rsidRPr="003370A5" w14:paraId="6FB1F9B1" w14:textId="77777777" w:rsidTr="00B52822">
        <w:tc>
          <w:tcPr>
            <w:tcW w:w="648" w:type="dxa"/>
            <w:shd w:val="clear" w:color="auto" w:fill="auto"/>
          </w:tcPr>
          <w:p w14:paraId="6AF4316A" w14:textId="5E020E99" w:rsidR="004826B4" w:rsidRDefault="00B8624C" w:rsidP="00226B8B">
            <w:pPr>
              <w:spacing w:after="0" w:line="240" w:lineRule="auto"/>
            </w:pPr>
            <w:r>
              <w:t>28</w:t>
            </w:r>
            <w:r w:rsidR="004826B4">
              <w:t>.</w:t>
            </w:r>
          </w:p>
        </w:tc>
        <w:tc>
          <w:tcPr>
            <w:tcW w:w="4320" w:type="dxa"/>
            <w:shd w:val="clear" w:color="auto" w:fill="auto"/>
          </w:tcPr>
          <w:p w14:paraId="35189DCE" w14:textId="77777777" w:rsidR="004826B4" w:rsidRDefault="004826B4" w:rsidP="00226B8B">
            <w:pPr>
              <w:spacing w:after="0" w:line="240" w:lineRule="auto"/>
            </w:pPr>
            <w:r>
              <w:t>SBA Representative</w:t>
            </w:r>
          </w:p>
        </w:tc>
        <w:tc>
          <w:tcPr>
            <w:tcW w:w="2340" w:type="dxa"/>
            <w:shd w:val="clear" w:color="auto" w:fill="auto"/>
          </w:tcPr>
          <w:p w14:paraId="0C6AA9B4" w14:textId="77777777" w:rsidR="004826B4" w:rsidRDefault="004826B4" w:rsidP="00226B8B">
            <w:pPr>
              <w:spacing w:after="0" w:line="240" w:lineRule="auto"/>
            </w:pPr>
            <w:r>
              <w:t xml:space="preserve">Hiromi </w:t>
            </w:r>
            <w:proofErr w:type="spellStart"/>
            <w:r>
              <w:t>Taulung</w:t>
            </w:r>
            <w:proofErr w:type="spellEnd"/>
          </w:p>
        </w:tc>
        <w:tc>
          <w:tcPr>
            <w:tcW w:w="2250" w:type="dxa"/>
          </w:tcPr>
          <w:p w14:paraId="72FD04E7" w14:textId="77777777" w:rsidR="004826B4" w:rsidRPr="003370A5" w:rsidRDefault="004826B4" w:rsidP="00226B8B">
            <w:pPr>
              <w:spacing w:after="0" w:line="240" w:lineRule="auto"/>
            </w:pPr>
          </w:p>
        </w:tc>
      </w:tr>
    </w:tbl>
    <w:p w14:paraId="75EE2C28" w14:textId="77777777" w:rsidR="00F372D8" w:rsidRPr="004914D8" w:rsidRDefault="00F372D8" w:rsidP="004914D8">
      <w:pPr>
        <w:spacing w:before="100" w:beforeAutospacing="1" w:after="100" w:afterAutospacing="1"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165"/>
        <w:gridCol w:w="270"/>
        <w:gridCol w:w="900"/>
        <w:gridCol w:w="4050"/>
        <w:gridCol w:w="990"/>
        <w:gridCol w:w="15"/>
      </w:tblGrid>
      <w:tr w:rsidR="004914D8" w:rsidRPr="004914D8" w14:paraId="03A1E2AC" w14:textId="77777777" w:rsidTr="00F372D8">
        <w:tc>
          <w:tcPr>
            <w:tcW w:w="9390" w:type="dxa"/>
            <w:gridSpan w:val="6"/>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4D20EFF2" w14:textId="77777777" w:rsidR="004914D8" w:rsidRPr="004914D8" w:rsidRDefault="004914D8" w:rsidP="004914D8">
            <w:pPr>
              <w:spacing w:after="0" w:line="240" w:lineRule="auto"/>
              <w:rPr>
                <w:rFonts w:ascii="Times New Roman" w:eastAsia="Times New Roman" w:hAnsi="Times New Roman" w:cs="Times New Roman"/>
                <w:b/>
                <w:bCs/>
                <w:sz w:val="24"/>
                <w:szCs w:val="24"/>
              </w:rPr>
            </w:pPr>
            <w:r w:rsidRPr="004914D8">
              <w:rPr>
                <w:rFonts w:ascii="Times New Roman" w:eastAsia="Times New Roman" w:hAnsi="Times New Roman" w:cs="Times New Roman"/>
                <w:b/>
                <w:bCs/>
                <w:sz w:val="24"/>
                <w:szCs w:val="24"/>
              </w:rPr>
              <w:t>Additional Attendees</w:t>
            </w:r>
          </w:p>
        </w:tc>
      </w:tr>
      <w:tr w:rsidR="00701EC0" w:rsidRPr="004914D8" w14:paraId="7B75D152" w14:textId="77777777" w:rsidTr="004826B4">
        <w:trPr>
          <w:trHeight w:val="915"/>
        </w:trPr>
        <w:tc>
          <w:tcPr>
            <w:tcW w:w="4335" w:type="dxa"/>
            <w:gridSpan w:val="3"/>
            <w:tcBorders>
              <w:top w:val="single" w:sz="6" w:space="0" w:color="000000"/>
              <w:left w:val="single" w:sz="6" w:space="0" w:color="000000"/>
              <w:bottom w:val="single" w:sz="6" w:space="0" w:color="000000"/>
              <w:right w:val="single" w:sz="6" w:space="0" w:color="000000"/>
            </w:tcBorders>
            <w:vAlign w:val="center"/>
            <w:hideMark/>
          </w:tcPr>
          <w:p w14:paraId="147A293A" w14:textId="244B832C" w:rsidR="00F72BF7" w:rsidRDefault="004826B4" w:rsidP="005E2E5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None</w:t>
            </w:r>
          </w:p>
          <w:p w14:paraId="2D8C55E9" w14:textId="77777777" w:rsidR="00CD6070" w:rsidRDefault="00CD6070" w:rsidP="005E2E53">
            <w:pPr>
              <w:spacing w:after="0" w:line="240" w:lineRule="auto"/>
              <w:rPr>
                <w:rFonts w:ascii="Times New Roman" w:eastAsia="Times New Roman" w:hAnsi="Times New Roman" w:cs="Times New Roman"/>
                <w:i/>
                <w:sz w:val="24"/>
                <w:szCs w:val="24"/>
              </w:rPr>
            </w:pPr>
          </w:p>
          <w:p w14:paraId="243870C9" w14:textId="77777777" w:rsidR="004826B4" w:rsidRDefault="004826B4" w:rsidP="004826B4">
            <w:pPr>
              <w:spacing w:after="0" w:line="240" w:lineRule="auto"/>
              <w:rPr>
                <w:rFonts w:ascii="Times New Roman" w:eastAsia="Times New Roman" w:hAnsi="Times New Roman" w:cs="Times New Roman"/>
                <w:i/>
                <w:sz w:val="24"/>
                <w:szCs w:val="24"/>
              </w:rPr>
            </w:pPr>
          </w:p>
          <w:p w14:paraId="78176508" w14:textId="77777777" w:rsidR="00F013D0" w:rsidRDefault="00F013D0" w:rsidP="004826B4">
            <w:pPr>
              <w:spacing w:after="0" w:line="240" w:lineRule="auto"/>
              <w:rPr>
                <w:rFonts w:ascii="Times New Roman" w:eastAsia="Times New Roman" w:hAnsi="Times New Roman" w:cs="Times New Roman"/>
                <w:i/>
                <w:sz w:val="24"/>
                <w:szCs w:val="24"/>
              </w:rPr>
            </w:pPr>
          </w:p>
          <w:p w14:paraId="348BD161" w14:textId="77777777" w:rsidR="00F013D0" w:rsidRDefault="00F013D0" w:rsidP="004826B4">
            <w:pPr>
              <w:spacing w:after="0" w:line="240" w:lineRule="auto"/>
              <w:rPr>
                <w:rFonts w:ascii="Times New Roman" w:eastAsia="Times New Roman" w:hAnsi="Times New Roman" w:cs="Times New Roman"/>
                <w:i/>
                <w:sz w:val="24"/>
                <w:szCs w:val="24"/>
              </w:rPr>
            </w:pPr>
          </w:p>
          <w:p w14:paraId="72EC383F" w14:textId="77777777" w:rsidR="00F013D0" w:rsidRDefault="00F013D0" w:rsidP="004826B4">
            <w:pPr>
              <w:spacing w:after="0" w:line="240" w:lineRule="auto"/>
              <w:rPr>
                <w:rFonts w:ascii="Times New Roman" w:eastAsia="Times New Roman" w:hAnsi="Times New Roman" w:cs="Times New Roman"/>
                <w:i/>
                <w:sz w:val="24"/>
                <w:szCs w:val="24"/>
              </w:rPr>
            </w:pPr>
          </w:p>
          <w:p w14:paraId="6B36CA10" w14:textId="77777777" w:rsidR="00F013D0" w:rsidRDefault="00F013D0" w:rsidP="004826B4">
            <w:pPr>
              <w:spacing w:after="0" w:line="240" w:lineRule="auto"/>
              <w:rPr>
                <w:rFonts w:ascii="Times New Roman" w:eastAsia="Times New Roman" w:hAnsi="Times New Roman" w:cs="Times New Roman"/>
                <w:i/>
                <w:sz w:val="24"/>
                <w:szCs w:val="24"/>
              </w:rPr>
            </w:pPr>
          </w:p>
          <w:p w14:paraId="74818618" w14:textId="412A7292" w:rsidR="004826B4" w:rsidRPr="00E94187" w:rsidRDefault="004826B4" w:rsidP="004826B4">
            <w:pPr>
              <w:spacing w:after="0" w:line="240" w:lineRule="auto"/>
              <w:rPr>
                <w:rFonts w:ascii="Times New Roman" w:eastAsia="Times New Roman" w:hAnsi="Times New Roman" w:cs="Times New Roman"/>
                <w:i/>
                <w:sz w:val="24"/>
                <w:szCs w:val="24"/>
              </w:rPr>
            </w:pPr>
          </w:p>
        </w:tc>
        <w:tc>
          <w:tcPr>
            <w:tcW w:w="5055" w:type="dxa"/>
            <w:gridSpan w:val="3"/>
            <w:tcBorders>
              <w:top w:val="single" w:sz="6" w:space="0" w:color="000000"/>
              <w:left w:val="single" w:sz="6" w:space="0" w:color="000000"/>
              <w:bottom w:val="single" w:sz="6" w:space="0" w:color="000000"/>
              <w:right w:val="single" w:sz="6" w:space="0" w:color="000000"/>
            </w:tcBorders>
            <w:vAlign w:val="center"/>
            <w:hideMark/>
          </w:tcPr>
          <w:p w14:paraId="0562B0EA" w14:textId="77777777" w:rsidR="0095369F" w:rsidRDefault="0095369F" w:rsidP="0095369F">
            <w:pPr>
              <w:spacing w:after="0" w:line="240" w:lineRule="auto"/>
              <w:rPr>
                <w:rFonts w:ascii="Times New Roman" w:eastAsia="Times New Roman" w:hAnsi="Times New Roman" w:cs="Times New Roman"/>
                <w:sz w:val="24"/>
                <w:szCs w:val="24"/>
              </w:rPr>
            </w:pPr>
          </w:p>
          <w:p w14:paraId="3629B323" w14:textId="77777777" w:rsidR="00973B8B" w:rsidRDefault="00973B8B" w:rsidP="0095369F">
            <w:pPr>
              <w:spacing w:after="0" w:line="240" w:lineRule="auto"/>
              <w:rPr>
                <w:rFonts w:ascii="Times New Roman" w:eastAsia="Times New Roman" w:hAnsi="Times New Roman" w:cs="Times New Roman"/>
                <w:sz w:val="24"/>
                <w:szCs w:val="24"/>
              </w:rPr>
            </w:pPr>
          </w:p>
          <w:p w14:paraId="78CA0D0B" w14:textId="77777777" w:rsidR="00973B8B" w:rsidRDefault="00973B8B" w:rsidP="0095369F">
            <w:pPr>
              <w:spacing w:after="0" w:line="240" w:lineRule="auto"/>
              <w:rPr>
                <w:rFonts w:ascii="Times New Roman" w:eastAsia="Times New Roman" w:hAnsi="Times New Roman" w:cs="Times New Roman"/>
                <w:sz w:val="24"/>
                <w:szCs w:val="24"/>
              </w:rPr>
            </w:pPr>
          </w:p>
          <w:p w14:paraId="28024DF7" w14:textId="77777777" w:rsidR="00973B8B" w:rsidRPr="004914D8" w:rsidRDefault="00973B8B" w:rsidP="0095369F">
            <w:pPr>
              <w:spacing w:after="0" w:line="240" w:lineRule="auto"/>
              <w:rPr>
                <w:rFonts w:ascii="Times New Roman" w:eastAsia="Times New Roman" w:hAnsi="Times New Roman" w:cs="Times New Roman"/>
                <w:sz w:val="24"/>
                <w:szCs w:val="24"/>
              </w:rPr>
            </w:pPr>
          </w:p>
        </w:tc>
      </w:tr>
      <w:tr w:rsidR="004914D8" w:rsidRPr="004914D8" w14:paraId="0E70DB2A" w14:textId="77777777" w:rsidTr="00F372D8">
        <w:tc>
          <w:tcPr>
            <w:tcW w:w="9390" w:type="dxa"/>
            <w:gridSpan w:val="6"/>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71EC39C3" w14:textId="77777777" w:rsidR="004914D8" w:rsidRPr="004914D8" w:rsidRDefault="004914D8" w:rsidP="004914D8">
            <w:pPr>
              <w:spacing w:after="0" w:line="240" w:lineRule="auto"/>
              <w:rPr>
                <w:rFonts w:ascii="Times New Roman" w:eastAsia="Times New Roman" w:hAnsi="Times New Roman" w:cs="Times New Roman"/>
                <w:b/>
                <w:bCs/>
                <w:sz w:val="24"/>
                <w:szCs w:val="24"/>
              </w:rPr>
            </w:pPr>
            <w:r w:rsidRPr="004914D8">
              <w:rPr>
                <w:rFonts w:ascii="Times New Roman" w:eastAsia="Times New Roman" w:hAnsi="Times New Roman" w:cs="Times New Roman"/>
                <w:b/>
                <w:bCs/>
                <w:sz w:val="24"/>
                <w:szCs w:val="24"/>
              </w:rPr>
              <w:lastRenderedPageBreak/>
              <w:t>Agenda/Major Topics of Discussion:</w:t>
            </w:r>
          </w:p>
        </w:tc>
      </w:tr>
      <w:tr w:rsidR="004914D8" w:rsidRPr="004914D8" w14:paraId="2506BBA7" w14:textId="77777777" w:rsidTr="002C30BC">
        <w:trPr>
          <w:trHeight w:val="2778"/>
        </w:trPr>
        <w:tc>
          <w:tcPr>
            <w:tcW w:w="9390" w:type="dxa"/>
            <w:gridSpan w:val="6"/>
            <w:tcBorders>
              <w:top w:val="single" w:sz="6" w:space="0" w:color="000000"/>
              <w:left w:val="single" w:sz="6" w:space="0" w:color="000000"/>
              <w:bottom w:val="single" w:sz="6" w:space="0" w:color="000000"/>
              <w:right w:val="single" w:sz="6" w:space="0" w:color="000000"/>
            </w:tcBorders>
            <w:vAlign w:val="center"/>
          </w:tcPr>
          <w:p w14:paraId="5D69E320" w14:textId="006FCC86" w:rsidR="00F013D0" w:rsidRPr="00F013D0" w:rsidRDefault="00F013D0" w:rsidP="00F013D0">
            <w:pPr>
              <w:pStyle w:val="ListParagraph"/>
              <w:numPr>
                <w:ilvl w:val="0"/>
                <w:numId w:val="39"/>
              </w:numPr>
              <w:spacing w:after="0" w:line="240" w:lineRule="auto"/>
              <w:rPr>
                <w:rFonts w:ascii="Times New Roman" w:hAnsi="Times New Roman" w:cs="Times New Roman"/>
                <w:sz w:val="24"/>
                <w:szCs w:val="24"/>
              </w:rPr>
            </w:pPr>
            <w:r w:rsidRPr="00F013D0">
              <w:rPr>
                <w:rFonts w:ascii="Times New Roman" w:hAnsi="Times New Roman" w:cs="Times New Roman"/>
                <w:sz w:val="24"/>
                <w:szCs w:val="24"/>
              </w:rPr>
              <w:t>Call to order</w:t>
            </w:r>
          </w:p>
          <w:p w14:paraId="75885BCE" w14:textId="50233FD9" w:rsidR="00F013D0" w:rsidRPr="00F013D0" w:rsidRDefault="00F013D0" w:rsidP="00F013D0">
            <w:pPr>
              <w:pStyle w:val="ListParagraph"/>
              <w:numPr>
                <w:ilvl w:val="0"/>
                <w:numId w:val="39"/>
              </w:numPr>
              <w:spacing w:after="0" w:line="240" w:lineRule="auto"/>
              <w:rPr>
                <w:rFonts w:ascii="Times New Roman" w:hAnsi="Times New Roman" w:cs="Times New Roman"/>
                <w:sz w:val="24"/>
                <w:szCs w:val="24"/>
              </w:rPr>
            </w:pPr>
            <w:r w:rsidRPr="00F013D0">
              <w:rPr>
                <w:rFonts w:ascii="Times New Roman" w:hAnsi="Times New Roman" w:cs="Times New Roman"/>
                <w:sz w:val="24"/>
                <w:szCs w:val="24"/>
              </w:rPr>
              <w:t>Approval of Minutes of Last Meeting (</w:t>
            </w:r>
            <w:r w:rsidRPr="00F013D0">
              <w:rPr>
                <w:rFonts w:ascii="Times New Roman" w:hAnsi="Times New Roman" w:cs="Times New Roman"/>
                <w:sz w:val="24"/>
                <w:szCs w:val="24"/>
                <w:u w:val="single"/>
              </w:rPr>
              <w:t>March 02,2018</w:t>
            </w:r>
            <w:r w:rsidRPr="00F013D0">
              <w:rPr>
                <w:rFonts w:ascii="Times New Roman" w:hAnsi="Times New Roman" w:cs="Times New Roman"/>
                <w:sz w:val="24"/>
                <w:szCs w:val="24"/>
              </w:rPr>
              <w:t>)</w:t>
            </w:r>
          </w:p>
          <w:p w14:paraId="56A43860" w14:textId="39B9A58E" w:rsidR="00F013D0" w:rsidRPr="00F013D0" w:rsidRDefault="00F013D0" w:rsidP="00F013D0">
            <w:pPr>
              <w:pStyle w:val="ListParagraph"/>
              <w:numPr>
                <w:ilvl w:val="0"/>
                <w:numId w:val="39"/>
              </w:numPr>
              <w:spacing w:after="0" w:line="240" w:lineRule="auto"/>
              <w:rPr>
                <w:rFonts w:ascii="Times New Roman" w:hAnsi="Times New Roman" w:cs="Times New Roman"/>
                <w:sz w:val="24"/>
                <w:szCs w:val="24"/>
              </w:rPr>
            </w:pPr>
            <w:r w:rsidRPr="00F013D0">
              <w:rPr>
                <w:rFonts w:ascii="Times New Roman" w:hAnsi="Times New Roman" w:cs="Times New Roman"/>
                <w:sz w:val="24"/>
                <w:szCs w:val="24"/>
              </w:rPr>
              <w:t>Old Business</w:t>
            </w:r>
          </w:p>
          <w:p w14:paraId="7513AFE9" w14:textId="77777777" w:rsidR="00F013D0" w:rsidRPr="00F013D0" w:rsidRDefault="00F013D0" w:rsidP="00F013D0">
            <w:pPr>
              <w:pStyle w:val="ListParagraph"/>
              <w:spacing w:after="0" w:line="240" w:lineRule="auto"/>
              <w:rPr>
                <w:rFonts w:ascii="Times New Roman" w:hAnsi="Times New Roman" w:cs="Times New Roman"/>
                <w:sz w:val="24"/>
                <w:szCs w:val="24"/>
              </w:rPr>
            </w:pPr>
            <w:r w:rsidRPr="00F013D0">
              <w:rPr>
                <w:rFonts w:ascii="Times New Roman" w:hAnsi="Times New Roman" w:cs="Times New Roman"/>
                <w:sz w:val="24"/>
                <w:szCs w:val="24"/>
              </w:rPr>
              <w:t>a) Old sign CCM</w:t>
            </w:r>
          </w:p>
          <w:p w14:paraId="0F507336" w14:textId="2210FB59" w:rsidR="00F013D0" w:rsidRPr="00F013D0" w:rsidRDefault="00F013D0" w:rsidP="00F013D0">
            <w:pPr>
              <w:pStyle w:val="ListParagraph"/>
              <w:spacing w:after="0" w:line="240" w:lineRule="auto"/>
              <w:rPr>
                <w:rFonts w:ascii="Times New Roman" w:hAnsi="Times New Roman" w:cs="Times New Roman"/>
                <w:sz w:val="24"/>
                <w:szCs w:val="24"/>
              </w:rPr>
            </w:pPr>
            <w:r w:rsidRPr="00F013D0">
              <w:rPr>
                <w:rFonts w:ascii="Times New Roman" w:hAnsi="Times New Roman" w:cs="Times New Roman"/>
                <w:sz w:val="24"/>
                <w:szCs w:val="24"/>
              </w:rPr>
              <w:t>b) TOR</w:t>
            </w:r>
          </w:p>
          <w:p w14:paraId="3FCBB4A6" w14:textId="20357E97" w:rsidR="00F013D0" w:rsidRPr="00F013D0" w:rsidRDefault="00F013D0" w:rsidP="00F013D0">
            <w:pPr>
              <w:pStyle w:val="ListParagraph"/>
              <w:numPr>
                <w:ilvl w:val="0"/>
                <w:numId w:val="39"/>
              </w:numPr>
              <w:spacing w:after="0" w:line="240" w:lineRule="auto"/>
              <w:rPr>
                <w:rFonts w:ascii="Times New Roman" w:hAnsi="Times New Roman" w:cs="Times New Roman"/>
                <w:sz w:val="24"/>
                <w:szCs w:val="24"/>
              </w:rPr>
            </w:pPr>
            <w:r w:rsidRPr="00F013D0">
              <w:rPr>
                <w:rFonts w:ascii="Times New Roman" w:hAnsi="Times New Roman" w:cs="Times New Roman"/>
                <w:sz w:val="24"/>
                <w:szCs w:val="24"/>
              </w:rPr>
              <w:t xml:space="preserve">New Business </w:t>
            </w:r>
          </w:p>
          <w:p w14:paraId="596235AA" w14:textId="0B3134D3" w:rsidR="00F013D0" w:rsidRPr="00F013D0" w:rsidRDefault="00F013D0" w:rsidP="00F013D0">
            <w:pPr>
              <w:pStyle w:val="ListParagraph"/>
              <w:numPr>
                <w:ilvl w:val="0"/>
                <w:numId w:val="40"/>
              </w:numPr>
              <w:spacing w:after="0" w:line="240" w:lineRule="auto"/>
              <w:rPr>
                <w:rFonts w:ascii="Times New Roman" w:hAnsi="Times New Roman" w:cs="Times New Roman"/>
                <w:sz w:val="24"/>
                <w:szCs w:val="24"/>
              </w:rPr>
            </w:pPr>
            <w:r w:rsidRPr="00F013D0">
              <w:rPr>
                <w:rFonts w:ascii="Times New Roman" w:hAnsi="Times New Roman" w:cs="Times New Roman"/>
                <w:sz w:val="24"/>
                <w:szCs w:val="24"/>
              </w:rPr>
              <w:t>IDP project updates</w:t>
            </w:r>
          </w:p>
          <w:p w14:paraId="61904F69" w14:textId="780F71EC" w:rsidR="00F013D0" w:rsidRPr="00F013D0" w:rsidRDefault="00F013D0" w:rsidP="00F013D0">
            <w:pPr>
              <w:pStyle w:val="ListParagraph"/>
              <w:numPr>
                <w:ilvl w:val="0"/>
                <w:numId w:val="40"/>
              </w:numPr>
              <w:spacing w:after="0" w:line="240" w:lineRule="auto"/>
              <w:rPr>
                <w:rFonts w:ascii="Times New Roman" w:hAnsi="Times New Roman" w:cs="Times New Roman"/>
                <w:sz w:val="24"/>
                <w:szCs w:val="24"/>
              </w:rPr>
            </w:pPr>
            <w:r w:rsidRPr="00F013D0">
              <w:rPr>
                <w:rFonts w:ascii="Times New Roman" w:hAnsi="Times New Roman" w:cs="Times New Roman"/>
                <w:sz w:val="24"/>
                <w:szCs w:val="24"/>
              </w:rPr>
              <w:t>Repairs and Improvements</w:t>
            </w:r>
          </w:p>
          <w:p w14:paraId="48D23787" w14:textId="2334FE08" w:rsidR="00F013D0" w:rsidRPr="00F013D0" w:rsidRDefault="00F013D0" w:rsidP="00F013D0">
            <w:pPr>
              <w:pStyle w:val="ListParagraph"/>
              <w:numPr>
                <w:ilvl w:val="0"/>
                <w:numId w:val="40"/>
              </w:numPr>
              <w:spacing w:after="0" w:line="240" w:lineRule="auto"/>
              <w:rPr>
                <w:rFonts w:ascii="Times New Roman" w:hAnsi="Times New Roman" w:cs="Times New Roman"/>
                <w:sz w:val="24"/>
                <w:szCs w:val="24"/>
              </w:rPr>
            </w:pPr>
            <w:r w:rsidRPr="00F013D0">
              <w:rPr>
                <w:rFonts w:ascii="Times New Roman" w:hAnsi="Times New Roman" w:cs="Times New Roman"/>
                <w:sz w:val="24"/>
                <w:szCs w:val="24"/>
              </w:rPr>
              <w:t>CTEC storm drainage</w:t>
            </w:r>
          </w:p>
          <w:p w14:paraId="1F522074" w14:textId="430342C2" w:rsidR="00F013D0" w:rsidRPr="00F013D0" w:rsidRDefault="00F013D0" w:rsidP="00F013D0">
            <w:pPr>
              <w:pStyle w:val="ListParagraph"/>
              <w:numPr>
                <w:ilvl w:val="0"/>
                <w:numId w:val="40"/>
              </w:numPr>
              <w:spacing w:after="0" w:line="240" w:lineRule="auto"/>
              <w:rPr>
                <w:rFonts w:ascii="Times New Roman" w:hAnsi="Times New Roman" w:cs="Times New Roman"/>
                <w:sz w:val="24"/>
                <w:szCs w:val="24"/>
              </w:rPr>
            </w:pPr>
            <w:r w:rsidRPr="00F013D0">
              <w:rPr>
                <w:rFonts w:ascii="Times New Roman" w:hAnsi="Times New Roman" w:cs="Times New Roman"/>
                <w:sz w:val="24"/>
                <w:szCs w:val="24"/>
              </w:rPr>
              <w:t>Maintenance office generator. Plans to relocate the generator to CTEC lower campus.</w:t>
            </w:r>
            <w:r w:rsidRPr="00F013D0">
              <w:rPr>
                <w:rFonts w:ascii="Times New Roman" w:hAnsi="Times New Roman" w:cs="Times New Roman"/>
                <w:sz w:val="24"/>
                <w:szCs w:val="24"/>
              </w:rPr>
              <w:tab/>
            </w:r>
          </w:p>
          <w:p w14:paraId="05709E65" w14:textId="0EE28E8A" w:rsidR="00F013D0" w:rsidRPr="00F013D0" w:rsidRDefault="00F013D0" w:rsidP="00F013D0">
            <w:pPr>
              <w:pStyle w:val="ListParagraph"/>
              <w:numPr>
                <w:ilvl w:val="0"/>
                <w:numId w:val="39"/>
              </w:numPr>
              <w:spacing w:after="0" w:line="240" w:lineRule="auto"/>
              <w:rPr>
                <w:rFonts w:ascii="Times New Roman" w:hAnsi="Times New Roman" w:cs="Times New Roman"/>
                <w:sz w:val="24"/>
                <w:szCs w:val="24"/>
              </w:rPr>
            </w:pPr>
            <w:r w:rsidRPr="00F013D0">
              <w:rPr>
                <w:rFonts w:ascii="Times New Roman" w:hAnsi="Times New Roman" w:cs="Times New Roman"/>
                <w:sz w:val="24"/>
                <w:szCs w:val="24"/>
              </w:rPr>
              <w:t>Miscellaneous</w:t>
            </w:r>
          </w:p>
          <w:p w14:paraId="3FB1DA0B" w14:textId="6A0F7B49" w:rsidR="00973B8B" w:rsidRPr="00F013D0" w:rsidRDefault="00F013D0" w:rsidP="00CD6070">
            <w:pPr>
              <w:pStyle w:val="ListParagraph"/>
              <w:numPr>
                <w:ilvl w:val="0"/>
                <w:numId w:val="39"/>
              </w:numPr>
              <w:spacing w:after="0" w:line="240" w:lineRule="auto"/>
              <w:rPr>
                <w:rFonts w:ascii="Times New Roman" w:hAnsi="Times New Roman" w:cs="Times New Roman"/>
                <w:sz w:val="24"/>
                <w:szCs w:val="24"/>
              </w:rPr>
            </w:pPr>
            <w:r w:rsidRPr="00F013D0">
              <w:rPr>
                <w:rFonts w:ascii="Times New Roman" w:hAnsi="Times New Roman" w:cs="Times New Roman"/>
                <w:sz w:val="24"/>
                <w:szCs w:val="24"/>
              </w:rPr>
              <w:t>Adjournment</w:t>
            </w:r>
          </w:p>
        </w:tc>
      </w:tr>
      <w:tr w:rsidR="002C30BC" w:rsidRPr="004914D8" w14:paraId="24135B93" w14:textId="77777777" w:rsidTr="002C30BC">
        <w:trPr>
          <w:trHeight w:val="50"/>
        </w:trPr>
        <w:tc>
          <w:tcPr>
            <w:tcW w:w="9390" w:type="dxa"/>
            <w:gridSpan w:val="6"/>
            <w:tcBorders>
              <w:top w:val="single" w:sz="6" w:space="0" w:color="000000"/>
              <w:left w:val="single" w:sz="6" w:space="0" w:color="000000"/>
              <w:bottom w:val="single" w:sz="6" w:space="0" w:color="000000"/>
              <w:right w:val="single" w:sz="6" w:space="0" w:color="000000"/>
            </w:tcBorders>
            <w:vAlign w:val="center"/>
          </w:tcPr>
          <w:p w14:paraId="0E59BF7A" w14:textId="77777777" w:rsidR="002C30BC" w:rsidRDefault="002C30BC" w:rsidP="0095369F">
            <w:pPr>
              <w:spacing w:after="0" w:line="240" w:lineRule="auto"/>
              <w:rPr>
                <w:rFonts w:ascii="Times New Roman" w:eastAsia="Times New Roman" w:hAnsi="Times New Roman" w:cs="Times New Roman"/>
                <w:sz w:val="24"/>
                <w:szCs w:val="24"/>
              </w:rPr>
            </w:pPr>
          </w:p>
        </w:tc>
      </w:tr>
      <w:tr w:rsidR="002C30BC" w14:paraId="2666CDC0" w14:textId="77777777" w:rsidTr="002C30BC">
        <w:tblPrEx>
          <w:tblCellMar>
            <w:top w:w="0" w:type="dxa"/>
            <w:left w:w="108" w:type="dxa"/>
            <w:bottom w:w="0" w:type="dxa"/>
            <w:right w:w="108" w:type="dxa"/>
          </w:tblCellMar>
        </w:tblPrEx>
        <w:trPr>
          <w:gridAfter w:val="1"/>
          <w:wAfter w:w="15" w:type="dxa"/>
        </w:trPr>
        <w:tc>
          <w:tcPr>
            <w:tcW w:w="9375" w:type="dxa"/>
            <w:gridSpan w:val="5"/>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14:paraId="15ACEF58" w14:textId="77777777" w:rsidR="002C30BC" w:rsidRDefault="002C30B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Discussion of Agenda/Information Sharing: </w:t>
            </w:r>
          </w:p>
        </w:tc>
      </w:tr>
      <w:tr w:rsidR="002C30BC" w14:paraId="0D037682" w14:textId="77777777" w:rsidTr="002C30BC">
        <w:tblPrEx>
          <w:tblCellMar>
            <w:top w:w="0" w:type="dxa"/>
            <w:left w:w="108" w:type="dxa"/>
            <w:bottom w:w="0" w:type="dxa"/>
            <w:right w:w="108" w:type="dxa"/>
          </w:tblCellMar>
        </w:tblPrEx>
        <w:trPr>
          <w:gridAfter w:val="1"/>
          <w:wAfter w:w="15" w:type="dxa"/>
        </w:trPr>
        <w:tc>
          <w:tcPr>
            <w:tcW w:w="9375"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786D85" w14:textId="65CDF1E8" w:rsidR="00F013D0" w:rsidRPr="00F013D0" w:rsidRDefault="00F013D0" w:rsidP="00F013D0">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was called to order </w:t>
            </w:r>
            <w:r w:rsidR="00B52822">
              <w:rPr>
                <w:rFonts w:ascii="Times New Roman" w:hAnsi="Times New Roman" w:cs="Times New Roman"/>
                <w:sz w:val="24"/>
                <w:szCs w:val="24"/>
              </w:rPr>
              <w:t xml:space="preserve">at 1:00 </w:t>
            </w:r>
            <w:r>
              <w:rPr>
                <w:rFonts w:ascii="Times New Roman" w:hAnsi="Times New Roman" w:cs="Times New Roman"/>
                <w:sz w:val="24"/>
                <w:szCs w:val="24"/>
              </w:rPr>
              <w:t xml:space="preserve">by Chair </w:t>
            </w:r>
            <w:proofErr w:type="spellStart"/>
            <w:r>
              <w:rPr>
                <w:rFonts w:ascii="Times New Roman" w:hAnsi="Times New Roman" w:cs="Times New Roman"/>
                <w:sz w:val="24"/>
                <w:szCs w:val="24"/>
              </w:rPr>
              <w:t>Romino</w:t>
            </w:r>
            <w:proofErr w:type="spellEnd"/>
            <w:r>
              <w:rPr>
                <w:rFonts w:ascii="Times New Roman" w:hAnsi="Times New Roman" w:cs="Times New Roman"/>
                <w:sz w:val="24"/>
                <w:szCs w:val="24"/>
              </w:rPr>
              <w:t xml:space="preserve"> Victor</w:t>
            </w:r>
          </w:p>
          <w:p w14:paraId="000E552C" w14:textId="50D4EB64" w:rsidR="00F013D0" w:rsidRPr="00F013D0" w:rsidRDefault="00F013D0" w:rsidP="00F013D0">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F013D0">
              <w:rPr>
                <w:rFonts w:ascii="Times New Roman" w:hAnsi="Times New Roman" w:cs="Times New Roman"/>
                <w:sz w:val="24"/>
                <w:szCs w:val="24"/>
              </w:rPr>
              <w:t>Minutes of Last Meeting (</w:t>
            </w:r>
            <w:r w:rsidRPr="00F013D0">
              <w:rPr>
                <w:rFonts w:ascii="Times New Roman" w:hAnsi="Times New Roman" w:cs="Times New Roman"/>
                <w:sz w:val="24"/>
                <w:szCs w:val="24"/>
                <w:u w:val="single"/>
              </w:rPr>
              <w:t>March 02,2018</w:t>
            </w:r>
            <w:r w:rsidRPr="00F013D0">
              <w:rPr>
                <w:rFonts w:ascii="Times New Roman" w:hAnsi="Times New Roman" w:cs="Times New Roman"/>
                <w:sz w:val="24"/>
                <w:szCs w:val="24"/>
              </w:rPr>
              <w:t>)</w:t>
            </w:r>
            <w:r>
              <w:rPr>
                <w:rFonts w:ascii="Times New Roman" w:hAnsi="Times New Roman" w:cs="Times New Roman"/>
                <w:sz w:val="24"/>
                <w:szCs w:val="24"/>
              </w:rPr>
              <w:t xml:space="preserve"> were approved</w:t>
            </w:r>
          </w:p>
          <w:p w14:paraId="40E621E5" w14:textId="77777777" w:rsidR="00F013D0" w:rsidRPr="00F013D0" w:rsidRDefault="00F013D0" w:rsidP="00F013D0">
            <w:pPr>
              <w:pStyle w:val="ListParagraph"/>
              <w:numPr>
                <w:ilvl w:val="0"/>
                <w:numId w:val="41"/>
              </w:numPr>
              <w:spacing w:after="0" w:line="240" w:lineRule="auto"/>
              <w:rPr>
                <w:rFonts w:ascii="Times New Roman" w:hAnsi="Times New Roman" w:cs="Times New Roman"/>
                <w:sz w:val="24"/>
                <w:szCs w:val="24"/>
              </w:rPr>
            </w:pPr>
            <w:r w:rsidRPr="00F013D0">
              <w:rPr>
                <w:rFonts w:ascii="Times New Roman" w:hAnsi="Times New Roman" w:cs="Times New Roman"/>
                <w:sz w:val="24"/>
                <w:szCs w:val="24"/>
              </w:rPr>
              <w:t>Old Business</w:t>
            </w:r>
          </w:p>
          <w:p w14:paraId="1357438E" w14:textId="722CD999" w:rsidR="00F013D0" w:rsidRDefault="00F013D0" w:rsidP="00F013D0">
            <w:pPr>
              <w:pStyle w:val="ListParagraph"/>
              <w:numPr>
                <w:ilvl w:val="1"/>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w:t>
            </w:r>
            <w:proofErr w:type="spellStart"/>
            <w:r>
              <w:rPr>
                <w:rFonts w:ascii="Times New Roman" w:hAnsi="Times New Roman" w:cs="Times New Roman"/>
                <w:sz w:val="24"/>
                <w:szCs w:val="24"/>
              </w:rPr>
              <w:t>Me</w:t>
            </w:r>
            <w:r w:rsidR="00D41FB6">
              <w:rPr>
                <w:rFonts w:ascii="Times New Roman" w:hAnsi="Times New Roman" w:cs="Times New Roman"/>
                <w:sz w:val="24"/>
                <w:szCs w:val="24"/>
              </w:rPr>
              <w:t>n</w:t>
            </w:r>
            <w:r>
              <w:rPr>
                <w:rFonts w:ascii="Times New Roman" w:hAnsi="Times New Roman" w:cs="Times New Roman"/>
                <w:sz w:val="24"/>
                <w:szCs w:val="24"/>
              </w:rPr>
              <w:t>diola</w:t>
            </w:r>
            <w:proofErr w:type="spellEnd"/>
            <w:r>
              <w:rPr>
                <w:rFonts w:ascii="Times New Roman" w:hAnsi="Times New Roman" w:cs="Times New Roman"/>
                <w:sz w:val="24"/>
                <w:szCs w:val="24"/>
              </w:rPr>
              <w:t xml:space="preserve"> reported that </w:t>
            </w:r>
            <w:r w:rsidR="00D41FB6">
              <w:rPr>
                <w:rFonts w:ascii="Times New Roman" w:hAnsi="Times New Roman" w:cs="Times New Roman"/>
                <w:sz w:val="24"/>
                <w:szCs w:val="24"/>
              </w:rPr>
              <w:t xml:space="preserve">he is working on refurbishing and re-installing the </w:t>
            </w:r>
            <w:r w:rsidRPr="00F013D0">
              <w:rPr>
                <w:rFonts w:ascii="Times New Roman" w:hAnsi="Times New Roman" w:cs="Times New Roman"/>
                <w:sz w:val="24"/>
                <w:szCs w:val="24"/>
              </w:rPr>
              <w:t xml:space="preserve">Old </w:t>
            </w:r>
            <w:r w:rsidR="00D41FB6" w:rsidRPr="00F013D0">
              <w:rPr>
                <w:rFonts w:ascii="Times New Roman" w:hAnsi="Times New Roman" w:cs="Times New Roman"/>
                <w:sz w:val="24"/>
                <w:szCs w:val="24"/>
              </w:rPr>
              <w:t xml:space="preserve">CCM </w:t>
            </w:r>
            <w:r w:rsidRPr="00F013D0">
              <w:rPr>
                <w:rFonts w:ascii="Times New Roman" w:hAnsi="Times New Roman" w:cs="Times New Roman"/>
                <w:sz w:val="24"/>
                <w:szCs w:val="24"/>
              </w:rPr>
              <w:t xml:space="preserve">sign </w:t>
            </w:r>
          </w:p>
          <w:p w14:paraId="4522526C" w14:textId="77777777" w:rsidR="00510132" w:rsidRPr="00D41FB6" w:rsidRDefault="00510132" w:rsidP="00510132">
            <w:pPr>
              <w:pStyle w:val="ListParagraph"/>
              <w:spacing w:after="0" w:line="240" w:lineRule="auto"/>
              <w:ind w:left="1440"/>
              <w:rPr>
                <w:rFonts w:ascii="Times New Roman" w:hAnsi="Times New Roman" w:cs="Times New Roman"/>
                <w:sz w:val="24"/>
                <w:szCs w:val="24"/>
              </w:rPr>
            </w:pPr>
          </w:p>
          <w:p w14:paraId="33B96F50" w14:textId="77777777" w:rsidR="00510132" w:rsidRDefault="00D41FB6" w:rsidP="00F013D0">
            <w:pPr>
              <w:pStyle w:val="ListParagraph"/>
              <w:numPr>
                <w:ilvl w:val="1"/>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w:t>
            </w:r>
            <w:r w:rsidR="00F013D0" w:rsidRPr="00F013D0">
              <w:rPr>
                <w:rFonts w:ascii="Times New Roman" w:hAnsi="Times New Roman" w:cs="Times New Roman"/>
                <w:sz w:val="24"/>
                <w:szCs w:val="24"/>
              </w:rPr>
              <w:t>TOR</w:t>
            </w:r>
            <w:r>
              <w:rPr>
                <w:rFonts w:ascii="Times New Roman" w:hAnsi="Times New Roman" w:cs="Times New Roman"/>
                <w:sz w:val="24"/>
                <w:szCs w:val="24"/>
              </w:rPr>
              <w:t xml:space="preserve"> needs further revision of </w:t>
            </w:r>
            <w:r w:rsidR="00CA4B3B">
              <w:rPr>
                <w:rFonts w:ascii="Times New Roman" w:hAnsi="Times New Roman" w:cs="Times New Roman"/>
                <w:sz w:val="24"/>
                <w:szCs w:val="24"/>
              </w:rPr>
              <w:t xml:space="preserve">section </w:t>
            </w:r>
            <w:proofErr w:type="gramStart"/>
            <w:r w:rsidR="00CA4B3B">
              <w:rPr>
                <w:rFonts w:ascii="Times New Roman" w:hAnsi="Times New Roman" w:cs="Times New Roman"/>
                <w:sz w:val="24"/>
                <w:szCs w:val="24"/>
              </w:rPr>
              <w:t>A</w:t>
            </w:r>
            <w:proofErr w:type="gramEnd"/>
            <w:r w:rsidR="00CA4B3B">
              <w:rPr>
                <w:rFonts w:ascii="Times New Roman" w:hAnsi="Times New Roman" w:cs="Times New Roman"/>
                <w:sz w:val="24"/>
                <w:szCs w:val="24"/>
              </w:rPr>
              <w:t xml:space="preserve"> on Authority.  </w:t>
            </w:r>
          </w:p>
          <w:p w14:paraId="775EF645" w14:textId="77777777" w:rsidR="00510132" w:rsidRDefault="00510132" w:rsidP="00510132">
            <w:pPr>
              <w:pStyle w:val="ListParagraph"/>
              <w:spacing w:after="0" w:line="240" w:lineRule="auto"/>
              <w:ind w:left="1440"/>
              <w:rPr>
                <w:rFonts w:ascii="Times New Roman" w:hAnsi="Times New Roman" w:cs="Times New Roman"/>
                <w:sz w:val="24"/>
                <w:szCs w:val="24"/>
              </w:rPr>
            </w:pPr>
          </w:p>
          <w:p w14:paraId="16AF0080" w14:textId="6BF028ED" w:rsidR="00510132" w:rsidRDefault="00CA4B3B" w:rsidP="0051013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paragraph preceding the schematic should contain the same information as the schematic.  The schematic should reflect feedback received after a recommendation is submitted. One suggestion to reflect feedback was to use a circular schematic rather than straight line with one way arrows.  </w:t>
            </w:r>
          </w:p>
          <w:p w14:paraId="111A9DBF" w14:textId="77777777" w:rsidR="00510132" w:rsidRDefault="00510132" w:rsidP="00510132">
            <w:pPr>
              <w:pStyle w:val="ListParagraph"/>
              <w:spacing w:after="0" w:line="240" w:lineRule="auto"/>
              <w:ind w:left="1440"/>
              <w:rPr>
                <w:rFonts w:ascii="Times New Roman" w:hAnsi="Times New Roman" w:cs="Times New Roman"/>
                <w:sz w:val="24"/>
                <w:szCs w:val="24"/>
              </w:rPr>
            </w:pPr>
          </w:p>
          <w:p w14:paraId="76A24E93" w14:textId="52B2E2F3" w:rsidR="00F013D0" w:rsidRDefault="00CA4B3B" w:rsidP="0051013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chair will ask VPIEQA for clarification regarding the process for the committee to receive feedback after a recommendation is submitted.</w:t>
            </w:r>
          </w:p>
          <w:p w14:paraId="50C0CF40" w14:textId="77777777" w:rsidR="00510132" w:rsidRPr="00F013D0" w:rsidRDefault="00510132" w:rsidP="00510132">
            <w:pPr>
              <w:pStyle w:val="ListParagraph"/>
              <w:spacing w:after="0" w:line="240" w:lineRule="auto"/>
              <w:ind w:left="1440"/>
              <w:rPr>
                <w:rFonts w:ascii="Times New Roman" w:hAnsi="Times New Roman" w:cs="Times New Roman"/>
                <w:sz w:val="24"/>
                <w:szCs w:val="24"/>
              </w:rPr>
            </w:pPr>
          </w:p>
          <w:p w14:paraId="4BAD45C7" w14:textId="77777777" w:rsidR="00F013D0" w:rsidRPr="00F013D0" w:rsidRDefault="00F013D0" w:rsidP="00F013D0">
            <w:pPr>
              <w:pStyle w:val="ListParagraph"/>
              <w:numPr>
                <w:ilvl w:val="0"/>
                <w:numId w:val="41"/>
              </w:numPr>
              <w:spacing w:after="0" w:line="240" w:lineRule="auto"/>
              <w:rPr>
                <w:rFonts w:ascii="Times New Roman" w:hAnsi="Times New Roman" w:cs="Times New Roman"/>
                <w:sz w:val="24"/>
                <w:szCs w:val="24"/>
              </w:rPr>
            </w:pPr>
            <w:r w:rsidRPr="00F013D0">
              <w:rPr>
                <w:rFonts w:ascii="Times New Roman" w:hAnsi="Times New Roman" w:cs="Times New Roman"/>
                <w:sz w:val="24"/>
                <w:szCs w:val="24"/>
              </w:rPr>
              <w:t xml:space="preserve">New Business </w:t>
            </w:r>
          </w:p>
          <w:p w14:paraId="515ABE2E" w14:textId="77777777" w:rsidR="00F013D0" w:rsidRDefault="00F013D0" w:rsidP="00F013D0">
            <w:pPr>
              <w:pStyle w:val="ListParagraph"/>
              <w:numPr>
                <w:ilvl w:val="1"/>
                <w:numId w:val="41"/>
              </w:numPr>
              <w:spacing w:after="0" w:line="240" w:lineRule="auto"/>
              <w:rPr>
                <w:rFonts w:ascii="Times New Roman" w:hAnsi="Times New Roman" w:cs="Times New Roman"/>
                <w:sz w:val="24"/>
                <w:szCs w:val="24"/>
              </w:rPr>
            </w:pPr>
            <w:r w:rsidRPr="00F013D0">
              <w:rPr>
                <w:rFonts w:ascii="Times New Roman" w:hAnsi="Times New Roman" w:cs="Times New Roman"/>
                <w:sz w:val="24"/>
                <w:szCs w:val="24"/>
              </w:rPr>
              <w:t>IDP project updates</w:t>
            </w:r>
          </w:p>
          <w:p w14:paraId="3E205F6A" w14:textId="2FB2A3DC" w:rsidR="00C43E0A" w:rsidRPr="00B52822" w:rsidRDefault="0010398B" w:rsidP="00C43E0A">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sz w:val="24"/>
                <w:szCs w:val="24"/>
              </w:rPr>
              <w:t xml:space="preserve">For details of </w:t>
            </w:r>
            <w:r w:rsidR="00B52822">
              <w:rPr>
                <w:rFonts w:ascii="Times New Roman" w:hAnsi="Times New Roman" w:cs="Times New Roman"/>
                <w:sz w:val="24"/>
                <w:szCs w:val="24"/>
              </w:rPr>
              <w:t xml:space="preserve">Director </w:t>
            </w:r>
            <w:proofErr w:type="spellStart"/>
            <w:r w:rsidR="00B52822">
              <w:rPr>
                <w:rFonts w:ascii="Times New Roman" w:hAnsi="Times New Roman" w:cs="Times New Roman"/>
                <w:sz w:val="24"/>
                <w:szCs w:val="24"/>
              </w:rPr>
              <w:t>Mendiola’s</w:t>
            </w:r>
            <w:proofErr w:type="spellEnd"/>
            <w:r>
              <w:rPr>
                <w:rFonts w:ascii="Times New Roman" w:hAnsi="Times New Roman" w:cs="Times New Roman"/>
                <w:sz w:val="24"/>
                <w:szCs w:val="24"/>
              </w:rPr>
              <w:t xml:space="preserve"> </w:t>
            </w:r>
            <w:r w:rsidR="00B52822">
              <w:rPr>
                <w:rFonts w:ascii="Times New Roman" w:hAnsi="Times New Roman" w:cs="Times New Roman"/>
                <w:sz w:val="24"/>
                <w:szCs w:val="24"/>
              </w:rPr>
              <w:t>discussion</w:t>
            </w:r>
            <w:r>
              <w:rPr>
                <w:rFonts w:ascii="Times New Roman" w:hAnsi="Times New Roman" w:cs="Times New Roman"/>
                <w:sz w:val="24"/>
                <w:szCs w:val="24"/>
              </w:rPr>
              <w:t>, s</w:t>
            </w:r>
            <w:r w:rsidR="00C43E0A">
              <w:rPr>
                <w:rFonts w:ascii="Times New Roman" w:hAnsi="Times New Roman" w:cs="Times New Roman"/>
                <w:sz w:val="24"/>
                <w:szCs w:val="24"/>
              </w:rPr>
              <w:t>ee</w:t>
            </w:r>
            <w:r>
              <w:rPr>
                <w:rFonts w:ascii="Times New Roman" w:hAnsi="Times New Roman" w:cs="Times New Roman"/>
                <w:sz w:val="24"/>
                <w:szCs w:val="24"/>
              </w:rPr>
              <w:t xml:space="preserve"> </w:t>
            </w:r>
            <w:r w:rsidR="00B52822" w:rsidRPr="00B52822">
              <w:rPr>
                <w:rFonts w:ascii="Times New Roman" w:hAnsi="Times New Roman" w:cs="Times New Roman"/>
                <w:b/>
                <w:sz w:val="24"/>
                <w:szCs w:val="24"/>
              </w:rPr>
              <w:t>IDP CONSULTATIVE WORKSHOP REPORT</w:t>
            </w:r>
            <w:r w:rsidR="00B52822">
              <w:rPr>
                <w:rFonts w:ascii="Times New Roman" w:hAnsi="Times New Roman" w:cs="Times New Roman"/>
                <w:b/>
                <w:sz w:val="24"/>
                <w:szCs w:val="24"/>
              </w:rPr>
              <w:t xml:space="preserve"> </w:t>
            </w:r>
            <w:r w:rsidR="00B52822" w:rsidRPr="00B52822">
              <w:rPr>
                <w:rFonts w:ascii="Times New Roman" w:hAnsi="Times New Roman" w:cs="Times New Roman"/>
                <w:sz w:val="24"/>
                <w:szCs w:val="24"/>
              </w:rPr>
              <w:t xml:space="preserve">in </w:t>
            </w:r>
            <w:r w:rsidR="004A2869" w:rsidRPr="004914D8">
              <w:rPr>
                <w:rFonts w:ascii="Times New Roman" w:eastAsia="Times New Roman" w:hAnsi="Times New Roman" w:cs="Times New Roman"/>
                <w:b/>
                <w:bCs/>
                <w:sz w:val="24"/>
                <w:szCs w:val="24"/>
              </w:rPr>
              <w:t>Handouts/Documents Referenced</w:t>
            </w:r>
            <w:r w:rsidR="004A2869">
              <w:rPr>
                <w:rFonts w:ascii="Times New Roman" w:hAnsi="Times New Roman" w:cs="Times New Roman"/>
                <w:sz w:val="24"/>
                <w:szCs w:val="24"/>
              </w:rPr>
              <w:t xml:space="preserve"> </w:t>
            </w:r>
            <w:r>
              <w:rPr>
                <w:rFonts w:ascii="Times New Roman" w:hAnsi="Times New Roman" w:cs="Times New Roman"/>
                <w:sz w:val="24"/>
                <w:szCs w:val="24"/>
              </w:rPr>
              <w:t>below.</w:t>
            </w:r>
            <w:r w:rsidR="00C43E0A">
              <w:rPr>
                <w:rFonts w:ascii="Times New Roman" w:hAnsi="Times New Roman" w:cs="Times New Roman"/>
                <w:sz w:val="24"/>
                <w:szCs w:val="24"/>
              </w:rPr>
              <w:t xml:space="preserve"> </w:t>
            </w:r>
          </w:p>
          <w:p w14:paraId="213ED137" w14:textId="77777777" w:rsidR="00F013D0" w:rsidRDefault="00F013D0" w:rsidP="00F013D0">
            <w:pPr>
              <w:pStyle w:val="ListParagraph"/>
              <w:numPr>
                <w:ilvl w:val="1"/>
                <w:numId w:val="41"/>
              </w:numPr>
              <w:spacing w:after="0" w:line="240" w:lineRule="auto"/>
              <w:rPr>
                <w:rFonts w:ascii="Times New Roman" w:hAnsi="Times New Roman" w:cs="Times New Roman"/>
                <w:sz w:val="24"/>
                <w:szCs w:val="24"/>
              </w:rPr>
            </w:pPr>
            <w:r w:rsidRPr="00F013D0">
              <w:rPr>
                <w:rFonts w:ascii="Times New Roman" w:hAnsi="Times New Roman" w:cs="Times New Roman"/>
                <w:sz w:val="24"/>
                <w:szCs w:val="24"/>
              </w:rPr>
              <w:t>Repairs and Improvements</w:t>
            </w:r>
          </w:p>
          <w:p w14:paraId="3AAB6530" w14:textId="64A85E73" w:rsidR="0010398B" w:rsidRDefault="0010398B" w:rsidP="0010398B">
            <w:pPr>
              <w:pStyle w:val="ListParagraph"/>
              <w:spacing w:after="0" w:line="240" w:lineRule="auto"/>
              <w:ind w:left="1440"/>
              <w:rPr>
                <w:rFonts w:ascii="Times New Roman" w:hAnsi="Times New Roman" w:cs="Times New Roman"/>
                <w:sz w:val="24"/>
                <w:szCs w:val="24"/>
              </w:rPr>
            </w:pPr>
            <w:r w:rsidRPr="0010398B">
              <w:rPr>
                <w:rFonts w:ascii="Times New Roman" w:hAnsi="Times New Roman" w:cs="Times New Roman"/>
                <w:sz w:val="24"/>
                <w:szCs w:val="24"/>
              </w:rPr>
              <w:t xml:space="preserve">For details </w:t>
            </w:r>
            <w:r>
              <w:rPr>
                <w:rFonts w:ascii="Times New Roman" w:hAnsi="Times New Roman" w:cs="Times New Roman"/>
                <w:sz w:val="24"/>
                <w:szCs w:val="24"/>
              </w:rPr>
              <w:t>of Maintenance and Repairs and funding</w:t>
            </w:r>
            <w:r w:rsidRPr="0010398B">
              <w:rPr>
                <w:rFonts w:ascii="Times New Roman" w:hAnsi="Times New Roman" w:cs="Times New Roman"/>
                <w:sz w:val="24"/>
                <w:szCs w:val="24"/>
              </w:rPr>
              <w:t xml:space="preserve">, see </w:t>
            </w:r>
            <w:r>
              <w:rPr>
                <w:rFonts w:ascii="Times New Roman" w:hAnsi="Times New Roman" w:cs="Times New Roman"/>
                <w:sz w:val="24"/>
                <w:szCs w:val="24"/>
              </w:rPr>
              <w:t>FCE UPDATE (April 27, 2018) in</w:t>
            </w:r>
            <w:r w:rsidR="004A2869">
              <w:rPr>
                <w:rFonts w:ascii="Times New Roman" w:hAnsi="Times New Roman" w:cs="Times New Roman"/>
                <w:sz w:val="24"/>
                <w:szCs w:val="24"/>
              </w:rPr>
              <w:t xml:space="preserve"> </w:t>
            </w:r>
            <w:r w:rsidR="004A2869" w:rsidRPr="004914D8">
              <w:rPr>
                <w:rFonts w:ascii="Times New Roman" w:eastAsia="Times New Roman" w:hAnsi="Times New Roman" w:cs="Times New Roman"/>
                <w:b/>
                <w:bCs/>
                <w:sz w:val="24"/>
                <w:szCs w:val="24"/>
              </w:rPr>
              <w:t>Handouts/Documents Referenced</w:t>
            </w:r>
            <w:r w:rsidR="004A2869" w:rsidRPr="0010398B">
              <w:rPr>
                <w:rFonts w:ascii="Times New Roman" w:hAnsi="Times New Roman" w:cs="Times New Roman"/>
                <w:sz w:val="24"/>
                <w:szCs w:val="24"/>
              </w:rPr>
              <w:t xml:space="preserve"> </w:t>
            </w:r>
            <w:r w:rsidRPr="0010398B">
              <w:rPr>
                <w:rFonts w:ascii="Times New Roman" w:hAnsi="Times New Roman" w:cs="Times New Roman"/>
                <w:sz w:val="24"/>
                <w:szCs w:val="24"/>
              </w:rPr>
              <w:t>below.</w:t>
            </w:r>
          </w:p>
          <w:p w14:paraId="48D46AE9" w14:textId="181652ED" w:rsidR="0010398B" w:rsidRDefault="0010398B" w:rsidP="0010398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Director </w:t>
            </w:r>
            <w:proofErr w:type="spellStart"/>
            <w:r>
              <w:rPr>
                <w:rFonts w:ascii="Times New Roman" w:hAnsi="Times New Roman" w:cs="Times New Roman"/>
                <w:sz w:val="24"/>
                <w:szCs w:val="24"/>
              </w:rPr>
              <w:t>Mendiola</w:t>
            </w:r>
            <w:proofErr w:type="spellEnd"/>
            <w:r>
              <w:rPr>
                <w:rFonts w:ascii="Times New Roman" w:hAnsi="Times New Roman" w:cs="Times New Roman"/>
                <w:sz w:val="24"/>
                <w:szCs w:val="24"/>
              </w:rPr>
              <w:t xml:space="preserve"> </w:t>
            </w:r>
            <w:r w:rsidR="004A2869">
              <w:rPr>
                <w:rFonts w:ascii="Times New Roman" w:hAnsi="Times New Roman" w:cs="Times New Roman"/>
                <w:sz w:val="24"/>
                <w:szCs w:val="24"/>
              </w:rPr>
              <w:t>emphasized the need for an orderly procedure.  It would be confusing and inefficient to attempt all projects at the same time.</w:t>
            </w:r>
          </w:p>
          <w:p w14:paraId="2A3C4CB4" w14:textId="3BB65DE4" w:rsidR="004A2869" w:rsidRPr="00F013D0" w:rsidRDefault="004A2869" w:rsidP="0010398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Director will check regarding the one million dollars for Chuuk and will respond to Chuuk’s inquiry.</w:t>
            </w:r>
          </w:p>
          <w:p w14:paraId="01ECF10B" w14:textId="77777777" w:rsidR="00F013D0" w:rsidRDefault="00F013D0" w:rsidP="00F013D0">
            <w:pPr>
              <w:pStyle w:val="ListParagraph"/>
              <w:numPr>
                <w:ilvl w:val="1"/>
                <w:numId w:val="41"/>
              </w:numPr>
              <w:spacing w:after="0" w:line="240" w:lineRule="auto"/>
              <w:rPr>
                <w:rFonts w:ascii="Times New Roman" w:hAnsi="Times New Roman" w:cs="Times New Roman"/>
                <w:sz w:val="24"/>
                <w:szCs w:val="24"/>
              </w:rPr>
            </w:pPr>
            <w:r w:rsidRPr="00F013D0">
              <w:rPr>
                <w:rFonts w:ascii="Times New Roman" w:hAnsi="Times New Roman" w:cs="Times New Roman"/>
                <w:sz w:val="24"/>
                <w:szCs w:val="24"/>
              </w:rPr>
              <w:t>CTEC storm drainage</w:t>
            </w:r>
          </w:p>
          <w:p w14:paraId="1D79FE0B" w14:textId="77777777" w:rsidR="004A2869" w:rsidRDefault="004A2869" w:rsidP="004A2869">
            <w:pPr>
              <w:pStyle w:val="ListParagraph"/>
              <w:spacing w:after="0" w:line="240" w:lineRule="auto"/>
              <w:ind w:left="1440"/>
              <w:rPr>
                <w:rFonts w:ascii="Times New Roman" w:hAnsi="Times New Roman" w:cs="Times New Roman"/>
                <w:sz w:val="24"/>
                <w:szCs w:val="24"/>
              </w:rPr>
            </w:pPr>
            <w:r w:rsidRPr="0010398B">
              <w:rPr>
                <w:rFonts w:ascii="Times New Roman" w:hAnsi="Times New Roman" w:cs="Times New Roman"/>
                <w:sz w:val="24"/>
                <w:szCs w:val="24"/>
              </w:rPr>
              <w:t xml:space="preserve">For details </w:t>
            </w:r>
            <w:r>
              <w:rPr>
                <w:rFonts w:ascii="Times New Roman" w:hAnsi="Times New Roman" w:cs="Times New Roman"/>
                <w:sz w:val="24"/>
                <w:szCs w:val="24"/>
              </w:rPr>
              <w:t>of Maintenance and Repairs and funding</w:t>
            </w:r>
            <w:r w:rsidRPr="0010398B">
              <w:rPr>
                <w:rFonts w:ascii="Times New Roman" w:hAnsi="Times New Roman" w:cs="Times New Roman"/>
                <w:sz w:val="24"/>
                <w:szCs w:val="24"/>
              </w:rPr>
              <w:t xml:space="preserve">, see </w:t>
            </w:r>
            <w:r>
              <w:rPr>
                <w:rFonts w:ascii="Times New Roman" w:hAnsi="Times New Roman" w:cs="Times New Roman"/>
                <w:sz w:val="24"/>
                <w:szCs w:val="24"/>
              </w:rPr>
              <w:t xml:space="preserve">FCE UPDATE (April 27, 2018) in </w:t>
            </w:r>
            <w:r w:rsidRPr="004914D8">
              <w:rPr>
                <w:rFonts w:ascii="Times New Roman" w:eastAsia="Times New Roman" w:hAnsi="Times New Roman" w:cs="Times New Roman"/>
                <w:b/>
                <w:bCs/>
                <w:sz w:val="24"/>
                <w:szCs w:val="24"/>
              </w:rPr>
              <w:t>Handouts/Documents Referenced</w:t>
            </w:r>
            <w:r w:rsidRPr="0010398B">
              <w:rPr>
                <w:rFonts w:ascii="Times New Roman" w:hAnsi="Times New Roman" w:cs="Times New Roman"/>
                <w:sz w:val="24"/>
                <w:szCs w:val="24"/>
              </w:rPr>
              <w:t xml:space="preserve"> below.</w:t>
            </w:r>
          </w:p>
          <w:p w14:paraId="74F95D37" w14:textId="77777777" w:rsidR="004A2869" w:rsidRPr="00F013D0" w:rsidRDefault="004A2869" w:rsidP="004A2869">
            <w:pPr>
              <w:pStyle w:val="ListParagraph"/>
              <w:spacing w:after="0" w:line="240" w:lineRule="auto"/>
              <w:ind w:left="1440"/>
              <w:rPr>
                <w:rFonts w:ascii="Times New Roman" w:hAnsi="Times New Roman" w:cs="Times New Roman"/>
                <w:sz w:val="24"/>
                <w:szCs w:val="24"/>
              </w:rPr>
            </w:pPr>
          </w:p>
          <w:p w14:paraId="6C13B799" w14:textId="77777777" w:rsidR="004A2869" w:rsidRDefault="00F013D0" w:rsidP="00F013D0">
            <w:pPr>
              <w:pStyle w:val="ListParagraph"/>
              <w:numPr>
                <w:ilvl w:val="1"/>
                <w:numId w:val="41"/>
              </w:numPr>
              <w:spacing w:after="0" w:line="240" w:lineRule="auto"/>
              <w:rPr>
                <w:rFonts w:ascii="Times New Roman" w:hAnsi="Times New Roman" w:cs="Times New Roman"/>
                <w:sz w:val="24"/>
                <w:szCs w:val="24"/>
              </w:rPr>
            </w:pPr>
            <w:r w:rsidRPr="00F013D0">
              <w:rPr>
                <w:rFonts w:ascii="Times New Roman" w:hAnsi="Times New Roman" w:cs="Times New Roman"/>
                <w:sz w:val="24"/>
                <w:szCs w:val="24"/>
              </w:rPr>
              <w:lastRenderedPageBreak/>
              <w:t>Maintenance office generator. Plans to relocate the generator to CTEC lower campus.</w:t>
            </w:r>
          </w:p>
          <w:p w14:paraId="3AD148AC" w14:textId="77777777" w:rsidR="004A2869" w:rsidRDefault="004A2869" w:rsidP="004A2869">
            <w:pPr>
              <w:pStyle w:val="ListParagraph"/>
              <w:spacing w:after="0" w:line="240" w:lineRule="auto"/>
              <w:ind w:left="1440"/>
              <w:rPr>
                <w:rFonts w:ascii="Times New Roman" w:hAnsi="Times New Roman" w:cs="Times New Roman"/>
                <w:sz w:val="24"/>
                <w:szCs w:val="24"/>
              </w:rPr>
            </w:pPr>
            <w:r w:rsidRPr="0010398B">
              <w:rPr>
                <w:rFonts w:ascii="Times New Roman" w:hAnsi="Times New Roman" w:cs="Times New Roman"/>
                <w:sz w:val="24"/>
                <w:szCs w:val="24"/>
              </w:rPr>
              <w:t xml:space="preserve">For details </w:t>
            </w:r>
            <w:r>
              <w:rPr>
                <w:rFonts w:ascii="Times New Roman" w:hAnsi="Times New Roman" w:cs="Times New Roman"/>
                <w:sz w:val="24"/>
                <w:szCs w:val="24"/>
              </w:rPr>
              <w:t>of Maintenance and Repairs and funding</w:t>
            </w:r>
            <w:r w:rsidRPr="0010398B">
              <w:rPr>
                <w:rFonts w:ascii="Times New Roman" w:hAnsi="Times New Roman" w:cs="Times New Roman"/>
                <w:sz w:val="24"/>
                <w:szCs w:val="24"/>
              </w:rPr>
              <w:t xml:space="preserve">, see </w:t>
            </w:r>
            <w:r>
              <w:rPr>
                <w:rFonts w:ascii="Times New Roman" w:hAnsi="Times New Roman" w:cs="Times New Roman"/>
                <w:sz w:val="24"/>
                <w:szCs w:val="24"/>
              </w:rPr>
              <w:t xml:space="preserve">FCE UPDATE (April 27, 2018) in </w:t>
            </w:r>
            <w:r w:rsidRPr="004914D8">
              <w:rPr>
                <w:rFonts w:ascii="Times New Roman" w:eastAsia="Times New Roman" w:hAnsi="Times New Roman" w:cs="Times New Roman"/>
                <w:b/>
                <w:bCs/>
                <w:sz w:val="24"/>
                <w:szCs w:val="24"/>
              </w:rPr>
              <w:t>Handouts/Documents Referenced</w:t>
            </w:r>
            <w:r w:rsidRPr="0010398B">
              <w:rPr>
                <w:rFonts w:ascii="Times New Roman" w:hAnsi="Times New Roman" w:cs="Times New Roman"/>
                <w:sz w:val="24"/>
                <w:szCs w:val="24"/>
              </w:rPr>
              <w:t xml:space="preserve"> below.</w:t>
            </w:r>
          </w:p>
          <w:p w14:paraId="79E7E01A" w14:textId="4B774CFC" w:rsidR="00F013D0" w:rsidRPr="00F013D0" w:rsidRDefault="00F013D0" w:rsidP="004A2869">
            <w:pPr>
              <w:pStyle w:val="ListParagraph"/>
              <w:spacing w:after="0" w:line="240" w:lineRule="auto"/>
              <w:ind w:left="1440"/>
              <w:rPr>
                <w:rFonts w:ascii="Times New Roman" w:hAnsi="Times New Roman" w:cs="Times New Roman"/>
                <w:sz w:val="24"/>
                <w:szCs w:val="24"/>
              </w:rPr>
            </w:pPr>
            <w:r w:rsidRPr="00F013D0">
              <w:rPr>
                <w:rFonts w:ascii="Times New Roman" w:hAnsi="Times New Roman" w:cs="Times New Roman"/>
                <w:sz w:val="24"/>
                <w:szCs w:val="24"/>
              </w:rPr>
              <w:tab/>
            </w:r>
          </w:p>
          <w:p w14:paraId="4F8D2CA0" w14:textId="61F7549A" w:rsidR="00F013D0" w:rsidRDefault="00F013D0" w:rsidP="00F013D0">
            <w:pPr>
              <w:pStyle w:val="ListParagraph"/>
              <w:numPr>
                <w:ilvl w:val="0"/>
                <w:numId w:val="41"/>
              </w:numPr>
              <w:spacing w:after="0" w:line="240" w:lineRule="auto"/>
              <w:rPr>
                <w:rFonts w:ascii="Times New Roman" w:hAnsi="Times New Roman" w:cs="Times New Roman"/>
                <w:sz w:val="24"/>
                <w:szCs w:val="24"/>
              </w:rPr>
            </w:pPr>
            <w:r w:rsidRPr="00F013D0">
              <w:rPr>
                <w:rFonts w:ascii="Times New Roman" w:hAnsi="Times New Roman" w:cs="Times New Roman"/>
                <w:sz w:val="24"/>
                <w:szCs w:val="24"/>
              </w:rPr>
              <w:t>Miscellaneous</w:t>
            </w:r>
            <w:r w:rsidR="004A2869">
              <w:rPr>
                <w:rFonts w:ascii="Times New Roman" w:hAnsi="Times New Roman" w:cs="Times New Roman"/>
                <w:sz w:val="24"/>
                <w:szCs w:val="24"/>
              </w:rPr>
              <w:t xml:space="preserve">:  Chuuk inquired why complete </w:t>
            </w:r>
            <w:proofErr w:type="gramStart"/>
            <w:r w:rsidR="004A2869">
              <w:rPr>
                <w:rFonts w:ascii="Times New Roman" w:hAnsi="Times New Roman" w:cs="Times New Roman"/>
                <w:sz w:val="24"/>
                <w:szCs w:val="24"/>
              </w:rPr>
              <w:t>spec’s</w:t>
            </w:r>
            <w:proofErr w:type="gramEnd"/>
            <w:r w:rsidR="004A2869">
              <w:rPr>
                <w:rFonts w:ascii="Times New Roman" w:hAnsi="Times New Roman" w:cs="Times New Roman"/>
                <w:sz w:val="24"/>
                <w:szCs w:val="24"/>
              </w:rPr>
              <w:t xml:space="preserve"> must be submitted for repairs.  </w:t>
            </w:r>
            <w:r w:rsidR="007C1A45">
              <w:rPr>
                <w:rFonts w:ascii="Times New Roman" w:hAnsi="Times New Roman" w:cs="Times New Roman"/>
                <w:sz w:val="24"/>
                <w:szCs w:val="24"/>
              </w:rPr>
              <w:t xml:space="preserve">Director </w:t>
            </w:r>
            <w:proofErr w:type="spellStart"/>
            <w:r w:rsidR="007C1A45">
              <w:rPr>
                <w:rFonts w:ascii="Times New Roman" w:hAnsi="Times New Roman" w:cs="Times New Roman"/>
                <w:sz w:val="24"/>
                <w:szCs w:val="24"/>
              </w:rPr>
              <w:t>Mendiola</w:t>
            </w:r>
            <w:proofErr w:type="spellEnd"/>
            <w:r w:rsidR="007C1A45">
              <w:rPr>
                <w:rFonts w:ascii="Times New Roman" w:hAnsi="Times New Roman" w:cs="Times New Roman"/>
                <w:sz w:val="24"/>
                <w:szCs w:val="24"/>
              </w:rPr>
              <w:t xml:space="preserve"> responded that the Procurement Director requires complete paperwork with good details. However, Director </w:t>
            </w:r>
            <w:proofErr w:type="spellStart"/>
            <w:r w:rsidR="007C1A45">
              <w:rPr>
                <w:rFonts w:ascii="Times New Roman" w:hAnsi="Times New Roman" w:cs="Times New Roman"/>
                <w:sz w:val="24"/>
                <w:szCs w:val="24"/>
              </w:rPr>
              <w:t>Mendiola</w:t>
            </w:r>
            <w:proofErr w:type="spellEnd"/>
            <w:r w:rsidR="007C1A45">
              <w:rPr>
                <w:rFonts w:ascii="Times New Roman" w:hAnsi="Times New Roman" w:cs="Times New Roman"/>
                <w:sz w:val="24"/>
                <w:szCs w:val="24"/>
              </w:rPr>
              <w:t xml:space="preserve"> will raise the question again since renovations are different from new construction.</w:t>
            </w:r>
          </w:p>
          <w:p w14:paraId="68758D22" w14:textId="77777777" w:rsidR="007C1A45" w:rsidRDefault="007C1A45" w:rsidP="007C1A45">
            <w:pPr>
              <w:pStyle w:val="ListParagraph"/>
              <w:spacing w:after="0" w:line="240" w:lineRule="auto"/>
              <w:rPr>
                <w:rFonts w:ascii="Times New Roman" w:hAnsi="Times New Roman" w:cs="Times New Roman"/>
                <w:sz w:val="24"/>
                <w:szCs w:val="24"/>
              </w:rPr>
            </w:pPr>
          </w:p>
          <w:p w14:paraId="09048232" w14:textId="351A30F1" w:rsidR="002C30BC" w:rsidRPr="00F013D0" w:rsidRDefault="00F013D0" w:rsidP="00F013D0">
            <w:pPr>
              <w:pStyle w:val="ListParagraph"/>
              <w:numPr>
                <w:ilvl w:val="0"/>
                <w:numId w:val="41"/>
              </w:numPr>
              <w:spacing w:after="0" w:line="240" w:lineRule="auto"/>
              <w:rPr>
                <w:rFonts w:ascii="Times New Roman" w:hAnsi="Times New Roman" w:cs="Times New Roman"/>
                <w:sz w:val="24"/>
                <w:szCs w:val="24"/>
              </w:rPr>
            </w:pPr>
            <w:r w:rsidRPr="00F013D0">
              <w:rPr>
                <w:rFonts w:ascii="Times New Roman" w:hAnsi="Times New Roman" w:cs="Times New Roman"/>
                <w:sz w:val="24"/>
                <w:szCs w:val="24"/>
              </w:rPr>
              <w:t>Adjournment</w:t>
            </w:r>
            <w:r w:rsidR="0010398B">
              <w:rPr>
                <w:rFonts w:ascii="Times New Roman" w:hAnsi="Times New Roman" w:cs="Times New Roman"/>
                <w:sz w:val="24"/>
                <w:szCs w:val="24"/>
              </w:rPr>
              <w:t>:  The meeting adjourned at 1:55. The next meeting of the FCE will be in August.</w:t>
            </w:r>
          </w:p>
        </w:tc>
      </w:tr>
      <w:tr w:rsidR="004914D8" w:rsidRPr="004914D8" w14:paraId="0D3A1ECA" w14:textId="77777777" w:rsidTr="00F372D8">
        <w:tc>
          <w:tcPr>
            <w:tcW w:w="9390" w:type="dxa"/>
            <w:gridSpan w:val="6"/>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58E6117F" w14:textId="77777777" w:rsidR="004914D8" w:rsidRPr="004914D8" w:rsidRDefault="004914D8" w:rsidP="004914D8">
            <w:pPr>
              <w:spacing w:after="0" w:line="240" w:lineRule="auto"/>
              <w:rPr>
                <w:rFonts w:ascii="Times New Roman" w:eastAsia="Times New Roman" w:hAnsi="Times New Roman" w:cs="Times New Roman"/>
                <w:b/>
                <w:bCs/>
                <w:sz w:val="24"/>
                <w:szCs w:val="24"/>
              </w:rPr>
            </w:pPr>
            <w:r w:rsidRPr="004914D8">
              <w:rPr>
                <w:rFonts w:ascii="Times New Roman" w:eastAsia="Times New Roman" w:hAnsi="Times New Roman" w:cs="Times New Roman"/>
                <w:b/>
                <w:bCs/>
                <w:sz w:val="24"/>
                <w:szCs w:val="24"/>
              </w:rPr>
              <w:lastRenderedPageBreak/>
              <w:t>Handouts/Documents Referenced:</w:t>
            </w:r>
          </w:p>
        </w:tc>
      </w:tr>
      <w:tr w:rsidR="004914D8" w:rsidRPr="004914D8" w14:paraId="08082819" w14:textId="77777777" w:rsidTr="0095369F">
        <w:trPr>
          <w:trHeight w:val="870"/>
        </w:trPr>
        <w:tc>
          <w:tcPr>
            <w:tcW w:w="9390" w:type="dxa"/>
            <w:gridSpan w:val="6"/>
            <w:tcBorders>
              <w:top w:val="single" w:sz="6" w:space="0" w:color="000000"/>
              <w:left w:val="single" w:sz="6" w:space="0" w:color="000000"/>
              <w:bottom w:val="single" w:sz="6" w:space="0" w:color="000000"/>
              <w:right w:val="single" w:sz="6" w:space="0" w:color="000000"/>
            </w:tcBorders>
            <w:vAlign w:val="center"/>
            <w:hideMark/>
          </w:tcPr>
          <w:p w14:paraId="7E980C80" w14:textId="77777777" w:rsidR="00515315" w:rsidRPr="00C03B16" w:rsidRDefault="00515315" w:rsidP="00515315">
            <w:pPr>
              <w:jc w:val="center"/>
              <w:rPr>
                <w:b/>
                <w:sz w:val="28"/>
                <w:szCs w:val="28"/>
              </w:rPr>
            </w:pPr>
            <w:r w:rsidRPr="00C03B16">
              <w:rPr>
                <w:b/>
                <w:sz w:val="28"/>
                <w:szCs w:val="28"/>
              </w:rPr>
              <w:t>IDP CONSULTATIVE WORKSHOP REPORT</w:t>
            </w:r>
          </w:p>
          <w:p w14:paraId="2A248FF3" w14:textId="77777777" w:rsidR="00515315" w:rsidRDefault="00515315" w:rsidP="00515315">
            <w:pPr>
              <w:spacing w:after="0"/>
              <w:rPr>
                <w:b/>
                <w:u w:val="single"/>
              </w:rPr>
            </w:pPr>
            <w:r w:rsidRPr="00463D1F">
              <w:rPr>
                <w:b/>
                <w:u w:val="single"/>
              </w:rPr>
              <w:t>COMPACT INFRASTRUCTURE PROJECTS:</w:t>
            </w:r>
          </w:p>
          <w:p w14:paraId="57B32415" w14:textId="77777777" w:rsidR="00515315" w:rsidRDefault="00515315" w:rsidP="00515315">
            <w:pPr>
              <w:spacing w:after="0"/>
            </w:pPr>
            <w:r>
              <w:t>FSM-</w:t>
            </w:r>
            <w:r w:rsidRPr="00864B00">
              <w:t xml:space="preserve">Vice President </w:t>
            </w:r>
            <w:proofErr w:type="spellStart"/>
            <w:r w:rsidRPr="00864B00">
              <w:t>Yosiwo</w:t>
            </w:r>
            <w:proofErr w:type="spellEnd"/>
            <w:r w:rsidRPr="00864B00">
              <w:t xml:space="preserve"> George</w:t>
            </w:r>
            <w:r>
              <w:t xml:space="preserve"> opened the workshop with welcoming remarks and stressed the importance of improving the implementation of the IPD projects through collaborative efforts between USACE, FSM PMU and State PMO Offices.</w:t>
            </w:r>
          </w:p>
          <w:p w14:paraId="0E7C2C6C" w14:textId="77777777" w:rsidR="00515315" w:rsidRPr="00864B00" w:rsidRDefault="00515315" w:rsidP="00515315">
            <w:pPr>
              <w:spacing w:after="0"/>
            </w:pPr>
          </w:p>
          <w:p w14:paraId="4CC0E933" w14:textId="77777777" w:rsidR="00515315" w:rsidRDefault="00515315" w:rsidP="00515315">
            <w:r>
              <w:t>The overall objective of the workshop is to discuss issues relating to the delays in the implementation of IDP projects, status of State PMO offices, remaining unallocated funds amounting to approximately $160,000 million, and USACE involvement in the projects implementation process.</w:t>
            </w:r>
          </w:p>
          <w:p w14:paraId="1FBF2BB0" w14:textId="77777777" w:rsidR="00515315" w:rsidRDefault="00515315" w:rsidP="00515315">
            <w:r>
              <w:t xml:space="preserve">OIA Director of Budget Tom </w:t>
            </w:r>
            <w:proofErr w:type="spellStart"/>
            <w:r>
              <w:t>Bussanich</w:t>
            </w:r>
            <w:proofErr w:type="spellEnd"/>
            <w:r>
              <w:t xml:space="preserve"> and Project Manager Steve Savage were present in the workshop to respond any inquiries raised in the workshop. Director </w:t>
            </w:r>
            <w:proofErr w:type="spellStart"/>
            <w:r>
              <w:t>Bussanich</w:t>
            </w:r>
            <w:proofErr w:type="spellEnd"/>
            <w:r>
              <w:t xml:space="preserve"> also emphasized the need for a team effort between and the FSM, USACE and OIA in moving the projects forward and utilizing the funds more expediently then current process and rate. One of the concerns raised by the FSM parties was the turn-around time for Grant Award Requests, which Mr. Savage replied stating that it takes two weeks if all requirements are met and that the requests are from the President of the FSM.</w:t>
            </w:r>
          </w:p>
          <w:p w14:paraId="03FBB078" w14:textId="77777777" w:rsidR="00515315" w:rsidRDefault="00515315" w:rsidP="00515315">
            <w:r>
              <w:t xml:space="preserve">In regards to USACE, the FSM State representatives were primarily concerned about the role of USACE and their associated costs. USACE plans set up two mirror offices one in Chuuk and another in Pohnpei. Chuuk Office will support Chuuk and Yap States PMO offices while Pohnpei Office will support Pohnpei and Kosrae PMO Offices. Annual Cost is approximately $2,700,000 to cover the Honolulu Office and the two mirror offices in the FSM. </w:t>
            </w:r>
          </w:p>
          <w:p w14:paraId="69ADA18A" w14:textId="77777777" w:rsidR="00515315" w:rsidRDefault="00515315" w:rsidP="00515315">
            <w:r>
              <w:t xml:space="preserve">The USACE representatives Derick Chow and Jon </w:t>
            </w:r>
            <w:proofErr w:type="spellStart"/>
            <w:r>
              <w:t>Hosaka</w:t>
            </w:r>
            <w:proofErr w:type="spellEnd"/>
            <w:r>
              <w:t xml:space="preserve"> explained the breakdown of their costs and reasons for having the two mirrored offices. Though there is general consensus and agreement by FSM parties for the two mirror offices, the costs is still remain a concern. However, USACE stated that the cost is high in the initial stage because of the need for the capacity building. The cost is expected to decline when the PMO offices begin to improve their ability to administer and manage the projects. It is their hope that the mirror office will terminate within five years. The FSM requested that the USACE provide timeline for implementation of the plan to support the FSM in the project implementation process.</w:t>
            </w:r>
            <w:r w:rsidRPr="003A02EA">
              <w:t xml:space="preserve"> </w:t>
            </w:r>
          </w:p>
          <w:p w14:paraId="451B22F1" w14:textId="77777777" w:rsidR="00515315" w:rsidRDefault="00515315" w:rsidP="00515315">
            <w:r>
              <w:lastRenderedPageBreak/>
              <w:t xml:space="preserve">USACE requires FSM to process payment of the FY2018 support cost before any work can be done and will reimburse the FSM for any unused funds or FSM can opt to use the balance of funds for other work agreements. In the USACE’s initial site visit and meetings with FSM and State PMOs USACE realized a major dilemma in the FSM’s internal process of routing project documents for approval, fund appropriation and processing or payments to consultants and contractor. USACE recommends that the FSM PMU and State PMO review and streamlined the processes to reduce the timeline. USACE encourage the FSM-PMU and State-PMO offices to begin tracking the routing of documents and payments to provide clear data and evidence to address the dilemma. </w:t>
            </w:r>
          </w:p>
          <w:p w14:paraId="3D186266" w14:textId="77777777" w:rsidR="00515315" w:rsidRDefault="00515315" w:rsidP="00515315">
            <w:r>
              <w:t>Additionally USACE requires that FSM PMU and State PMO offices to begin preparing the Bid-ability, Constructability, Operation-ability, Environmentally sound and Sustainability (BCOES) reports to certify that the projects will be executed with minimal risk, can be operated and sustained. This is a certification process that USACE needs prior to submitting its recommendations to OIA for approval.</w:t>
            </w:r>
          </w:p>
          <w:p w14:paraId="6B83BDA4" w14:textId="77777777" w:rsidR="00515315" w:rsidRPr="00463D1F" w:rsidRDefault="00515315" w:rsidP="00515315">
            <w:pPr>
              <w:spacing w:after="0"/>
              <w:rPr>
                <w:b/>
                <w:u w:val="single"/>
              </w:rPr>
            </w:pPr>
            <w:r w:rsidRPr="00463D1F">
              <w:rPr>
                <w:b/>
                <w:u w:val="single"/>
              </w:rPr>
              <w:t>COMPACT INFRASTRUCTURE MAINTENANCE FUNDS</w:t>
            </w:r>
          </w:p>
          <w:p w14:paraId="380F2D92" w14:textId="77777777" w:rsidR="00515315" w:rsidRDefault="00515315" w:rsidP="00515315">
            <w:pPr>
              <w:spacing w:after="0"/>
            </w:pPr>
            <w:r>
              <w:t xml:space="preserve">Office of Compact Management reported a balance of $429,613 for the National Government under the compact infrastructure maintenance funds that can be matched. According the OIA project manager Steve Savage, an office needs to submit a maintenance plan with a list of IMF projects and deposit 50% of the project costs in the bank accounts established by FSM Finance for IMF projects. It was noted that the process of availing the IMF Funds at the National level still needs to be clarified. </w:t>
            </w:r>
          </w:p>
          <w:p w14:paraId="39541095" w14:textId="77777777" w:rsidR="00515315" w:rsidRDefault="00515315" w:rsidP="00515315">
            <w:pPr>
              <w:spacing w:after="0"/>
            </w:pPr>
          </w:p>
          <w:p w14:paraId="690CF619" w14:textId="77777777" w:rsidR="00515315" w:rsidRPr="007D5388" w:rsidRDefault="00515315" w:rsidP="00515315">
            <w:pPr>
              <w:spacing w:after="0"/>
              <w:rPr>
                <w:b/>
                <w:u w:val="single"/>
              </w:rPr>
            </w:pPr>
            <w:r>
              <w:rPr>
                <w:b/>
                <w:u w:val="single"/>
              </w:rPr>
              <w:t>COM-FSM PROJECTS STATUS</w:t>
            </w:r>
          </w:p>
          <w:p w14:paraId="314A1259" w14:textId="77777777" w:rsidR="00515315" w:rsidRDefault="00515315" w:rsidP="00515315">
            <w:pPr>
              <w:spacing w:after="0"/>
            </w:pPr>
            <w:r>
              <w:t xml:space="preserve">In regards to COM-FSM projects, USACE has submitted work agreement amounting to $75,000 for independent technical review (ITR) for the initial design documents submitted by </w:t>
            </w:r>
            <w:proofErr w:type="spellStart"/>
            <w:r>
              <w:t>Beca</w:t>
            </w:r>
            <w:proofErr w:type="spellEnd"/>
            <w:r>
              <w:t xml:space="preserve">. In addition </w:t>
            </w:r>
            <w:proofErr w:type="spellStart"/>
            <w:r>
              <w:t>Beca</w:t>
            </w:r>
            <w:proofErr w:type="spellEnd"/>
            <w:r>
              <w:t xml:space="preserve"> is preparing to submit the design documents for the additional work requested in the change order no. 1 involving the following. </w:t>
            </w:r>
          </w:p>
          <w:p w14:paraId="01AE9E14" w14:textId="77777777" w:rsidR="00515315" w:rsidRDefault="00515315" w:rsidP="00515315">
            <w:pPr>
              <w:pStyle w:val="ListParagraph"/>
              <w:numPr>
                <w:ilvl w:val="0"/>
                <w:numId w:val="42"/>
              </w:numPr>
              <w:spacing w:after="200" w:line="276" w:lineRule="auto"/>
            </w:pPr>
            <w:r>
              <w:t>New power center for the Student Center building at the National Campus.</w:t>
            </w:r>
          </w:p>
          <w:p w14:paraId="22F30C28" w14:textId="77777777" w:rsidR="00515315" w:rsidRDefault="00515315" w:rsidP="00515315">
            <w:pPr>
              <w:pStyle w:val="ListParagraph"/>
              <w:numPr>
                <w:ilvl w:val="0"/>
                <w:numId w:val="42"/>
              </w:numPr>
              <w:spacing w:after="200" w:line="276" w:lineRule="auto"/>
            </w:pPr>
            <w:r>
              <w:t>Covered walkway and service road between lower and upper campus at CTEC (Pohnpei Campus).</w:t>
            </w:r>
          </w:p>
          <w:p w14:paraId="6126186C" w14:textId="77777777" w:rsidR="00515315" w:rsidRDefault="00515315" w:rsidP="00515315">
            <w:pPr>
              <w:pStyle w:val="ListParagraph"/>
              <w:numPr>
                <w:ilvl w:val="0"/>
                <w:numId w:val="42"/>
              </w:numPr>
              <w:spacing w:after="200" w:line="276" w:lineRule="auto"/>
            </w:pPr>
            <w:r>
              <w:t>Taxing way at lower campus, CTEC.</w:t>
            </w:r>
          </w:p>
          <w:p w14:paraId="0D83D96E" w14:textId="77777777" w:rsidR="00515315" w:rsidRDefault="00515315" w:rsidP="00515315">
            <w:pPr>
              <w:pStyle w:val="ListParagraph"/>
              <w:numPr>
                <w:ilvl w:val="0"/>
                <w:numId w:val="42"/>
              </w:numPr>
              <w:spacing w:after="200" w:line="276" w:lineRule="auto"/>
            </w:pPr>
            <w:r>
              <w:t>Parking lots at upper campus, CTEC.</w:t>
            </w:r>
          </w:p>
          <w:p w14:paraId="1638FD8C" w14:textId="77777777" w:rsidR="00515315" w:rsidRDefault="00515315" w:rsidP="00515315">
            <w:pPr>
              <w:pStyle w:val="ListParagraph"/>
              <w:numPr>
                <w:ilvl w:val="0"/>
                <w:numId w:val="42"/>
              </w:numPr>
              <w:spacing w:after="200" w:line="276" w:lineRule="auto"/>
            </w:pPr>
            <w:r>
              <w:t>New power center at upper campus, CTEC.</w:t>
            </w:r>
          </w:p>
          <w:p w14:paraId="23639A42" w14:textId="77777777" w:rsidR="00515315" w:rsidRDefault="00515315" w:rsidP="00515315">
            <w:r>
              <w:t xml:space="preserve">Upon completion of the additional design work by </w:t>
            </w:r>
            <w:proofErr w:type="spellStart"/>
            <w:r>
              <w:t>Beca</w:t>
            </w:r>
            <w:proofErr w:type="spellEnd"/>
            <w:r>
              <w:t>, USACE will be submitting another work agreement for the review of the above design work as specified in the change order no.1.</w:t>
            </w:r>
          </w:p>
          <w:p w14:paraId="3F21AADF" w14:textId="77777777" w:rsidR="00515315" w:rsidRDefault="00515315" w:rsidP="00515315">
            <w:r>
              <w:t xml:space="preserve">In the interim, FSM PMU office is requesting </w:t>
            </w:r>
            <w:proofErr w:type="spellStart"/>
            <w:r>
              <w:t>Beca</w:t>
            </w:r>
            <w:proofErr w:type="spellEnd"/>
            <w:r>
              <w:t xml:space="preserve"> to develop the construction documents needed to implement the demolition of the building at CTEC, site clearing and removal of the five Mahogany trees situated in the proposed service road between the lower and upper campus. Execution of this phase of the project is scheduled for this summer 2018. </w:t>
            </w:r>
          </w:p>
          <w:p w14:paraId="09A4FF23" w14:textId="77777777" w:rsidR="00515315" w:rsidRDefault="00515315" w:rsidP="00515315">
            <w:r>
              <w:t xml:space="preserve">The FSM PMU office and the college are in process of initiating its part in addressing the BCOES requirements with its first meeting with Pohnpei State EPA Office on April 26, 2018. </w:t>
            </w:r>
          </w:p>
          <w:p w14:paraId="19DC9831" w14:textId="77777777" w:rsidR="00515315" w:rsidRDefault="00515315" w:rsidP="00515315"/>
          <w:p w14:paraId="3EC7454D" w14:textId="77777777" w:rsidR="00515315" w:rsidRDefault="00515315" w:rsidP="00515315">
            <w:r>
              <w:lastRenderedPageBreak/>
              <w:t xml:space="preserve">Francisco W. </w:t>
            </w:r>
            <w:proofErr w:type="spellStart"/>
            <w:r>
              <w:t>Mendiola</w:t>
            </w:r>
            <w:proofErr w:type="spellEnd"/>
          </w:p>
          <w:p w14:paraId="7DBA68F8" w14:textId="77777777" w:rsidR="00515315" w:rsidRDefault="00515315" w:rsidP="00515315">
            <w:r>
              <w:t>4/25/18</w:t>
            </w:r>
          </w:p>
          <w:p w14:paraId="2578C60D" w14:textId="77777777" w:rsidR="004A2869" w:rsidRDefault="004A2869" w:rsidP="004A2869">
            <w:pPr>
              <w:spacing w:after="0"/>
              <w:jc w:val="center"/>
              <w:rPr>
                <w:b/>
                <w:sz w:val="28"/>
                <w:szCs w:val="28"/>
              </w:rPr>
            </w:pPr>
            <w:r w:rsidRPr="00C9725D">
              <w:rPr>
                <w:b/>
                <w:sz w:val="28"/>
                <w:szCs w:val="28"/>
              </w:rPr>
              <w:t>FCE UPDATE</w:t>
            </w:r>
          </w:p>
          <w:p w14:paraId="25529C84" w14:textId="77777777" w:rsidR="004A2869" w:rsidRPr="00D542E1" w:rsidRDefault="004A2869" w:rsidP="004A2869">
            <w:pPr>
              <w:spacing w:after="0"/>
              <w:jc w:val="center"/>
              <w:rPr>
                <w:b/>
              </w:rPr>
            </w:pPr>
            <w:r w:rsidRPr="00D542E1">
              <w:rPr>
                <w:b/>
              </w:rPr>
              <w:t>April 27,2018</w:t>
            </w:r>
          </w:p>
          <w:p w14:paraId="6D4B4BD7" w14:textId="77777777" w:rsidR="004A2869" w:rsidRDefault="004A2869" w:rsidP="004A2869">
            <w:pPr>
              <w:spacing w:after="0"/>
              <w:rPr>
                <w:b/>
              </w:rPr>
            </w:pPr>
          </w:p>
          <w:p w14:paraId="7CA979C7" w14:textId="77777777" w:rsidR="004A2869" w:rsidRPr="00C9725D" w:rsidRDefault="004A2869" w:rsidP="004A2869">
            <w:pPr>
              <w:spacing w:after="0"/>
              <w:rPr>
                <w:b/>
              </w:rPr>
            </w:pPr>
            <w:r w:rsidRPr="00C9725D">
              <w:rPr>
                <w:b/>
              </w:rPr>
              <w:t>Maintenance and Repairs:</w:t>
            </w:r>
          </w:p>
          <w:p w14:paraId="0CB1BF1B" w14:textId="77777777" w:rsidR="004A2869" w:rsidRDefault="004A2869" w:rsidP="004A2869">
            <w:pPr>
              <w:spacing w:after="0"/>
            </w:pPr>
            <w:r>
              <w:t>Following buildings have been or will be painted on the exterior, roof cleaned and Fascia board replacement: LRC, Dining Hall, Male and Female</w:t>
            </w:r>
            <w:r w:rsidRPr="000544E8">
              <w:t xml:space="preserve"> </w:t>
            </w:r>
            <w:r>
              <w:t>residence halls, Faculty offices F and F2, and classrooms A&amp;B are clean and scheduled for painting during the upcoming break. Building G is also scheduled to painting and rain gutter replacement.  In addition LRC New Zealand room, MITC Viewing rooms 1&amp;2, MITC lobby have been painted in the interior. LRC wheel chair lift has been repaired with battery and control switch replaced. Covered walkway posts were also repainted.</w:t>
            </w:r>
          </w:p>
          <w:p w14:paraId="19FD335F" w14:textId="77777777" w:rsidR="004A2869" w:rsidRDefault="004A2869" w:rsidP="004A2869">
            <w:pPr>
              <w:spacing w:after="0"/>
            </w:pPr>
          </w:p>
          <w:p w14:paraId="21A87EB5" w14:textId="77777777" w:rsidR="004A2869" w:rsidRDefault="004A2869" w:rsidP="004A2869">
            <w:pPr>
              <w:spacing w:after="0"/>
            </w:pPr>
            <w:r>
              <w:t>Following are repairs and improvements made in the gym.</w:t>
            </w:r>
          </w:p>
          <w:p w14:paraId="5811AC43" w14:textId="77777777" w:rsidR="004A2869" w:rsidRDefault="004A2869" w:rsidP="004A2869">
            <w:pPr>
              <w:pStyle w:val="ListParagraph"/>
              <w:numPr>
                <w:ilvl w:val="0"/>
                <w:numId w:val="43"/>
              </w:numPr>
              <w:spacing w:after="0" w:line="276" w:lineRule="auto"/>
            </w:pPr>
            <w:r>
              <w:t>Painting on the floor of the ground floor entrance.</w:t>
            </w:r>
          </w:p>
          <w:p w14:paraId="390A5D42" w14:textId="77777777" w:rsidR="004A2869" w:rsidRDefault="004A2869" w:rsidP="004A2869">
            <w:pPr>
              <w:pStyle w:val="ListParagraph"/>
              <w:numPr>
                <w:ilvl w:val="0"/>
                <w:numId w:val="43"/>
              </w:numPr>
              <w:spacing w:after="200" w:line="276" w:lineRule="auto"/>
            </w:pPr>
            <w:r>
              <w:t xml:space="preserve">Painting and waxing of the game rooms and replacement of broken glass windows. </w:t>
            </w:r>
          </w:p>
          <w:p w14:paraId="5DA87B6D" w14:textId="77777777" w:rsidR="004A2869" w:rsidRDefault="004A2869" w:rsidP="004A2869">
            <w:pPr>
              <w:pStyle w:val="ListParagraph"/>
              <w:numPr>
                <w:ilvl w:val="0"/>
                <w:numId w:val="43"/>
              </w:numPr>
              <w:spacing w:after="200" w:line="276" w:lineRule="auto"/>
            </w:pPr>
            <w:r>
              <w:t>Painting and waxing of former peer counseling room.</w:t>
            </w:r>
          </w:p>
          <w:p w14:paraId="2393E542" w14:textId="77777777" w:rsidR="004A2869" w:rsidRDefault="004A2869" w:rsidP="004A2869">
            <w:pPr>
              <w:pStyle w:val="ListParagraph"/>
              <w:numPr>
                <w:ilvl w:val="0"/>
                <w:numId w:val="43"/>
              </w:numPr>
              <w:spacing w:after="200" w:line="276" w:lineRule="auto"/>
            </w:pPr>
            <w:r>
              <w:t xml:space="preserve">Replacement of ground floor main entrances. </w:t>
            </w:r>
          </w:p>
          <w:p w14:paraId="7BCED496" w14:textId="77777777" w:rsidR="004A2869" w:rsidRDefault="004A2869" w:rsidP="004A2869">
            <w:pPr>
              <w:pStyle w:val="ListParagraph"/>
              <w:numPr>
                <w:ilvl w:val="0"/>
                <w:numId w:val="43"/>
              </w:numPr>
              <w:spacing w:after="200" w:line="276" w:lineRule="auto"/>
            </w:pPr>
            <w:r>
              <w:t>Removal of VIP seating in the competition court.</w:t>
            </w:r>
          </w:p>
          <w:p w14:paraId="48BE86DD" w14:textId="77777777" w:rsidR="004A2869" w:rsidRDefault="004A2869" w:rsidP="004A2869">
            <w:pPr>
              <w:pStyle w:val="ListParagraph"/>
              <w:numPr>
                <w:ilvl w:val="0"/>
                <w:numId w:val="43"/>
              </w:numPr>
              <w:spacing w:after="200" w:line="276" w:lineRule="auto"/>
            </w:pPr>
            <w:r>
              <w:t>Replacement of flush valves on urinals.</w:t>
            </w:r>
          </w:p>
          <w:p w14:paraId="5048963D" w14:textId="77777777" w:rsidR="004A2869" w:rsidRDefault="004A2869" w:rsidP="004A2869">
            <w:pPr>
              <w:pStyle w:val="ListParagraph"/>
              <w:numPr>
                <w:ilvl w:val="0"/>
                <w:numId w:val="43"/>
              </w:numPr>
              <w:spacing w:after="200" w:line="276" w:lineRule="auto"/>
            </w:pPr>
            <w:r>
              <w:t>Painting of metal ceiling on the second floor entrance.</w:t>
            </w:r>
          </w:p>
          <w:p w14:paraId="0BB886B8" w14:textId="77777777" w:rsidR="004A2869" w:rsidRDefault="004A2869" w:rsidP="004A2869">
            <w:pPr>
              <w:pStyle w:val="ListParagraph"/>
              <w:numPr>
                <w:ilvl w:val="0"/>
                <w:numId w:val="43"/>
              </w:numPr>
              <w:spacing w:after="200" w:line="276" w:lineRule="auto"/>
            </w:pPr>
            <w:r>
              <w:t>Painting and plastering of front entrance painting stairs.</w:t>
            </w:r>
          </w:p>
          <w:p w14:paraId="4114EB2E" w14:textId="77777777" w:rsidR="004A2869" w:rsidRPr="00240AE0" w:rsidRDefault="004A2869" w:rsidP="004A2869">
            <w:pPr>
              <w:spacing w:after="0"/>
              <w:rPr>
                <w:b/>
                <w:u w:val="single"/>
              </w:rPr>
            </w:pPr>
            <w:r w:rsidRPr="00240AE0">
              <w:rPr>
                <w:b/>
                <w:u w:val="single"/>
              </w:rPr>
              <w:t>COMPACT INFRASTRUCTURE MAINTENANCE FUNDS:</w:t>
            </w:r>
          </w:p>
          <w:p w14:paraId="5A8F0F3D" w14:textId="77777777" w:rsidR="004A2869" w:rsidRDefault="004A2869" w:rsidP="004A2869">
            <w:pPr>
              <w:spacing w:after="0"/>
            </w:pPr>
            <w:r>
              <w:t>IMF fund for National share is $426,613 available for matching. However the process in obtaining funds needs to be clarified between FSM National Government and COM-FSM. The college will coordinate with FSM PMU to organize a meeting with FSM Finance to clarify the process to allow the college to utilize the funds.</w:t>
            </w:r>
          </w:p>
          <w:p w14:paraId="3D487499" w14:textId="77777777" w:rsidR="004A2869" w:rsidRDefault="004A2869" w:rsidP="004A2869">
            <w:pPr>
              <w:spacing w:after="0"/>
            </w:pPr>
          </w:p>
          <w:p w14:paraId="1FADD877" w14:textId="77777777" w:rsidR="004A2869" w:rsidRPr="001D7377" w:rsidRDefault="004A2869" w:rsidP="004A2869">
            <w:pPr>
              <w:spacing w:after="0"/>
              <w:rPr>
                <w:b/>
                <w:u w:val="single"/>
              </w:rPr>
            </w:pPr>
            <w:r w:rsidRPr="001D7377">
              <w:rPr>
                <w:b/>
                <w:u w:val="single"/>
              </w:rPr>
              <w:t>CTEC Drainage System:</w:t>
            </w:r>
          </w:p>
          <w:p w14:paraId="6B5620A0" w14:textId="77777777" w:rsidR="004A2869" w:rsidRDefault="004A2869" w:rsidP="004A2869">
            <w:pPr>
              <w:spacing w:after="0"/>
            </w:pPr>
            <w:r>
              <w:t>On March 23, 2018 the emergency management team met to discuss the Pohnpei State Declaration of Emergency relating to damages and hazardous conditions resulting from heavy rain and flooding. Director of CTEC reported that flooding occurred in two buildings at CTEC lower campus, roof leaks in classrooms 1-4 and trees that could fall on the buildings. The emergency management team recommended that the college utilize the Physical Resources Contingency funds to address the needs of CTEC to reduce the risk in further damage to buildings. The following have been achieved to date.</w:t>
            </w:r>
          </w:p>
          <w:p w14:paraId="622E7A55" w14:textId="77777777" w:rsidR="004A2869" w:rsidRDefault="004A2869" w:rsidP="004A2869">
            <w:pPr>
              <w:spacing w:after="0"/>
            </w:pPr>
          </w:p>
          <w:p w14:paraId="2C17F169" w14:textId="77777777" w:rsidR="004A2869" w:rsidRDefault="004A2869" w:rsidP="004A2869">
            <w:pPr>
              <w:pStyle w:val="ListParagraph"/>
              <w:numPr>
                <w:ilvl w:val="0"/>
                <w:numId w:val="44"/>
              </w:numPr>
              <w:spacing w:after="0" w:line="276" w:lineRule="auto"/>
            </w:pPr>
            <w:r>
              <w:t>Trees have been cut down from near the buildings.</w:t>
            </w:r>
          </w:p>
          <w:p w14:paraId="2D951D84" w14:textId="77777777" w:rsidR="004A2869" w:rsidRDefault="004A2869" w:rsidP="004A2869">
            <w:pPr>
              <w:pStyle w:val="ListParagraph"/>
              <w:numPr>
                <w:ilvl w:val="0"/>
                <w:numId w:val="44"/>
              </w:numPr>
              <w:spacing w:after="0" w:line="276" w:lineRule="auto"/>
            </w:pPr>
            <w:r>
              <w:t>Culverts have been demolished to increase the amount of storm water to flow through.</w:t>
            </w:r>
          </w:p>
          <w:p w14:paraId="4C9A18A9" w14:textId="77777777" w:rsidR="004A2869" w:rsidRDefault="004A2869" w:rsidP="004A2869">
            <w:pPr>
              <w:pStyle w:val="ListParagraph"/>
              <w:numPr>
                <w:ilvl w:val="0"/>
                <w:numId w:val="44"/>
              </w:numPr>
              <w:spacing w:after="0" w:line="276" w:lineRule="auto"/>
            </w:pPr>
            <w:r>
              <w:t>Contract document for the improvement of lower campus storm drainage system is being routed for approval.</w:t>
            </w:r>
          </w:p>
          <w:p w14:paraId="4EB0DEB7" w14:textId="77777777" w:rsidR="004A2869" w:rsidRDefault="004A2869" w:rsidP="004A2869">
            <w:pPr>
              <w:pStyle w:val="ListParagraph"/>
              <w:numPr>
                <w:ilvl w:val="0"/>
                <w:numId w:val="44"/>
              </w:numPr>
              <w:spacing w:after="0" w:line="276" w:lineRule="auto"/>
            </w:pPr>
            <w:r>
              <w:t>Bids have been received for the replacement of roof for classrooms 1-4.</w:t>
            </w:r>
          </w:p>
          <w:p w14:paraId="725CEBB8" w14:textId="77777777" w:rsidR="004A2869" w:rsidRDefault="004A2869" w:rsidP="004A2869">
            <w:pPr>
              <w:pStyle w:val="ListParagraph"/>
              <w:numPr>
                <w:ilvl w:val="0"/>
                <w:numId w:val="44"/>
              </w:numPr>
              <w:spacing w:after="0" w:line="276" w:lineRule="auto"/>
            </w:pPr>
            <w:r>
              <w:lastRenderedPageBreak/>
              <w:t>Request for bids for the construction of storm drainage system behind the gym is being solicited.</w:t>
            </w:r>
          </w:p>
          <w:p w14:paraId="71CBD87E" w14:textId="77777777" w:rsidR="004A2869" w:rsidRDefault="004A2869" w:rsidP="004A2869">
            <w:pPr>
              <w:spacing w:after="0"/>
            </w:pPr>
          </w:p>
          <w:p w14:paraId="343D5448" w14:textId="77777777" w:rsidR="004A2869" w:rsidRPr="00D542E1" w:rsidRDefault="004A2869" w:rsidP="004A2869">
            <w:pPr>
              <w:spacing w:after="0"/>
              <w:rPr>
                <w:b/>
                <w:u w:val="single"/>
              </w:rPr>
            </w:pPr>
            <w:r w:rsidRPr="00D542E1">
              <w:rPr>
                <w:b/>
                <w:u w:val="single"/>
              </w:rPr>
              <w:t>Backup Power System:</w:t>
            </w:r>
          </w:p>
          <w:p w14:paraId="2FD72766" w14:textId="77777777" w:rsidR="004A2869" w:rsidRDefault="004A2869" w:rsidP="004A2869">
            <w:r>
              <w:t xml:space="preserve">The 90 KW  Generator at Maintenance Office has been repaired and in service providing power to the building “M”-IT Shop, Security Office, Fitness Center and Bookstore Storage, and building “N”-Maintenance Office and the Music Classroom. Another generated 25 KW is planned for repaired and if successful will replace the current generator at Maintenance. The present unit will be relocated to CTEC lower campus. </w:t>
            </w:r>
          </w:p>
          <w:p w14:paraId="6C0F3457" w14:textId="77777777" w:rsidR="004A2869" w:rsidRDefault="004A2869" w:rsidP="004A2869">
            <w:pPr>
              <w:spacing w:after="0"/>
            </w:pPr>
          </w:p>
          <w:p w14:paraId="1E57E7F7" w14:textId="77777777" w:rsidR="004A2869" w:rsidRDefault="004A2869" w:rsidP="004A2869"/>
          <w:p w14:paraId="09BBE335" w14:textId="1C281D59" w:rsidR="0088480E" w:rsidRPr="00283260" w:rsidRDefault="0088480E" w:rsidP="00247496">
            <w:pPr>
              <w:pStyle w:val="ListParagraph"/>
              <w:spacing w:after="0" w:line="240" w:lineRule="auto"/>
              <w:rPr>
                <w:rFonts w:ascii="Calibri" w:eastAsia="Times New Roman" w:hAnsi="Calibri" w:cs="Times New Roman"/>
                <w:sz w:val="24"/>
                <w:szCs w:val="24"/>
              </w:rPr>
            </w:pPr>
          </w:p>
        </w:tc>
      </w:tr>
      <w:tr w:rsidR="00701EC0" w:rsidRPr="004914D8" w14:paraId="13508FB6" w14:textId="77777777" w:rsidTr="0087512D">
        <w:tc>
          <w:tcPr>
            <w:tcW w:w="3165" w:type="dxa"/>
            <w:tcBorders>
              <w:top w:val="single" w:sz="6" w:space="0" w:color="000000"/>
              <w:left w:val="single" w:sz="6" w:space="0" w:color="000000"/>
              <w:bottom w:val="single" w:sz="6" w:space="0" w:color="000000"/>
              <w:right w:val="single" w:sz="6" w:space="0" w:color="000000"/>
            </w:tcBorders>
            <w:vAlign w:val="center"/>
            <w:hideMark/>
          </w:tcPr>
          <w:p w14:paraId="3BF6F144" w14:textId="77777777" w:rsidR="004914D8" w:rsidRPr="004914D8" w:rsidRDefault="004914D8" w:rsidP="004914D8">
            <w:pPr>
              <w:spacing w:after="0" w:line="240" w:lineRule="auto"/>
              <w:rPr>
                <w:rFonts w:ascii="Times New Roman" w:eastAsia="Times New Roman" w:hAnsi="Times New Roman" w:cs="Times New Roman"/>
                <w:sz w:val="24"/>
                <w:szCs w:val="24"/>
              </w:rPr>
            </w:pPr>
          </w:p>
        </w:tc>
        <w:tc>
          <w:tcPr>
            <w:tcW w:w="6225" w:type="dxa"/>
            <w:gridSpan w:val="5"/>
            <w:tcBorders>
              <w:top w:val="single" w:sz="6" w:space="0" w:color="000000"/>
              <w:left w:val="single" w:sz="6" w:space="0" w:color="000000"/>
              <w:bottom w:val="single" w:sz="6" w:space="0" w:color="000000"/>
              <w:right w:val="single" w:sz="6" w:space="0" w:color="000000"/>
            </w:tcBorders>
            <w:vAlign w:val="center"/>
            <w:hideMark/>
          </w:tcPr>
          <w:p w14:paraId="0B92A1A9" w14:textId="77777777" w:rsidR="004914D8" w:rsidRPr="00283260" w:rsidRDefault="004914D8" w:rsidP="004914D8">
            <w:pPr>
              <w:spacing w:after="0" w:line="240" w:lineRule="auto"/>
              <w:rPr>
                <w:rFonts w:ascii="Times New Roman" w:eastAsia="Times New Roman" w:hAnsi="Times New Roman" w:cs="Times New Roman"/>
                <w:sz w:val="24"/>
                <w:szCs w:val="24"/>
                <w:vertAlign w:val="subscript"/>
              </w:rPr>
            </w:pPr>
          </w:p>
        </w:tc>
      </w:tr>
      <w:tr w:rsidR="00701EC0" w:rsidRPr="004914D8" w14:paraId="4F6D19AC" w14:textId="77777777" w:rsidTr="0087512D">
        <w:tc>
          <w:tcPr>
            <w:tcW w:w="3165" w:type="dxa"/>
            <w:tcBorders>
              <w:top w:val="single" w:sz="6" w:space="0" w:color="000000"/>
              <w:left w:val="single" w:sz="6" w:space="0" w:color="000000"/>
              <w:bottom w:val="single" w:sz="6" w:space="0" w:color="000000"/>
              <w:right w:val="single" w:sz="6" w:space="0" w:color="000000"/>
            </w:tcBorders>
            <w:vAlign w:val="center"/>
            <w:hideMark/>
          </w:tcPr>
          <w:p w14:paraId="14A5FF41" w14:textId="64BBB22E" w:rsidR="004914D8" w:rsidRPr="004914D8" w:rsidRDefault="0011154D" w:rsidP="009536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Prepared by: </w:t>
            </w:r>
            <w:r w:rsidR="0087512D" w:rsidRPr="007C1A45">
              <w:rPr>
                <w:rFonts w:ascii="Times New Roman" w:eastAsia="Times New Roman" w:hAnsi="Times New Roman" w:cs="Times New Roman"/>
                <w:bCs/>
                <w:sz w:val="24"/>
                <w:szCs w:val="24"/>
              </w:rPr>
              <w:t>Jean Ranahan</w:t>
            </w:r>
          </w:p>
        </w:tc>
        <w:tc>
          <w:tcPr>
            <w:tcW w:w="270" w:type="dxa"/>
            <w:tcBorders>
              <w:top w:val="single" w:sz="6" w:space="0" w:color="000000"/>
              <w:left w:val="single" w:sz="6" w:space="0" w:color="000000"/>
              <w:bottom w:val="single" w:sz="6" w:space="0" w:color="000000"/>
              <w:right w:val="single" w:sz="6" w:space="0" w:color="000000"/>
            </w:tcBorders>
            <w:vAlign w:val="center"/>
            <w:hideMark/>
          </w:tcPr>
          <w:p w14:paraId="3F3E14B0" w14:textId="77777777" w:rsidR="004914D8" w:rsidRPr="004914D8" w:rsidRDefault="004914D8" w:rsidP="004914D8">
            <w:pPr>
              <w:spacing w:after="0" w:line="240" w:lineRule="auto"/>
              <w:rPr>
                <w:rFonts w:ascii="Times New Roman" w:eastAsia="Times New Roman" w:hAnsi="Times New Roman" w:cs="Times New Roman"/>
                <w:sz w:val="24"/>
                <w:szCs w:val="24"/>
              </w:rPr>
            </w:pPr>
          </w:p>
        </w:tc>
        <w:tc>
          <w:tcPr>
            <w:tcW w:w="4950" w:type="dxa"/>
            <w:gridSpan w:val="2"/>
            <w:tcBorders>
              <w:top w:val="single" w:sz="6" w:space="0" w:color="000000"/>
              <w:left w:val="single" w:sz="6" w:space="0" w:color="000000"/>
              <w:bottom w:val="single" w:sz="6" w:space="0" w:color="000000"/>
              <w:right w:val="single" w:sz="6" w:space="0" w:color="000000"/>
            </w:tcBorders>
            <w:vAlign w:val="center"/>
            <w:hideMark/>
          </w:tcPr>
          <w:p w14:paraId="4BAC86FE" w14:textId="09D6D68A" w:rsidR="004914D8" w:rsidRPr="0087512D" w:rsidRDefault="0087512D" w:rsidP="004914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Distributed for Review:</w:t>
            </w:r>
            <w:r w:rsidR="007C1A45">
              <w:rPr>
                <w:rFonts w:ascii="Times New Roman" w:eastAsia="Times New Roman" w:hAnsi="Times New Roman" w:cs="Times New Roman"/>
                <w:b/>
                <w:sz w:val="24"/>
                <w:szCs w:val="24"/>
              </w:rPr>
              <w:t xml:space="preserve"> </w:t>
            </w:r>
            <w:r w:rsidR="007C1A45" w:rsidRPr="007C1A45">
              <w:rPr>
                <w:rFonts w:ascii="Times New Roman" w:eastAsia="Times New Roman" w:hAnsi="Times New Roman" w:cs="Times New Roman"/>
                <w:sz w:val="24"/>
                <w:szCs w:val="24"/>
              </w:rPr>
              <w:t>May 2, 2018</w:t>
            </w:r>
          </w:p>
        </w:tc>
        <w:tc>
          <w:tcPr>
            <w:tcW w:w="1005" w:type="dxa"/>
            <w:gridSpan w:val="2"/>
            <w:tcBorders>
              <w:top w:val="single" w:sz="6" w:space="0" w:color="000000"/>
              <w:left w:val="single" w:sz="6" w:space="0" w:color="000000"/>
              <w:bottom w:val="single" w:sz="6" w:space="0" w:color="000000"/>
              <w:right w:val="single" w:sz="6" w:space="0" w:color="000000"/>
            </w:tcBorders>
            <w:vAlign w:val="center"/>
            <w:hideMark/>
          </w:tcPr>
          <w:p w14:paraId="34C39D0F" w14:textId="74A62CB2" w:rsidR="004914D8" w:rsidRPr="004914D8" w:rsidRDefault="004914D8" w:rsidP="004914D8">
            <w:pPr>
              <w:spacing w:after="0" w:line="240" w:lineRule="auto"/>
              <w:rPr>
                <w:rFonts w:ascii="Times New Roman" w:eastAsia="Times New Roman" w:hAnsi="Times New Roman" w:cs="Times New Roman"/>
                <w:sz w:val="24"/>
                <w:szCs w:val="24"/>
              </w:rPr>
            </w:pPr>
          </w:p>
        </w:tc>
      </w:tr>
      <w:tr w:rsidR="0087512D" w:rsidRPr="004914D8" w14:paraId="2BE3BE48" w14:textId="77777777" w:rsidTr="0087512D">
        <w:tc>
          <w:tcPr>
            <w:tcW w:w="3165" w:type="dxa"/>
            <w:tcBorders>
              <w:top w:val="single" w:sz="6" w:space="0" w:color="000000"/>
              <w:left w:val="single" w:sz="6" w:space="0" w:color="000000"/>
              <w:bottom w:val="single" w:sz="6" w:space="0" w:color="000000"/>
              <w:right w:val="single" w:sz="6" w:space="0" w:color="000000"/>
            </w:tcBorders>
            <w:vAlign w:val="center"/>
          </w:tcPr>
          <w:p w14:paraId="2B7F2081" w14:textId="77777777" w:rsidR="0087512D" w:rsidRDefault="0087512D" w:rsidP="0095369F">
            <w:pPr>
              <w:spacing w:after="0" w:line="240" w:lineRule="auto"/>
              <w:rPr>
                <w:rFonts w:ascii="Times New Roman" w:eastAsia="Times New Roman" w:hAnsi="Times New Roman" w:cs="Times New Roman"/>
                <w:b/>
                <w:bCs/>
                <w:sz w:val="24"/>
                <w:szCs w:val="24"/>
              </w:rPr>
            </w:pPr>
          </w:p>
        </w:tc>
        <w:tc>
          <w:tcPr>
            <w:tcW w:w="270" w:type="dxa"/>
            <w:tcBorders>
              <w:top w:val="single" w:sz="6" w:space="0" w:color="000000"/>
              <w:left w:val="single" w:sz="6" w:space="0" w:color="000000"/>
              <w:bottom w:val="single" w:sz="6" w:space="0" w:color="000000"/>
              <w:right w:val="single" w:sz="6" w:space="0" w:color="000000"/>
            </w:tcBorders>
            <w:vAlign w:val="center"/>
          </w:tcPr>
          <w:p w14:paraId="470EC81C" w14:textId="77777777" w:rsidR="0087512D" w:rsidRPr="004914D8" w:rsidRDefault="0087512D" w:rsidP="004914D8">
            <w:pPr>
              <w:spacing w:after="0" w:line="240" w:lineRule="auto"/>
              <w:rPr>
                <w:rFonts w:ascii="Times New Roman" w:eastAsia="Times New Roman" w:hAnsi="Times New Roman" w:cs="Times New Roman"/>
                <w:sz w:val="24"/>
                <w:szCs w:val="24"/>
              </w:rPr>
            </w:pPr>
          </w:p>
        </w:tc>
        <w:tc>
          <w:tcPr>
            <w:tcW w:w="4950" w:type="dxa"/>
            <w:gridSpan w:val="2"/>
            <w:tcBorders>
              <w:top w:val="single" w:sz="6" w:space="0" w:color="000000"/>
              <w:left w:val="single" w:sz="6" w:space="0" w:color="000000"/>
              <w:bottom w:val="single" w:sz="6" w:space="0" w:color="000000"/>
              <w:right w:val="single" w:sz="6" w:space="0" w:color="000000"/>
            </w:tcBorders>
            <w:vAlign w:val="center"/>
          </w:tcPr>
          <w:p w14:paraId="1D1FBAD5" w14:textId="6CFA7EC1" w:rsidR="0087512D" w:rsidRPr="004914D8" w:rsidRDefault="0087512D" w:rsidP="004914D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Approved</w:t>
            </w:r>
            <w:r w:rsidRPr="004914D8">
              <w:rPr>
                <w:rFonts w:ascii="Times New Roman" w:eastAsia="Times New Roman" w:hAnsi="Times New Roman" w:cs="Times New Roman"/>
                <w:b/>
                <w:bCs/>
                <w:sz w:val="24"/>
                <w:szCs w:val="24"/>
              </w:rPr>
              <w:t>:</w:t>
            </w:r>
            <w:r w:rsidR="008B7533">
              <w:rPr>
                <w:rFonts w:ascii="Times New Roman" w:eastAsia="Times New Roman" w:hAnsi="Times New Roman" w:cs="Times New Roman"/>
                <w:b/>
                <w:bCs/>
                <w:sz w:val="24"/>
                <w:szCs w:val="24"/>
              </w:rPr>
              <w:t xml:space="preserve"> 9/14/2018 @ 1:07 pm</w:t>
            </w:r>
          </w:p>
        </w:tc>
        <w:tc>
          <w:tcPr>
            <w:tcW w:w="1005" w:type="dxa"/>
            <w:gridSpan w:val="2"/>
            <w:tcBorders>
              <w:top w:val="single" w:sz="6" w:space="0" w:color="000000"/>
              <w:left w:val="single" w:sz="6" w:space="0" w:color="000000"/>
              <w:bottom w:val="single" w:sz="6" w:space="0" w:color="000000"/>
              <w:right w:val="single" w:sz="6" w:space="0" w:color="000000"/>
            </w:tcBorders>
            <w:vAlign w:val="center"/>
          </w:tcPr>
          <w:p w14:paraId="654F3CFE" w14:textId="77777777" w:rsidR="0087512D" w:rsidRPr="004914D8" w:rsidRDefault="0087512D" w:rsidP="004914D8">
            <w:pPr>
              <w:spacing w:after="0" w:line="240" w:lineRule="auto"/>
              <w:rPr>
                <w:rFonts w:ascii="Times New Roman" w:eastAsia="Times New Roman" w:hAnsi="Times New Roman" w:cs="Times New Roman"/>
                <w:sz w:val="24"/>
                <w:szCs w:val="24"/>
              </w:rPr>
            </w:pPr>
          </w:p>
        </w:tc>
      </w:tr>
    </w:tbl>
    <w:p w14:paraId="499F6459" w14:textId="49FA8E89" w:rsidR="001D6D90" w:rsidRDefault="001D6D90"/>
    <w:p w14:paraId="7BE7B1C2" w14:textId="2C3B083F" w:rsidR="001D6D90" w:rsidRDefault="001D6D90" w:rsidP="001D6D90">
      <w:pPr>
        <w:jc w:val="center"/>
      </w:pPr>
    </w:p>
    <w:p w14:paraId="2F589F24" w14:textId="6FB810A1" w:rsidR="001D6D90" w:rsidRDefault="001D6D90" w:rsidP="001D6D90">
      <w:pPr>
        <w:jc w:val="center"/>
      </w:pPr>
    </w:p>
    <w:sectPr w:rsidR="001D6D90" w:rsidSect="008116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4B5B0" w14:textId="77777777" w:rsidR="006167E0" w:rsidRDefault="006167E0" w:rsidP="00E74717">
      <w:pPr>
        <w:spacing w:after="0" w:line="240" w:lineRule="auto"/>
      </w:pPr>
      <w:r>
        <w:separator/>
      </w:r>
    </w:p>
  </w:endnote>
  <w:endnote w:type="continuationSeparator" w:id="0">
    <w:p w14:paraId="62F57808" w14:textId="77777777" w:rsidR="006167E0" w:rsidRDefault="006167E0" w:rsidP="00E7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EE9F" w14:textId="77777777" w:rsidR="007C1A45" w:rsidRDefault="007C1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217F6" w14:textId="77777777" w:rsidR="007C1A45" w:rsidRDefault="007C1A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76B35" w14:textId="77777777" w:rsidR="007C1A45" w:rsidRDefault="007C1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65BBA" w14:textId="77777777" w:rsidR="006167E0" w:rsidRDefault="006167E0" w:rsidP="00E74717">
      <w:pPr>
        <w:spacing w:after="0" w:line="240" w:lineRule="auto"/>
      </w:pPr>
      <w:r>
        <w:separator/>
      </w:r>
    </w:p>
  </w:footnote>
  <w:footnote w:type="continuationSeparator" w:id="0">
    <w:p w14:paraId="6680D982" w14:textId="77777777" w:rsidR="006167E0" w:rsidRDefault="006167E0" w:rsidP="00E74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37E4" w14:textId="6CD180F5" w:rsidR="007C1A45" w:rsidRDefault="007C1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D27E" w14:textId="53C38B9E" w:rsidR="007C1A45" w:rsidRDefault="007C1A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F84E9" w14:textId="1ADEB4F9" w:rsidR="007C1A45" w:rsidRDefault="007C1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063"/>
    <w:multiLevelType w:val="hybridMultilevel"/>
    <w:tmpl w:val="A32C67A0"/>
    <w:lvl w:ilvl="0" w:tplc="2A9CE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672E3"/>
    <w:multiLevelType w:val="hybridMultilevel"/>
    <w:tmpl w:val="769E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B1D31"/>
    <w:multiLevelType w:val="hybridMultilevel"/>
    <w:tmpl w:val="970E5E24"/>
    <w:lvl w:ilvl="0" w:tplc="A6EE7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D4337F"/>
    <w:multiLevelType w:val="hybridMultilevel"/>
    <w:tmpl w:val="9368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20D82"/>
    <w:multiLevelType w:val="hybridMultilevel"/>
    <w:tmpl w:val="16BA2558"/>
    <w:lvl w:ilvl="0" w:tplc="3BB27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5052F"/>
    <w:multiLevelType w:val="hybridMultilevel"/>
    <w:tmpl w:val="8DDE0E8C"/>
    <w:lvl w:ilvl="0" w:tplc="98C09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21035"/>
    <w:multiLevelType w:val="hybridMultilevel"/>
    <w:tmpl w:val="F592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3223B"/>
    <w:multiLevelType w:val="hybridMultilevel"/>
    <w:tmpl w:val="D2F8F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A0F7A"/>
    <w:multiLevelType w:val="hybridMultilevel"/>
    <w:tmpl w:val="B76094F0"/>
    <w:lvl w:ilvl="0" w:tplc="BFA221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221E3"/>
    <w:multiLevelType w:val="hybridMultilevel"/>
    <w:tmpl w:val="1450B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D62A5"/>
    <w:multiLevelType w:val="hybridMultilevel"/>
    <w:tmpl w:val="5B5C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447AEE"/>
    <w:multiLevelType w:val="hybridMultilevel"/>
    <w:tmpl w:val="7AE62618"/>
    <w:lvl w:ilvl="0" w:tplc="AD6A332E">
      <w:start w:val="1"/>
      <w:numFmt w:val="lowerLetter"/>
      <w:lvlText w:val="%1."/>
      <w:lvlJc w:val="left"/>
      <w:pPr>
        <w:ind w:left="870" w:hanging="405"/>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nsid w:val="19C70A15"/>
    <w:multiLevelType w:val="hybridMultilevel"/>
    <w:tmpl w:val="20C2280A"/>
    <w:lvl w:ilvl="0" w:tplc="BFEC7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A863B69"/>
    <w:multiLevelType w:val="multilevel"/>
    <w:tmpl w:val="B30E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055522"/>
    <w:multiLevelType w:val="hybridMultilevel"/>
    <w:tmpl w:val="884A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70597"/>
    <w:multiLevelType w:val="hybridMultilevel"/>
    <w:tmpl w:val="A492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82560A"/>
    <w:multiLevelType w:val="hybridMultilevel"/>
    <w:tmpl w:val="2760E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02233"/>
    <w:multiLevelType w:val="hybridMultilevel"/>
    <w:tmpl w:val="493009F0"/>
    <w:lvl w:ilvl="0" w:tplc="B394B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8F7E44"/>
    <w:multiLevelType w:val="hybridMultilevel"/>
    <w:tmpl w:val="80629C5E"/>
    <w:lvl w:ilvl="0" w:tplc="FAC61F7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9">
    <w:nsid w:val="29AD04F1"/>
    <w:multiLevelType w:val="hybridMultilevel"/>
    <w:tmpl w:val="6C52F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A35AD5"/>
    <w:multiLevelType w:val="hybridMultilevel"/>
    <w:tmpl w:val="DBDC4164"/>
    <w:lvl w:ilvl="0" w:tplc="F006C018">
      <w:start w:val="1"/>
      <w:numFmt w:val="lowerLetter"/>
      <w:lvlText w:val="%1.)"/>
      <w:lvlJc w:val="left"/>
      <w:pPr>
        <w:ind w:left="1275" w:hanging="405"/>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1">
    <w:nsid w:val="32EA7F3B"/>
    <w:multiLevelType w:val="hybridMultilevel"/>
    <w:tmpl w:val="0E68F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942C1B"/>
    <w:multiLevelType w:val="hybridMultilevel"/>
    <w:tmpl w:val="A96E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CA5D61"/>
    <w:multiLevelType w:val="hybridMultilevel"/>
    <w:tmpl w:val="3BB8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37BD6"/>
    <w:multiLevelType w:val="hybridMultilevel"/>
    <w:tmpl w:val="7C2AD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042EE"/>
    <w:multiLevelType w:val="hybridMultilevel"/>
    <w:tmpl w:val="8820C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F579F"/>
    <w:multiLevelType w:val="hybridMultilevel"/>
    <w:tmpl w:val="6E80A9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007F8A"/>
    <w:multiLevelType w:val="hybridMultilevel"/>
    <w:tmpl w:val="2CD444C4"/>
    <w:lvl w:ilvl="0" w:tplc="177402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B578B1"/>
    <w:multiLevelType w:val="hybridMultilevel"/>
    <w:tmpl w:val="9574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D34BEA"/>
    <w:multiLevelType w:val="hybridMultilevel"/>
    <w:tmpl w:val="4ED496B6"/>
    <w:lvl w:ilvl="0" w:tplc="60D085D6">
      <w:start w:val="1"/>
      <w:numFmt w:val="lowerLetter"/>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AA52F6"/>
    <w:multiLevelType w:val="hybridMultilevel"/>
    <w:tmpl w:val="E1DA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05496D"/>
    <w:multiLevelType w:val="hybridMultilevel"/>
    <w:tmpl w:val="964E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454D21"/>
    <w:multiLevelType w:val="hybridMultilevel"/>
    <w:tmpl w:val="4C46B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82530C"/>
    <w:multiLevelType w:val="hybridMultilevel"/>
    <w:tmpl w:val="D0D4D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1A0F5D"/>
    <w:multiLevelType w:val="hybridMultilevel"/>
    <w:tmpl w:val="23B41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73517D"/>
    <w:multiLevelType w:val="hybridMultilevel"/>
    <w:tmpl w:val="25603C26"/>
    <w:lvl w:ilvl="0" w:tplc="0409000F">
      <w:start w:val="1"/>
      <w:numFmt w:val="decimal"/>
      <w:lvlText w:val="%1."/>
      <w:lvlJc w:val="left"/>
      <w:pPr>
        <w:ind w:left="720" w:hanging="360"/>
      </w:pPr>
    </w:lvl>
    <w:lvl w:ilvl="1" w:tplc="DC761C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CF0FA1"/>
    <w:multiLevelType w:val="hybridMultilevel"/>
    <w:tmpl w:val="CD68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2A6323"/>
    <w:multiLevelType w:val="hybridMultilevel"/>
    <w:tmpl w:val="FCACE6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06E0D"/>
    <w:multiLevelType w:val="hybridMultilevel"/>
    <w:tmpl w:val="AD729E52"/>
    <w:lvl w:ilvl="0" w:tplc="ABFEA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3E035D"/>
    <w:multiLevelType w:val="hybridMultilevel"/>
    <w:tmpl w:val="F856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DA19C2"/>
    <w:multiLevelType w:val="hybridMultilevel"/>
    <w:tmpl w:val="D1AC3D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DEC1FA4"/>
    <w:multiLevelType w:val="hybridMultilevel"/>
    <w:tmpl w:val="6D4C62AE"/>
    <w:lvl w:ilvl="0" w:tplc="1F3C9E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0C5E71"/>
    <w:multiLevelType w:val="hybridMultilevel"/>
    <w:tmpl w:val="27B01160"/>
    <w:lvl w:ilvl="0" w:tplc="D7683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1"/>
  </w:num>
  <w:num w:numId="3">
    <w:abstractNumId w:val="19"/>
  </w:num>
  <w:num w:numId="4">
    <w:abstractNumId w:val="28"/>
  </w:num>
  <w:num w:numId="5">
    <w:abstractNumId w:val="21"/>
  </w:num>
  <w:num w:numId="6">
    <w:abstractNumId w:val="16"/>
  </w:num>
  <w:num w:numId="7">
    <w:abstractNumId w:val="26"/>
  </w:num>
  <w:num w:numId="8">
    <w:abstractNumId w:val="37"/>
  </w:num>
  <w:num w:numId="9">
    <w:abstractNumId w:val="14"/>
  </w:num>
  <w:num w:numId="10">
    <w:abstractNumId w:val="33"/>
  </w:num>
  <w:num w:numId="11">
    <w:abstractNumId w:val="39"/>
  </w:num>
  <w:num w:numId="12">
    <w:abstractNumId w:val="34"/>
  </w:num>
  <w:num w:numId="13">
    <w:abstractNumId w:val="32"/>
  </w:num>
  <w:num w:numId="14">
    <w:abstractNumId w:val="15"/>
  </w:num>
  <w:num w:numId="15">
    <w:abstractNumId w:val="36"/>
  </w:num>
  <w:num w:numId="16">
    <w:abstractNumId w:val="30"/>
  </w:num>
  <w:num w:numId="17">
    <w:abstractNumId w:val="23"/>
  </w:num>
  <w:num w:numId="18">
    <w:abstractNumId w:val="11"/>
  </w:num>
  <w:num w:numId="19">
    <w:abstractNumId w:val="4"/>
  </w:num>
  <w:num w:numId="20">
    <w:abstractNumId w:val="5"/>
  </w:num>
  <w:num w:numId="21">
    <w:abstractNumId w:val="3"/>
  </w:num>
  <w:num w:numId="22">
    <w:abstractNumId w:val="18"/>
  </w:num>
  <w:num w:numId="23">
    <w:abstractNumId w:val="7"/>
  </w:num>
  <w:num w:numId="24">
    <w:abstractNumId w:val="10"/>
  </w:num>
  <w:num w:numId="25">
    <w:abstractNumId w:val="8"/>
  </w:num>
  <w:num w:numId="26">
    <w:abstractNumId w:val="38"/>
  </w:num>
  <w:num w:numId="27">
    <w:abstractNumId w:val="0"/>
  </w:num>
  <w:num w:numId="28">
    <w:abstractNumId w:val="17"/>
  </w:num>
  <w:num w:numId="29">
    <w:abstractNumId w:val="42"/>
  </w:num>
  <w:num w:numId="30">
    <w:abstractNumId w:val="41"/>
  </w:num>
  <w:num w:numId="31">
    <w:abstractNumId w:val="6"/>
  </w:num>
  <w:num w:numId="32">
    <w:abstractNumId w:val="22"/>
  </w:num>
  <w:num w:numId="33">
    <w:abstractNumId w:val="40"/>
  </w:num>
  <w:num w:numId="34">
    <w:abstractNumId w:val="29"/>
  </w:num>
  <w:num w:numId="35">
    <w:abstractNumId w:val="20"/>
  </w:num>
  <w:num w:numId="36">
    <w:abstractNumId w:val="9"/>
  </w:num>
  <w:num w:numId="37">
    <w:abstractNumId w:val="24"/>
  </w:num>
  <w:num w:numId="38">
    <w:abstractNumId w:val="27"/>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
  </w:num>
  <w:num w:numId="43">
    <w:abstractNumId w:val="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D8"/>
    <w:rsid w:val="00004B50"/>
    <w:rsid w:val="00010856"/>
    <w:rsid w:val="00012693"/>
    <w:rsid w:val="000309C6"/>
    <w:rsid w:val="0004578D"/>
    <w:rsid w:val="000859DB"/>
    <w:rsid w:val="000A3C02"/>
    <w:rsid w:val="000C2C17"/>
    <w:rsid w:val="000C7326"/>
    <w:rsid w:val="000D7233"/>
    <w:rsid w:val="000F0B12"/>
    <w:rsid w:val="0010398B"/>
    <w:rsid w:val="0011154D"/>
    <w:rsid w:val="001402EA"/>
    <w:rsid w:val="00141DE7"/>
    <w:rsid w:val="00157703"/>
    <w:rsid w:val="00165238"/>
    <w:rsid w:val="0017008E"/>
    <w:rsid w:val="00170226"/>
    <w:rsid w:val="00186501"/>
    <w:rsid w:val="001A1568"/>
    <w:rsid w:val="001C1B54"/>
    <w:rsid w:val="001D058F"/>
    <w:rsid w:val="001D5756"/>
    <w:rsid w:val="001D6D90"/>
    <w:rsid w:val="001E5A09"/>
    <w:rsid w:val="00203C2C"/>
    <w:rsid w:val="0020666B"/>
    <w:rsid w:val="00210766"/>
    <w:rsid w:val="00214096"/>
    <w:rsid w:val="002433D7"/>
    <w:rsid w:val="002469A9"/>
    <w:rsid w:val="00247496"/>
    <w:rsid w:val="00247EF0"/>
    <w:rsid w:val="0025674F"/>
    <w:rsid w:val="00265242"/>
    <w:rsid w:val="00267027"/>
    <w:rsid w:val="00283260"/>
    <w:rsid w:val="00290C32"/>
    <w:rsid w:val="0029499E"/>
    <w:rsid w:val="002C1A6F"/>
    <w:rsid w:val="002C30BC"/>
    <w:rsid w:val="002D03D0"/>
    <w:rsid w:val="002E0657"/>
    <w:rsid w:val="002E0D2B"/>
    <w:rsid w:val="002E11D7"/>
    <w:rsid w:val="002F6416"/>
    <w:rsid w:val="002F76E3"/>
    <w:rsid w:val="00353813"/>
    <w:rsid w:val="0036782F"/>
    <w:rsid w:val="00381628"/>
    <w:rsid w:val="00384DFD"/>
    <w:rsid w:val="00393CCB"/>
    <w:rsid w:val="00394E9E"/>
    <w:rsid w:val="0039614F"/>
    <w:rsid w:val="003A093B"/>
    <w:rsid w:val="003A460F"/>
    <w:rsid w:val="003C0277"/>
    <w:rsid w:val="003C1415"/>
    <w:rsid w:val="00415C9F"/>
    <w:rsid w:val="004255E6"/>
    <w:rsid w:val="00426194"/>
    <w:rsid w:val="00437FDE"/>
    <w:rsid w:val="00442B26"/>
    <w:rsid w:val="004433F8"/>
    <w:rsid w:val="00445BB9"/>
    <w:rsid w:val="00457D70"/>
    <w:rsid w:val="00460A05"/>
    <w:rsid w:val="00474DE9"/>
    <w:rsid w:val="00476E9C"/>
    <w:rsid w:val="0048141D"/>
    <w:rsid w:val="004826B4"/>
    <w:rsid w:val="004914D8"/>
    <w:rsid w:val="004A0C4A"/>
    <w:rsid w:val="004A2869"/>
    <w:rsid w:val="004A3689"/>
    <w:rsid w:val="004A5EB7"/>
    <w:rsid w:val="004C7F91"/>
    <w:rsid w:val="004D231E"/>
    <w:rsid w:val="004E6A54"/>
    <w:rsid w:val="005017CE"/>
    <w:rsid w:val="005047C7"/>
    <w:rsid w:val="00510132"/>
    <w:rsid w:val="00510581"/>
    <w:rsid w:val="00511E83"/>
    <w:rsid w:val="00515315"/>
    <w:rsid w:val="0053770F"/>
    <w:rsid w:val="0054666C"/>
    <w:rsid w:val="005611E7"/>
    <w:rsid w:val="0058164D"/>
    <w:rsid w:val="005A088C"/>
    <w:rsid w:val="005A2C37"/>
    <w:rsid w:val="005B0811"/>
    <w:rsid w:val="005B5CEF"/>
    <w:rsid w:val="005E2E53"/>
    <w:rsid w:val="005F2A39"/>
    <w:rsid w:val="00610C9A"/>
    <w:rsid w:val="00614A78"/>
    <w:rsid w:val="006167E0"/>
    <w:rsid w:val="00622A9D"/>
    <w:rsid w:val="00641516"/>
    <w:rsid w:val="006438EF"/>
    <w:rsid w:val="00664BB0"/>
    <w:rsid w:val="00672937"/>
    <w:rsid w:val="00673532"/>
    <w:rsid w:val="006770EC"/>
    <w:rsid w:val="00680D5C"/>
    <w:rsid w:val="006856B9"/>
    <w:rsid w:val="006A454A"/>
    <w:rsid w:val="006B3EFD"/>
    <w:rsid w:val="006C2171"/>
    <w:rsid w:val="006C22D5"/>
    <w:rsid w:val="006C3984"/>
    <w:rsid w:val="006D0AFD"/>
    <w:rsid w:val="006D20A1"/>
    <w:rsid w:val="006D62F2"/>
    <w:rsid w:val="006E51DC"/>
    <w:rsid w:val="006F4B79"/>
    <w:rsid w:val="006F68A4"/>
    <w:rsid w:val="00701328"/>
    <w:rsid w:val="00701EC0"/>
    <w:rsid w:val="00706373"/>
    <w:rsid w:val="007161BA"/>
    <w:rsid w:val="007231D1"/>
    <w:rsid w:val="007332D1"/>
    <w:rsid w:val="0076592C"/>
    <w:rsid w:val="00777D00"/>
    <w:rsid w:val="00791725"/>
    <w:rsid w:val="007A0714"/>
    <w:rsid w:val="007A4FAB"/>
    <w:rsid w:val="007B4FB0"/>
    <w:rsid w:val="007C1A45"/>
    <w:rsid w:val="007C2114"/>
    <w:rsid w:val="007C42A0"/>
    <w:rsid w:val="007C748D"/>
    <w:rsid w:val="007D5676"/>
    <w:rsid w:val="007D5AA9"/>
    <w:rsid w:val="007D71DE"/>
    <w:rsid w:val="007E18E4"/>
    <w:rsid w:val="007F0343"/>
    <w:rsid w:val="007F731C"/>
    <w:rsid w:val="00801F8B"/>
    <w:rsid w:val="008116E7"/>
    <w:rsid w:val="00814769"/>
    <w:rsid w:val="00815122"/>
    <w:rsid w:val="00852760"/>
    <w:rsid w:val="0086588A"/>
    <w:rsid w:val="0087512D"/>
    <w:rsid w:val="0088480E"/>
    <w:rsid w:val="008B1E2A"/>
    <w:rsid w:val="008B7533"/>
    <w:rsid w:val="008D0AC8"/>
    <w:rsid w:val="008E16F4"/>
    <w:rsid w:val="008F0E12"/>
    <w:rsid w:val="009004F5"/>
    <w:rsid w:val="00901AB0"/>
    <w:rsid w:val="0091782D"/>
    <w:rsid w:val="00922389"/>
    <w:rsid w:val="00922A50"/>
    <w:rsid w:val="009257AC"/>
    <w:rsid w:val="00925B05"/>
    <w:rsid w:val="009354E2"/>
    <w:rsid w:val="00940491"/>
    <w:rsid w:val="0095162B"/>
    <w:rsid w:val="00951AE0"/>
    <w:rsid w:val="00952588"/>
    <w:rsid w:val="0095369F"/>
    <w:rsid w:val="00955219"/>
    <w:rsid w:val="00973B8B"/>
    <w:rsid w:val="009831B5"/>
    <w:rsid w:val="009A08F5"/>
    <w:rsid w:val="009A712E"/>
    <w:rsid w:val="009B41B6"/>
    <w:rsid w:val="009E465D"/>
    <w:rsid w:val="009E5A77"/>
    <w:rsid w:val="009F6489"/>
    <w:rsid w:val="00A05199"/>
    <w:rsid w:val="00A213AD"/>
    <w:rsid w:val="00A35440"/>
    <w:rsid w:val="00A41A48"/>
    <w:rsid w:val="00A576D0"/>
    <w:rsid w:val="00A62996"/>
    <w:rsid w:val="00A67999"/>
    <w:rsid w:val="00A85253"/>
    <w:rsid w:val="00A9243D"/>
    <w:rsid w:val="00AD493E"/>
    <w:rsid w:val="00AE0266"/>
    <w:rsid w:val="00AF017B"/>
    <w:rsid w:val="00B3241C"/>
    <w:rsid w:val="00B52822"/>
    <w:rsid w:val="00B56A85"/>
    <w:rsid w:val="00B62049"/>
    <w:rsid w:val="00B645DF"/>
    <w:rsid w:val="00B6742A"/>
    <w:rsid w:val="00B80359"/>
    <w:rsid w:val="00B809C7"/>
    <w:rsid w:val="00B8624C"/>
    <w:rsid w:val="00B91130"/>
    <w:rsid w:val="00BC2C1B"/>
    <w:rsid w:val="00BE28D4"/>
    <w:rsid w:val="00C058F8"/>
    <w:rsid w:val="00C21BC0"/>
    <w:rsid w:val="00C22B04"/>
    <w:rsid w:val="00C2681A"/>
    <w:rsid w:val="00C2770D"/>
    <w:rsid w:val="00C36B89"/>
    <w:rsid w:val="00C43E0A"/>
    <w:rsid w:val="00C72FB5"/>
    <w:rsid w:val="00C749C6"/>
    <w:rsid w:val="00C74D1A"/>
    <w:rsid w:val="00C86981"/>
    <w:rsid w:val="00C86E94"/>
    <w:rsid w:val="00C87D02"/>
    <w:rsid w:val="00C92B15"/>
    <w:rsid w:val="00C92F0F"/>
    <w:rsid w:val="00C94FBE"/>
    <w:rsid w:val="00C953C7"/>
    <w:rsid w:val="00CA4B3B"/>
    <w:rsid w:val="00CC39A4"/>
    <w:rsid w:val="00CD6070"/>
    <w:rsid w:val="00CD60CB"/>
    <w:rsid w:val="00CE1EF4"/>
    <w:rsid w:val="00D07BD1"/>
    <w:rsid w:val="00D14124"/>
    <w:rsid w:val="00D14E69"/>
    <w:rsid w:val="00D20BE5"/>
    <w:rsid w:val="00D27012"/>
    <w:rsid w:val="00D41D24"/>
    <w:rsid w:val="00D41FB6"/>
    <w:rsid w:val="00D4557E"/>
    <w:rsid w:val="00D5372E"/>
    <w:rsid w:val="00D63EBC"/>
    <w:rsid w:val="00D76042"/>
    <w:rsid w:val="00D7642A"/>
    <w:rsid w:val="00D8013F"/>
    <w:rsid w:val="00D903FA"/>
    <w:rsid w:val="00D91AAE"/>
    <w:rsid w:val="00D92FD1"/>
    <w:rsid w:val="00D94B5A"/>
    <w:rsid w:val="00DB2485"/>
    <w:rsid w:val="00DC000D"/>
    <w:rsid w:val="00DC34FB"/>
    <w:rsid w:val="00DC430F"/>
    <w:rsid w:val="00DD20A4"/>
    <w:rsid w:val="00DD52FD"/>
    <w:rsid w:val="00DE1C36"/>
    <w:rsid w:val="00DE6F46"/>
    <w:rsid w:val="00DF4A50"/>
    <w:rsid w:val="00E412CA"/>
    <w:rsid w:val="00E5054E"/>
    <w:rsid w:val="00E6768E"/>
    <w:rsid w:val="00E725D4"/>
    <w:rsid w:val="00E74717"/>
    <w:rsid w:val="00E83167"/>
    <w:rsid w:val="00E94187"/>
    <w:rsid w:val="00EA02B4"/>
    <w:rsid w:val="00ED0CDB"/>
    <w:rsid w:val="00EF3D2E"/>
    <w:rsid w:val="00EF6699"/>
    <w:rsid w:val="00F013D0"/>
    <w:rsid w:val="00F1147B"/>
    <w:rsid w:val="00F1513F"/>
    <w:rsid w:val="00F20964"/>
    <w:rsid w:val="00F23414"/>
    <w:rsid w:val="00F372D8"/>
    <w:rsid w:val="00F41859"/>
    <w:rsid w:val="00F46739"/>
    <w:rsid w:val="00F5406C"/>
    <w:rsid w:val="00F558F5"/>
    <w:rsid w:val="00F602AA"/>
    <w:rsid w:val="00F622D3"/>
    <w:rsid w:val="00F63D98"/>
    <w:rsid w:val="00F63F5F"/>
    <w:rsid w:val="00F72BF7"/>
    <w:rsid w:val="00F74CBD"/>
    <w:rsid w:val="00F76CEB"/>
    <w:rsid w:val="00F979ED"/>
    <w:rsid w:val="00FA1FB7"/>
    <w:rsid w:val="00FD2547"/>
    <w:rsid w:val="00FE2F0F"/>
    <w:rsid w:val="00FF4930"/>
    <w:rsid w:val="00FF5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76"/>
  </w:style>
  <w:style w:type="paragraph" w:styleId="Heading1">
    <w:name w:val="heading 1"/>
    <w:basedOn w:val="Normal"/>
    <w:next w:val="Normal"/>
    <w:link w:val="Heading1Char"/>
    <w:uiPriority w:val="9"/>
    <w:qFormat/>
    <w:rsid w:val="006735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4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14D8"/>
    <w:rPr>
      <w:color w:val="0000FF"/>
      <w:u w:val="single"/>
    </w:rPr>
  </w:style>
  <w:style w:type="paragraph" w:styleId="ListParagraph">
    <w:name w:val="List Paragraph"/>
    <w:basedOn w:val="Normal"/>
    <w:uiPriority w:val="34"/>
    <w:qFormat/>
    <w:rsid w:val="006856B9"/>
    <w:pPr>
      <w:ind w:left="720"/>
      <w:contextualSpacing/>
    </w:pPr>
  </w:style>
  <w:style w:type="paragraph" w:styleId="BalloonText">
    <w:name w:val="Balloon Text"/>
    <w:basedOn w:val="Normal"/>
    <w:link w:val="BalloonTextChar"/>
    <w:uiPriority w:val="99"/>
    <w:semiHidden/>
    <w:unhideWhenUsed/>
    <w:rsid w:val="001C1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54"/>
    <w:rPr>
      <w:rFonts w:ascii="Segoe UI" w:hAnsi="Segoe UI" w:cs="Segoe UI"/>
      <w:sz w:val="18"/>
      <w:szCs w:val="18"/>
    </w:rPr>
  </w:style>
  <w:style w:type="character" w:customStyle="1" w:styleId="Heading1Char">
    <w:name w:val="Heading 1 Char"/>
    <w:basedOn w:val="DefaultParagraphFont"/>
    <w:link w:val="Heading1"/>
    <w:uiPriority w:val="9"/>
    <w:rsid w:val="00673532"/>
    <w:rPr>
      <w:rFonts w:asciiTheme="majorHAnsi" w:eastAsiaTheme="majorEastAsia" w:hAnsiTheme="majorHAnsi" w:cstheme="majorBidi"/>
      <w:b/>
      <w:bCs/>
      <w:color w:val="2E74B5" w:themeColor="accent1" w:themeShade="BF"/>
      <w:sz w:val="28"/>
      <w:szCs w:val="28"/>
    </w:rPr>
  </w:style>
  <w:style w:type="paragraph" w:styleId="PlainText">
    <w:name w:val="Plain Text"/>
    <w:basedOn w:val="Normal"/>
    <w:link w:val="PlainTextChar"/>
    <w:uiPriority w:val="99"/>
    <w:semiHidden/>
    <w:unhideWhenUsed/>
    <w:rsid w:val="007C211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C2114"/>
    <w:rPr>
      <w:rFonts w:ascii="Consolas" w:hAnsi="Consolas" w:cs="Consolas"/>
      <w:sz w:val="21"/>
      <w:szCs w:val="21"/>
    </w:rPr>
  </w:style>
  <w:style w:type="paragraph" w:styleId="Header">
    <w:name w:val="header"/>
    <w:basedOn w:val="Normal"/>
    <w:link w:val="HeaderChar"/>
    <w:uiPriority w:val="99"/>
    <w:unhideWhenUsed/>
    <w:rsid w:val="00E74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717"/>
  </w:style>
  <w:style w:type="paragraph" w:styleId="Footer">
    <w:name w:val="footer"/>
    <w:basedOn w:val="Normal"/>
    <w:link w:val="FooterChar"/>
    <w:uiPriority w:val="99"/>
    <w:unhideWhenUsed/>
    <w:rsid w:val="00E7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76"/>
  </w:style>
  <w:style w:type="paragraph" w:styleId="Heading1">
    <w:name w:val="heading 1"/>
    <w:basedOn w:val="Normal"/>
    <w:next w:val="Normal"/>
    <w:link w:val="Heading1Char"/>
    <w:uiPriority w:val="9"/>
    <w:qFormat/>
    <w:rsid w:val="006735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4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14D8"/>
    <w:rPr>
      <w:color w:val="0000FF"/>
      <w:u w:val="single"/>
    </w:rPr>
  </w:style>
  <w:style w:type="paragraph" w:styleId="ListParagraph">
    <w:name w:val="List Paragraph"/>
    <w:basedOn w:val="Normal"/>
    <w:uiPriority w:val="34"/>
    <w:qFormat/>
    <w:rsid w:val="006856B9"/>
    <w:pPr>
      <w:ind w:left="720"/>
      <w:contextualSpacing/>
    </w:pPr>
  </w:style>
  <w:style w:type="paragraph" w:styleId="BalloonText">
    <w:name w:val="Balloon Text"/>
    <w:basedOn w:val="Normal"/>
    <w:link w:val="BalloonTextChar"/>
    <w:uiPriority w:val="99"/>
    <w:semiHidden/>
    <w:unhideWhenUsed/>
    <w:rsid w:val="001C1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54"/>
    <w:rPr>
      <w:rFonts w:ascii="Segoe UI" w:hAnsi="Segoe UI" w:cs="Segoe UI"/>
      <w:sz w:val="18"/>
      <w:szCs w:val="18"/>
    </w:rPr>
  </w:style>
  <w:style w:type="character" w:customStyle="1" w:styleId="Heading1Char">
    <w:name w:val="Heading 1 Char"/>
    <w:basedOn w:val="DefaultParagraphFont"/>
    <w:link w:val="Heading1"/>
    <w:uiPriority w:val="9"/>
    <w:rsid w:val="00673532"/>
    <w:rPr>
      <w:rFonts w:asciiTheme="majorHAnsi" w:eastAsiaTheme="majorEastAsia" w:hAnsiTheme="majorHAnsi" w:cstheme="majorBidi"/>
      <w:b/>
      <w:bCs/>
      <w:color w:val="2E74B5" w:themeColor="accent1" w:themeShade="BF"/>
      <w:sz w:val="28"/>
      <w:szCs w:val="28"/>
    </w:rPr>
  </w:style>
  <w:style w:type="paragraph" w:styleId="PlainText">
    <w:name w:val="Plain Text"/>
    <w:basedOn w:val="Normal"/>
    <w:link w:val="PlainTextChar"/>
    <w:uiPriority w:val="99"/>
    <w:semiHidden/>
    <w:unhideWhenUsed/>
    <w:rsid w:val="007C211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C2114"/>
    <w:rPr>
      <w:rFonts w:ascii="Consolas" w:hAnsi="Consolas" w:cs="Consolas"/>
      <w:sz w:val="21"/>
      <w:szCs w:val="21"/>
    </w:rPr>
  </w:style>
  <w:style w:type="paragraph" w:styleId="Header">
    <w:name w:val="header"/>
    <w:basedOn w:val="Normal"/>
    <w:link w:val="HeaderChar"/>
    <w:uiPriority w:val="99"/>
    <w:unhideWhenUsed/>
    <w:rsid w:val="00E74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717"/>
  </w:style>
  <w:style w:type="paragraph" w:styleId="Footer">
    <w:name w:val="footer"/>
    <w:basedOn w:val="Normal"/>
    <w:link w:val="FooterChar"/>
    <w:uiPriority w:val="99"/>
    <w:unhideWhenUsed/>
    <w:rsid w:val="00E7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1866">
      <w:bodyDiv w:val="1"/>
      <w:marLeft w:val="0"/>
      <w:marRight w:val="0"/>
      <w:marTop w:val="0"/>
      <w:marBottom w:val="0"/>
      <w:divBdr>
        <w:top w:val="none" w:sz="0" w:space="0" w:color="auto"/>
        <w:left w:val="none" w:sz="0" w:space="0" w:color="auto"/>
        <w:bottom w:val="none" w:sz="0" w:space="0" w:color="auto"/>
        <w:right w:val="none" w:sz="0" w:space="0" w:color="auto"/>
      </w:divBdr>
    </w:div>
    <w:div w:id="260920142">
      <w:bodyDiv w:val="1"/>
      <w:marLeft w:val="0"/>
      <w:marRight w:val="0"/>
      <w:marTop w:val="0"/>
      <w:marBottom w:val="0"/>
      <w:divBdr>
        <w:top w:val="none" w:sz="0" w:space="0" w:color="auto"/>
        <w:left w:val="none" w:sz="0" w:space="0" w:color="auto"/>
        <w:bottom w:val="none" w:sz="0" w:space="0" w:color="auto"/>
        <w:right w:val="none" w:sz="0" w:space="0" w:color="auto"/>
      </w:divBdr>
    </w:div>
    <w:div w:id="495151318">
      <w:bodyDiv w:val="1"/>
      <w:marLeft w:val="0"/>
      <w:marRight w:val="0"/>
      <w:marTop w:val="0"/>
      <w:marBottom w:val="0"/>
      <w:divBdr>
        <w:top w:val="none" w:sz="0" w:space="0" w:color="auto"/>
        <w:left w:val="none" w:sz="0" w:space="0" w:color="auto"/>
        <w:bottom w:val="none" w:sz="0" w:space="0" w:color="auto"/>
        <w:right w:val="none" w:sz="0" w:space="0" w:color="auto"/>
      </w:divBdr>
    </w:div>
    <w:div w:id="726534633">
      <w:bodyDiv w:val="1"/>
      <w:marLeft w:val="0"/>
      <w:marRight w:val="0"/>
      <w:marTop w:val="0"/>
      <w:marBottom w:val="0"/>
      <w:divBdr>
        <w:top w:val="none" w:sz="0" w:space="0" w:color="auto"/>
        <w:left w:val="none" w:sz="0" w:space="0" w:color="auto"/>
        <w:bottom w:val="none" w:sz="0" w:space="0" w:color="auto"/>
        <w:right w:val="none" w:sz="0" w:space="0" w:color="auto"/>
      </w:divBdr>
    </w:div>
    <w:div w:id="821509110">
      <w:bodyDiv w:val="1"/>
      <w:marLeft w:val="0"/>
      <w:marRight w:val="0"/>
      <w:marTop w:val="0"/>
      <w:marBottom w:val="0"/>
      <w:divBdr>
        <w:top w:val="none" w:sz="0" w:space="0" w:color="auto"/>
        <w:left w:val="none" w:sz="0" w:space="0" w:color="auto"/>
        <w:bottom w:val="none" w:sz="0" w:space="0" w:color="auto"/>
        <w:right w:val="none" w:sz="0" w:space="0" w:color="auto"/>
      </w:divBdr>
    </w:div>
    <w:div w:id="903025388">
      <w:bodyDiv w:val="1"/>
      <w:marLeft w:val="0"/>
      <w:marRight w:val="0"/>
      <w:marTop w:val="0"/>
      <w:marBottom w:val="0"/>
      <w:divBdr>
        <w:top w:val="none" w:sz="0" w:space="0" w:color="auto"/>
        <w:left w:val="none" w:sz="0" w:space="0" w:color="auto"/>
        <w:bottom w:val="none" w:sz="0" w:space="0" w:color="auto"/>
        <w:right w:val="none" w:sz="0" w:space="0" w:color="auto"/>
      </w:divBdr>
    </w:div>
    <w:div w:id="923609798">
      <w:bodyDiv w:val="1"/>
      <w:marLeft w:val="0"/>
      <w:marRight w:val="0"/>
      <w:marTop w:val="0"/>
      <w:marBottom w:val="0"/>
      <w:divBdr>
        <w:top w:val="none" w:sz="0" w:space="0" w:color="auto"/>
        <w:left w:val="none" w:sz="0" w:space="0" w:color="auto"/>
        <w:bottom w:val="none" w:sz="0" w:space="0" w:color="auto"/>
        <w:right w:val="none" w:sz="0" w:space="0" w:color="auto"/>
      </w:divBdr>
    </w:div>
    <w:div w:id="1029799569">
      <w:bodyDiv w:val="1"/>
      <w:marLeft w:val="0"/>
      <w:marRight w:val="0"/>
      <w:marTop w:val="0"/>
      <w:marBottom w:val="0"/>
      <w:divBdr>
        <w:top w:val="none" w:sz="0" w:space="0" w:color="auto"/>
        <w:left w:val="none" w:sz="0" w:space="0" w:color="auto"/>
        <w:bottom w:val="none" w:sz="0" w:space="0" w:color="auto"/>
        <w:right w:val="none" w:sz="0" w:space="0" w:color="auto"/>
      </w:divBdr>
    </w:div>
    <w:div w:id="1435436956">
      <w:bodyDiv w:val="1"/>
      <w:marLeft w:val="0"/>
      <w:marRight w:val="0"/>
      <w:marTop w:val="0"/>
      <w:marBottom w:val="0"/>
      <w:divBdr>
        <w:top w:val="none" w:sz="0" w:space="0" w:color="auto"/>
        <w:left w:val="none" w:sz="0" w:space="0" w:color="auto"/>
        <w:bottom w:val="none" w:sz="0" w:space="0" w:color="auto"/>
        <w:right w:val="none" w:sz="0" w:space="0" w:color="auto"/>
      </w:divBdr>
    </w:div>
    <w:div w:id="1444808142">
      <w:bodyDiv w:val="1"/>
      <w:marLeft w:val="0"/>
      <w:marRight w:val="0"/>
      <w:marTop w:val="0"/>
      <w:marBottom w:val="0"/>
      <w:divBdr>
        <w:top w:val="none" w:sz="0" w:space="0" w:color="auto"/>
        <w:left w:val="none" w:sz="0" w:space="0" w:color="auto"/>
        <w:bottom w:val="none" w:sz="0" w:space="0" w:color="auto"/>
        <w:right w:val="none" w:sz="0" w:space="0" w:color="auto"/>
      </w:divBdr>
      <w:divsChild>
        <w:div w:id="1084110557">
          <w:marLeft w:val="0"/>
          <w:marRight w:val="0"/>
          <w:marTop w:val="0"/>
          <w:marBottom w:val="0"/>
          <w:divBdr>
            <w:top w:val="none" w:sz="0" w:space="0" w:color="auto"/>
            <w:left w:val="none" w:sz="0" w:space="0" w:color="auto"/>
            <w:bottom w:val="none" w:sz="0" w:space="0" w:color="auto"/>
            <w:right w:val="none" w:sz="0" w:space="0" w:color="auto"/>
          </w:divBdr>
          <w:divsChild>
            <w:div w:id="1478912489">
              <w:marLeft w:val="0"/>
              <w:marRight w:val="0"/>
              <w:marTop w:val="0"/>
              <w:marBottom w:val="0"/>
              <w:divBdr>
                <w:top w:val="none" w:sz="0" w:space="0" w:color="auto"/>
                <w:left w:val="none" w:sz="0" w:space="0" w:color="auto"/>
                <w:bottom w:val="none" w:sz="0" w:space="0" w:color="auto"/>
                <w:right w:val="none" w:sz="0" w:space="0" w:color="auto"/>
              </w:divBdr>
              <w:divsChild>
                <w:div w:id="1078139087">
                  <w:marLeft w:val="0"/>
                  <w:marRight w:val="0"/>
                  <w:marTop w:val="0"/>
                  <w:marBottom w:val="0"/>
                  <w:divBdr>
                    <w:top w:val="none" w:sz="0" w:space="0" w:color="auto"/>
                    <w:left w:val="none" w:sz="0" w:space="0" w:color="auto"/>
                    <w:bottom w:val="none" w:sz="0" w:space="0" w:color="auto"/>
                    <w:right w:val="none" w:sz="0" w:space="0" w:color="auto"/>
                  </w:divBdr>
                  <w:divsChild>
                    <w:div w:id="572549352">
                      <w:marLeft w:val="0"/>
                      <w:marRight w:val="0"/>
                      <w:marTop w:val="0"/>
                      <w:marBottom w:val="0"/>
                      <w:divBdr>
                        <w:top w:val="none" w:sz="0" w:space="0" w:color="auto"/>
                        <w:left w:val="none" w:sz="0" w:space="0" w:color="auto"/>
                        <w:bottom w:val="none" w:sz="0" w:space="0" w:color="auto"/>
                        <w:right w:val="none" w:sz="0" w:space="0" w:color="auto"/>
                      </w:divBdr>
                      <w:divsChild>
                        <w:div w:id="7806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19796">
          <w:marLeft w:val="0"/>
          <w:marRight w:val="0"/>
          <w:marTop w:val="0"/>
          <w:marBottom w:val="0"/>
          <w:divBdr>
            <w:top w:val="none" w:sz="0" w:space="0" w:color="auto"/>
            <w:left w:val="none" w:sz="0" w:space="0" w:color="auto"/>
            <w:bottom w:val="none" w:sz="0" w:space="0" w:color="auto"/>
            <w:right w:val="none" w:sz="0" w:space="0" w:color="auto"/>
          </w:divBdr>
        </w:div>
      </w:divsChild>
    </w:div>
    <w:div w:id="1468469628">
      <w:bodyDiv w:val="1"/>
      <w:marLeft w:val="0"/>
      <w:marRight w:val="0"/>
      <w:marTop w:val="0"/>
      <w:marBottom w:val="0"/>
      <w:divBdr>
        <w:top w:val="none" w:sz="0" w:space="0" w:color="auto"/>
        <w:left w:val="none" w:sz="0" w:space="0" w:color="auto"/>
        <w:bottom w:val="none" w:sz="0" w:space="0" w:color="auto"/>
        <w:right w:val="none" w:sz="0" w:space="0" w:color="auto"/>
      </w:divBdr>
    </w:div>
    <w:div w:id="1519658225">
      <w:bodyDiv w:val="1"/>
      <w:marLeft w:val="0"/>
      <w:marRight w:val="0"/>
      <w:marTop w:val="0"/>
      <w:marBottom w:val="0"/>
      <w:divBdr>
        <w:top w:val="none" w:sz="0" w:space="0" w:color="auto"/>
        <w:left w:val="none" w:sz="0" w:space="0" w:color="auto"/>
        <w:bottom w:val="none" w:sz="0" w:space="0" w:color="auto"/>
        <w:right w:val="none" w:sz="0" w:space="0" w:color="auto"/>
      </w:divBdr>
    </w:div>
    <w:div w:id="1638997630">
      <w:bodyDiv w:val="1"/>
      <w:marLeft w:val="0"/>
      <w:marRight w:val="0"/>
      <w:marTop w:val="0"/>
      <w:marBottom w:val="0"/>
      <w:divBdr>
        <w:top w:val="none" w:sz="0" w:space="0" w:color="auto"/>
        <w:left w:val="none" w:sz="0" w:space="0" w:color="auto"/>
        <w:bottom w:val="none" w:sz="0" w:space="0" w:color="auto"/>
        <w:right w:val="none" w:sz="0" w:space="0" w:color="auto"/>
      </w:divBdr>
    </w:div>
    <w:div w:id="1731267943">
      <w:bodyDiv w:val="1"/>
      <w:marLeft w:val="0"/>
      <w:marRight w:val="0"/>
      <w:marTop w:val="0"/>
      <w:marBottom w:val="0"/>
      <w:divBdr>
        <w:top w:val="none" w:sz="0" w:space="0" w:color="auto"/>
        <w:left w:val="none" w:sz="0" w:space="0" w:color="auto"/>
        <w:bottom w:val="none" w:sz="0" w:space="0" w:color="auto"/>
        <w:right w:val="none" w:sz="0" w:space="0" w:color="auto"/>
      </w:divBdr>
    </w:div>
    <w:div w:id="209913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AE48-26D2-413B-894F-4BA3D9DE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Lee Ling</dc:creator>
  <cp:lastModifiedBy>Romino</cp:lastModifiedBy>
  <cp:revision>2</cp:revision>
  <cp:lastPrinted>2018-05-02T04:55:00Z</cp:lastPrinted>
  <dcterms:created xsi:type="dcterms:W3CDTF">2018-09-18T23:31:00Z</dcterms:created>
  <dcterms:modified xsi:type="dcterms:W3CDTF">2018-09-18T23:31:00Z</dcterms:modified>
</cp:coreProperties>
</file>