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75" w:tblpY="-359"/>
        <w:tblW w:w="10095" w:type="dxa"/>
        <w:tblCellMar>
          <w:top w:w="15" w:type="dxa"/>
          <w:left w:w="15" w:type="dxa"/>
          <w:bottom w:w="15" w:type="dxa"/>
          <w:right w:w="15" w:type="dxa"/>
        </w:tblCellMar>
        <w:tblLook w:val="04A0" w:firstRow="1" w:lastRow="0" w:firstColumn="1" w:lastColumn="0" w:noHBand="0" w:noVBand="1"/>
      </w:tblPr>
      <w:tblGrid>
        <w:gridCol w:w="2490"/>
        <w:gridCol w:w="2458"/>
        <w:gridCol w:w="5147"/>
      </w:tblGrid>
      <w:tr w:rsidR="003A093B" w:rsidRPr="0008432A" w:rsidTr="00DC3116">
        <w:tc>
          <w:tcPr>
            <w:tcW w:w="10095" w:type="dxa"/>
            <w:gridSpan w:val="3"/>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3A093B" w:rsidRPr="0008432A" w:rsidRDefault="003A093B" w:rsidP="00E5054E">
            <w:pPr>
              <w:spacing w:after="0" w:line="240" w:lineRule="auto"/>
              <w:rPr>
                <w:rFonts w:ascii="Times New Roman" w:eastAsia="Times New Roman" w:hAnsi="Times New Roman" w:cs="Times New Roman"/>
                <w:b/>
                <w:bCs/>
              </w:rPr>
            </w:pPr>
            <w:bookmarkStart w:id="0" w:name="_GoBack"/>
            <w:bookmarkEnd w:id="0"/>
            <w:r w:rsidRPr="0008432A">
              <w:rPr>
                <w:rFonts w:ascii="Times New Roman" w:eastAsia="Times New Roman" w:hAnsi="Times New Roman" w:cs="Times New Roman"/>
                <w:b/>
                <w:bCs/>
              </w:rPr>
              <w:t>Committee Minutes Reporting Form</w:t>
            </w:r>
          </w:p>
        </w:tc>
      </w:tr>
      <w:tr w:rsidR="003A093B" w:rsidRPr="0008432A" w:rsidTr="00DC3116">
        <w:tc>
          <w:tcPr>
            <w:tcW w:w="4948" w:type="dxa"/>
            <w:gridSpan w:val="2"/>
            <w:tcBorders>
              <w:top w:val="single" w:sz="6" w:space="0" w:color="000000"/>
              <w:left w:val="single" w:sz="6" w:space="0" w:color="000000"/>
              <w:bottom w:val="single" w:sz="6" w:space="0" w:color="000000"/>
              <w:right w:val="single" w:sz="6" w:space="0" w:color="000000"/>
            </w:tcBorders>
            <w:vAlign w:val="center"/>
            <w:hideMark/>
          </w:tcPr>
          <w:p w:rsidR="003A093B" w:rsidRPr="0008432A" w:rsidRDefault="003A093B" w:rsidP="00E5054E">
            <w:pPr>
              <w:spacing w:after="0" w:line="240" w:lineRule="auto"/>
              <w:rPr>
                <w:rFonts w:ascii="Times New Roman" w:eastAsia="Times New Roman" w:hAnsi="Times New Roman" w:cs="Times New Roman"/>
              </w:rPr>
            </w:pPr>
            <w:r w:rsidRPr="0008432A">
              <w:rPr>
                <w:rFonts w:ascii="Times New Roman" w:eastAsia="Times New Roman" w:hAnsi="Times New Roman" w:cs="Times New Roman"/>
                <w:b/>
                <w:bCs/>
              </w:rPr>
              <w:t>Committee or Working Group</w:t>
            </w:r>
          </w:p>
        </w:tc>
        <w:tc>
          <w:tcPr>
            <w:tcW w:w="5147" w:type="dxa"/>
            <w:tcBorders>
              <w:top w:val="single" w:sz="6" w:space="0" w:color="000000"/>
              <w:left w:val="single" w:sz="6" w:space="0" w:color="000000"/>
              <w:bottom w:val="single" w:sz="6" w:space="0" w:color="000000"/>
              <w:right w:val="single" w:sz="6" w:space="0" w:color="000000"/>
            </w:tcBorders>
            <w:vAlign w:val="center"/>
            <w:hideMark/>
          </w:tcPr>
          <w:p w:rsidR="003A093B" w:rsidRPr="0008432A" w:rsidRDefault="003A093B" w:rsidP="00E5054E">
            <w:pPr>
              <w:spacing w:after="0" w:line="240" w:lineRule="auto"/>
              <w:rPr>
                <w:rFonts w:ascii="Times New Roman" w:eastAsia="Times New Roman" w:hAnsi="Times New Roman" w:cs="Times New Roman"/>
              </w:rPr>
            </w:pPr>
            <w:r w:rsidRPr="0008432A">
              <w:rPr>
                <w:rFonts w:ascii="Times New Roman" w:eastAsia="Times New Roman" w:hAnsi="Times New Roman" w:cs="Times New Roman"/>
                <w:i/>
                <w:iCs/>
              </w:rPr>
              <w:t>Facilities &amp; Campus Environment</w:t>
            </w:r>
          </w:p>
        </w:tc>
      </w:tr>
      <w:tr w:rsidR="003A093B" w:rsidRPr="0008432A" w:rsidTr="00DC3116">
        <w:tc>
          <w:tcPr>
            <w:tcW w:w="2490" w:type="dxa"/>
            <w:tcBorders>
              <w:top w:val="single" w:sz="6" w:space="0" w:color="000000"/>
              <w:left w:val="single" w:sz="6" w:space="0" w:color="000000"/>
              <w:bottom w:val="single" w:sz="6" w:space="0" w:color="000000"/>
              <w:right w:val="single" w:sz="6" w:space="0" w:color="000000"/>
            </w:tcBorders>
            <w:vAlign w:val="center"/>
            <w:hideMark/>
          </w:tcPr>
          <w:p w:rsidR="003A093B" w:rsidRPr="0008432A" w:rsidRDefault="003A093B" w:rsidP="00E5054E">
            <w:pPr>
              <w:spacing w:after="0" w:line="240" w:lineRule="auto"/>
              <w:rPr>
                <w:rFonts w:ascii="Times New Roman" w:eastAsia="Times New Roman" w:hAnsi="Times New Roman" w:cs="Times New Roman"/>
              </w:rPr>
            </w:pPr>
            <w:r w:rsidRPr="0008432A">
              <w:rPr>
                <w:rFonts w:ascii="Times New Roman" w:eastAsia="Times New Roman" w:hAnsi="Times New Roman" w:cs="Times New Roman"/>
                <w:b/>
                <w:bCs/>
              </w:rPr>
              <w:t>Date</w:t>
            </w:r>
          </w:p>
        </w:tc>
        <w:tc>
          <w:tcPr>
            <w:tcW w:w="2458" w:type="dxa"/>
            <w:tcBorders>
              <w:top w:val="single" w:sz="6" w:space="0" w:color="000000"/>
              <w:left w:val="single" w:sz="6" w:space="0" w:color="000000"/>
              <w:bottom w:val="single" w:sz="6" w:space="0" w:color="000000"/>
              <w:right w:val="single" w:sz="6" w:space="0" w:color="000000"/>
            </w:tcBorders>
            <w:vAlign w:val="center"/>
            <w:hideMark/>
          </w:tcPr>
          <w:p w:rsidR="003A093B" w:rsidRPr="0008432A" w:rsidRDefault="003A093B" w:rsidP="00E5054E">
            <w:pPr>
              <w:spacing w:after="0" w:line="240" w:lineRule="auto"/>
              <w:rPr>
                <w:rFonts w:ascii="Times New Roman" w:eastAsia="Times New Roman" w:hAnsi="Times New Roman" w:cs="Times New Roman"/>
              </w:rPr>
            </w:pPr>
            <w:r w:rsidRPr="0008432A">
              <w:rPr>
                <w:rFonts w:ascii="Times New Roman" w:eastAsia="Times New Roman" w:hAnsi="Times New Roman" w:cs="Times New Roman"/>
                <w:b/>
                <w:bCs/>
              </w:rPr>
              <w:t>Time</w:t>
            </w:r>
          </w:p>
        </w:tc>
        <w:tc>
          <w:tcPr>
            <w:tcW w:w="5147" w:type="dxa"/>
            <w:tcBorders>
              <w:top w:val="single" w:sz="6" w:space="0" w:color="000000"/>
              <w:left w:val="single" w:sz="6" w:space="0" w:color="000000"/>
              <w:bottom w:val="single" w:sz="6" w:space="0" w:color="000000"/>
              <w:right w:val="single" w:sz="6" w:space="0" w:color="000000"/>
            </w:tcBorders>
            <w:vAlign w:val="center"/>
            <w:hideMark/>
          </w:tcPr>
          <w:p w:rsidR="003A093B" w:rsidRPr="0008432A" w:rsidRDefault="003A093B" w:rsidP="00E5054E">
            <w:pPr>
              <w:spacing w:after="0" w:line="240" w:lineRule="auto"/>
              <w:rPr>
                <w:rFonts w:ascii="Times New Roman" w:eastAsia="Times New Roman" w:hAnsi="Times New Roman" w:cs="Times New Roman"/>
              </w:rPr>
            </w:pPr>
            <w:r w:rsidRPr="0008432A">
              <w:rPr>
                <w:rFonts w:ascii="Times New Roman" w:eastAsia="Times New Roman" w:hAnsi="Times New Roman" w:cs="Times New Roman"/>
                <w:b/>
                <w:bCs/>
              </w:rPr>
              <w:t>Location</w:t>
            </w:r>
          </w:p>
        </w:tc>
      </w:tr>
      <w:tr w:rsidR="003A093B" w:rsidRPr="0008432A" w:rsidTr="00DC3116">
        <w:tc>
          <w:tcPr>
            <w:tcW w:w="2490" w:type="dxa"/>
            <w:tcBorders>
              <w:top w:val="single" w:sz="6" w:space="0" w:color="000000"/>
              <w:left w:val="single" w:sz="6" w:space="0" w:color="000000"/>
              <w:bottom w:val="single" w:sz="6" w:space="0" w:color="000000"/>
              <w:right w:val="single" w:sz="6" w:space="0" w:color="000000"/>
            </w:tcBorders>
            <w:vAlign w:val="center"/>
            <w:hideMark/>
          </w:tcPr>
          <w:p w:rsidR="003A093B" w:rsidRPr="0008432A" w:rsidRDefault="000445ED" w:rsidP="00E5054E">
            <w:pPr>
              <w:spacing w:after="0" w:line="240" w:lineRule="auto"/>
              <w:rPr>
                <w:rFonts w:ascii="Times New Roman" w:eastAsia="Times New Roman" w:hAnsi="Times New Roman" w:cs="Times New Roman"/>
              </w:rPr>
            </w:pPr>
            <w:r>
              <w:rPr>
                <w:rFonts w:ascii="Times New Roman" w:eastAsia="Times New Roman" w:hAnsi="Times New Roman" w:cs="Times New Roman"/>
              </w:rPr>
              <w:t>October 13, 2018</w:t>
            </w:r>
          </w:p>
        </w:tc>
        <w:tc>
          <w:tcPr>
            <w:tcW w:w="2458" w:type="dxa"/>
            <w:tcBorders>
              <w:top w:val="single" w:sz="6" w:space="0" w:color="000000"/>
              <w:left w:val="single" w:sz="6" w:space="0" w:color="000000"/>
              <w:bottom w:val="single" w:sz="6" w:space="0" w:color="000000"/>
              <w:right w:val="single" w:sz="6" w:space="0" w:color="000000"/>
            </w:tcBorders>
            <w:vAlign w:val="center"/>
            <w:hideMark/>
          </w:tcPr>
          <w:p w:rsidR="003A093B" w:rsidRPr="0008432A" w:rsidRDefault="003A093B" w:rsidP="00E5054E">
            <w:pPr>
              <w:spacing w:after="0" w:line="240" w:lineRule="auto"/>
              <w:rPr>
                <w:rFonts w:ascii="Times New Roman" w:eastAsia="Times New Roman" w:hAnsi="Times New Roman" w:cs="Times New Roman"/>
              </w:rPr>
            </w:pPr>
            <w:r w:rsidRPr="0008432A">
              <w:rPr>
                <w:rFonts w:ascii="Times New Roman" w:eastAsia="Times New Roman" w:hAnsi="Times New Roman" w:cs="Times New Roman"/>
              </w:rPr>
              <w:t>13:0</w:t>
            </w:r>
            <w:r w:rsidR="0011154D">
              <w:rPr>
                <w:rFonts w:ascii="Times New Roman" w:eastAsia="Times New Roman" w:hAnsi="Times New Roman" w:cs="Times New Roman"/>
              </w:rPr>
              <w:t>0</w:t>
            </w:r>
          </w:p>
        </w:tc>
        <w:tc>
          <w:tcPr>
            <w:tcW w:w="5147" w:type="dxa"/>
            <w:tcBorders>
              <w:top w:val="single" w:sz="6" w:space="0" w:color="000000"/>
              <w:left w:val="single" w:sz="6" w:space="0" w:color="000000"/>
              <w:bottom w:val="single" w:sz="6" w:space="0" w:color="000000"/>
              <w:right w:val="single" w:sz="6" w:space="0" w:color="000000"/>
            </w:tcBorders>
            <w:vAlign w:val="center"/>
            <w:hideMark/>
          </w:tcPr>
          <w:p w:rsidR="003A093B" w:rsidRPr="0008432A" w:rsidRDefault="00BC2C1B" w:rsidP="00E5054E">
            <w:pPr>
              <w:spacing w:after="0" w:line="240" w:lineRule="auto"/>
              <w:rPr>
                <w:rFonts w:ascii="Times New Roman" w:eastAsia="Times New Roman" w:hAnsi="Times New Roman" w:cs="Times New Roman"/>
              </w:rPr>
            </w:pPr>
            <w:r>
              <w:rPr>
                <w:rFonts w:ascii="Times New Roman" w:eastAsia="Times New Roman" w:hAnsi="Times New Roman" w:cs="Times New Roman"/>
              </w:rPr>
              <w:t>Board</w:t>
            </w:r>
            <w:r w:rsidR="003A093B" w:rsidRPr="0008432A">
              <w:rPr>
                <w:rFonts w:ascii="Times New Roman" w:eastAsia="Times New Roman" w:hAnsi="Times New Roman" w:cs="Times New Roman"/>
              </w:rPr>
              <w:t xml:space="preserve"> Conference Room </w:t>
            </w:r>
          </w:p>
        </w:tc>
      </w:tr>
      <w:tr w:rsidR="003A093B" w:rsidRPr="0008432A" w:rsidTr="00DC3116">
        <w:tc>
          <w:tcPr>
            <w:tcW w:w="10095" w:type="dxa"/>
            <w:gridSpan w:val="3"/>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3A093B" w:rsidRPr="0008432A" w:rsidRDefault="003A093B" w:rsidP="00E5054E">
            <w:pPr>
              <w:spacing w:after="0" w:line="240" w:lineRule="auto"/>
              <w:rPr>
                <w:rFonts w:ascii="Times New Roman" w:eastAsia="Times New Roman" w:hAnsi="Times New Roman" w:cs="Times New Roman"/>
                <w:b/>
                <w:bCs/>
              </w:rPr>
            </w:pPr>
            <w:r w:rsidRPr="0008432A">
              <w:rPr>
                <w:rFonts w:ascii="Times New Roman" w:eastAsia="Times New Roman" w:hAnsi="Times New Roman" w:cs="Times New Roman"/>
                <w:b/>
                <w:bCs/>
              </w:rPr>
              <w:t>Members Present</w:t>
            </w:r>
          </w:p>
        </w:tc>
      </w:tr>
    </w:tbl>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4394"/>
        <w:gridCol w:w="3229"/>
        <w:gridCol w:w="1828"/>
      </w:tblGrid>
      <w:tr w:rsidR="00901E67" w:rsidRPr="003370A5" w:rsidTr="00DC3116">
        <w:tc>
          <w:tcPr>
            <w:tcW w:w="647" w:type="dxa"/>
            <w:shd w:val="clear" w:color="auto" w:fill="auto"/>
          </w:tcPr>
          <w:p w:rsidR="00901E67" w:rsidRPr="003370A5" w:rsidRDefault="00901E67" w:rsidP="00901E67">
            <w:pPr>
              <w:spacing w:after="0" w:line="240" w:lineRule="auto"/>
            </w:pPr>
          </w:p>
        </w:tc>
        <w:tc>
          <w:tcPr>
            <w:tcW w:w="4394" w:type="dxa"/>
            <w:shd w:val="clear" w:color="auto" w:fill="auto"/>
          </w:tcPr>
          <w:p w:rsidR="00901E67" w:rsidRPr="00251C96" w:rsidRDefault="00251C96" w:rsidP="00901E67">
            <w:pPr>
              <w:spacing w:after="0" w:line="240" w:lineRule="auto"/>
              <w:rPr>
                <w:b/>
              </w:rPr>
            </w:pPr>
            <w:r w:rsidRPr="00251C96">
              <w:rPr>
                <w:b/>
              </w:rPr>
              <w:t>Titles/Reps</w:t>
            </w:r>
          </w:p>
        </w:tc>
        <w:tc>
          <w:tcPr>
            <w:tcW w:w="3229" w:type="dxa"/>
            <w:shd w:val="clear" w:color="auto" w:fill="auto"/>
          </w:tcPr>
          <w:p w:rsidR="00901E67" w:rsidRPr="00251C96" w:rsidRDefault="00251C96" w:rsidP="00901E67">
            <w:pPr>
              <w:spacing w:after="0" w:line="240" w:lineRule="auto"/>
              <w:rPr>
                <w:b/>
              </w:rPr>
            </w:pPr>
            <w:r w:rsidRPr="00251C96">
              <w:rPr>
                <w:b/>
              </w:rPr>
              <w:t>Names</w:t>
            </w:r>
          </w:p>
        </w:tc>
        <w:tc>
          <w:tcPr>
            <w:tcW w:w="1828" w:type="dxa"/>
          </w:tcPr>
          <w:p w:rsidR="00901E67" w:rsidRPr="00251C96" w:rsidRDefault="00251C96" w:rsidP="00901E67">
            <w:pPr>
              <w:spacing w:after="0" w:line="240" w:lineRule="auto"/>
              <w:rPr>
                <w:b/>
              </w:rPr>
            </w:pPr>
            <w:r w:rsidRPr="00251C96">
              <w:rPr>
                <w:b/>
              </w:rPr>
              <w:t>Remarks</w:t>
            </w:r>
          </w:p>
        </w:tc>
      </w:tr>
      <w:tr w:rsidR="00757C7B" w:rsidRPr="003370A5" w:rsidTr="00DC3116">
        <w:tc>
          <w:tcPr>
            <w:tcW w:w="647" w:type="dxa"/>
            <w:shd w:val="clear" w:color="auto" w:fill="auto"/>
          </w:tcPr>
          <w:p w:rsidR="00757C7B" w:rsidRDefault="00757C7B" w:rsidP="00901E67">
            <w:pPr>
              <w:spacing w:after="0" w:line="240" w:lineRule="auto"/>
            </w:pPr>
            <w:r>
              <w:t>1.</w:t>
            </w:r>
          </w:p>
        </w:tc>
        <w:tc>
          <w:tcPr>
            <w:tcW w:w="4394" w:type="dxa"/>
            <w:shd w:val="clear" w:color="auto" w:fill="auto"/>
          </w:tcPr>
          <w:p w:rsidR="00757C7B" w:rsidRPr="003370A5" w:rsidRDefault="00757C7B" w:rsidP="00901E67">
            <w:pPr>
              <w:spacing w:after="0" w:line="240" w:lineRule="auto"/>
            </w:pPr>
            <w:r w:rsidRPr="003370A5">
              <w:t xml:space="preserve">Chair </w:t>
            </w:r>
            <w:r>
              <w:t xml:space="preserve">  (CTEC Faculty)</w:t>
            </w:r>
          </w:p>
        </w:tc>
        <w:tc>
          <w:tcPr>
            <w:tcW w:w="3229" w:type="dxa"/>
            <w:shd w:val="clear" w:color="auto" w:fill="auto"/>
          </w:tcPr>
          <w:p w:rsidR="00757C7B" w:rsidRDefault="00757C7B" w:rsidP="00901E67">
            <w:pPr>
              <w:spacing w:after="0" w:line="240" w:lineRule="auto"/>
            </w:pPr>
            <w:r>
              <w:t xml:space="preserve">Romino Victor </w:t>
            </w:r>
          </w:p>
        </w:tc>
        <w:tc>
          <w:tcPr>
            <w:tcW w:w="1828" w:type="dxa"/>
          </w:tcPr>
          <w:p w:rsidR="00757C7B" w:rsidRPr="003370A5" w:rsidRDefault="00DC3116" w:rsidP="00901E67">
            <w:pPr>
              <w:spacing w:after="0" w:line="240" w:lineRule="auto"/>
            </w:pPr>
            <w:r>
              <w:t>Present</w:t>
            </w:r>
          </w:p>
        </w:tc>
      </w:tr>
      <w:tr w:rsidR="00757C7B" w:rsidRPr="003370A5" w:rsidTr="00DC3116">
        <w:tc>
          <w:tcPr>
            <w:tcW w:w="647" w:type="dxa"/>
            <w:shd w:val="clear" w:color="auto" w:fill="auto"/>
          </w:tcPr>
          <w:p w:rsidR="00757C7B" w:rsidRPr="003370A5" w:rsidRDefault="00757C7B" w:rsidP="00901E67">
            <w:pPr>
              <w:spacing w:after="0" w:line="240" w:lineRule="auto"/>
            </w:pPr>
            <w:r>
              <w:t>2.</w:t>
            </w:r>
          </w:p>
        </w:tc>
        <w:tc>
          <w:tcPr>
            <w:tcW w:w="4394" w:type="dxa"/>
            <w:shd w:val="clear" w:color="auto" w:fill="auto"/>
          </w:tcPr>
          <w:p w:rsidR="00757C7B" w:rsidRPr="003370A5" w:rsidRDefault="00757C7B" w:rsidP="00901E67">
            <w:pPr>
              <w:spacing w:after="0" w:line="240" w:lineRule="auto"/>
            </w:pPr>
            <w:r w:rsidRPr="003370A5">
              <w:t xml:space="preserve">Vice Chair </w:t>
            </w:r>
            <w:r>
              <w:t>(National Campus LRC)</w:t>
            </w:r>
          </w:p>
        </w:tc>
        <w:tc>
          <w:tcPr>
            <w:tcW w:w="3229" w:type="dxa"/>
            <w:shd w:val="clear" w:color="auto" w:fill="auto"/>
          </w:tcPr>
          <w:p w:rsidR="00757C7B" w:rsidRPr="003370A5" w:rsidRDefault="00757C7B" w:rsidP="00901E67">
            <w:pPr>
              <w:spacing w:after="0" w:line="240" w:lineRule="auto"/>
            </w:pPr>
            <w:r>
              <w:t xml:space="preserve">Bruce Robert </w:t>
            </w:r>
          </w:p>
        </w:tc>
        <w:tc>
          <w:tcPr>
            <w:tcW w:w="1828" w:type="dxa"/>
          </w:tcPr>
          <w:p w:rsidR="00757C7B" w:rsidRPr="003370A5" w:rsidRDefault="00DC3116" w:rsidP="00901E67">
            <w:pPr>
              <w:spacing w:after="0" w:line="240" w:lineRule="auto"/>
            </w:pPr>
            <w:r>
              <w:t xml:space="preserve">Funeral </w:t>
            </w:r>
          </w:p>
        </w:tc>
      </w:tr>
      <w:tr w:rsidR="00757C7B" w:rsidRPr="003370A5" w:rsidTr="00DC3116">
        <w:tc>
          <w:tcPr>
            <w:tcW w:w="647" w:type="dxa"/>
            <w:shd w:val="clear" w:color="auto" w:fill="auto"/>
          </w:tcPr>
          <w:p w:rsidR="00757C7B" w:rsidRPr="003370A5" w:rsidRDefault="00757C7B" w:rsidP="00901E67">
            <w:pPr>
              <w:spacing w:after="0" w:line="240" w:lineRule="auto"/>
            </w:pPr>
            <w:r>
              <w:t>3.</w:t>
            </w:r>
          </w:p>
        </w:tc>
        <w:tc>
          <w:tcPr>
            <w:tcW w:w="4394" w:type="dxa"/>
            <w:shd w:val="clear" w:color="auto" w:fill="auto"/>
          </w:tcPr>
          <w:p w:rsidR="00757C7B" w:rsidRPr="003370A5" w:rsidRDefault="00757C7B" w:rsidP="00901E67">
            <w:pPr>
              <w:spacing w:after="0" w:line="240" w:lineRule="auto"/>
            </w:pPr>
            <w:r>
              <w:t>Secretary (CTEC Faculty)</w:t>
            </w:r>
          </w:p>
        </w:tc>
        <w:tc>
          <w:tcPr>
            <w:tcW w:w="3229" w:type="dxa"/>
            <w:shd w:val="clear" w:color="auto" w:fill="auto"/>
          </w:tcPr>
          <w:p w:rsidR="00757C7B" w:rsidRPr="00442B26" w:rsidRDefault="00E93444" w:rsidP="00901E67">
            <w:pPr>
              <w:spacing w:after="0" w:line="240" w:lineRule="auto"/>
            </w:pPr>
            <w:r>
              <w:t>Amerihter Thozes</w:t>
            </w:r>
          </w:p>
        </w:tc>
        <w:tc>
          <w:tcPr>
            <w:tcW w:w="1828" w:type="dxa"/>
          </w:tcPr>
          <w:p w:rsidR="00757C7B" w:rsidRPr="003370A5" w:rsidRDefault="00DC3116" w:rsidP="00901E67">
            <w:pPr>
              <w:spacing w:after="0" w:line="240" w:lineRule="auto"/>
            </w:pPr>
            <w:r>
              <w:t>Present</w:t>
            </w:r>
          </w:p>
        </w:tc>
      </w:tr>
      <w:tr w:rsidR="00757C7B" w:rsidRPr="003370A5" w:rsidTr="00DC3116">
        <w:tc>
          <w:tcPr>
            <w:tcW w:w="647" w:type="dxa"/>
            <w:shd w:val="clear" w:color="auto" w:fill="auto"/>
          </w:tcPr>
          <w:p w:rsidR="00757C7B" w:rsidRPr="003370A5" w:rsidRDefault="00757C7B" w:rsidP="00901E67">
            <w:pPr>
              <w:spacing w:after="0" w:line="240" w:lineRule="auto"/>
            </w:pPr>
            <w:r>
              <w:t>4.</w:t>
            </w:r>
          </w:p>
        </w:tc>
        <w:tc>
          <w:tcPr>
            <w:tcW w:w="4394" w:type="dxa"/>
            <w:shd w:val="clear" w:color="auto" w:fill="auto"/>
          </w:tcPr>
          <w:p w:rsidR="00757C7B" w:rsidRPr="00AA707B" w:rsidRDefault="00757C7B" w:rsidP="00901E67">
            <w:pPr>
              <w:spacing w:after="0" w:line="240" w:lineRule="auto"/>
              <w:rPr>
                <w:i/>
              </w:rPr>
            </w:pPr>
            <w:r w:rsidRPr="00AA707B">
              <w:rPr>
                <w:i/>
              </w:rPr>
              <w:t>“Ex-Officio Member “-  Director, Maintenance</w:t>
            </w:r>
          </w:p>
        </w:tc>
        <w:tc>
          <w:tcPr>
            <w:tcW w:w="3229" w:type="dxa"/>
            <w:shd w:val="clear" w:color="auto" w:fill="auto"/>
          </w:tcPr>
          <w:p w:rsidR="00757C7B" w:rsidRPr="009111FE" w:rsidRDefault="00757C7B" w:rsidP="00901E67">
            <w:pPr>
              <w:spacing w:after="0" w:line="240" w:lineRule="auto"/>
            </w:pPr>
            <w:r>
              <w:t xml:space="preserve">Francisco Mendiola </w:t>
            </w:r>
          </w:p>
        </w:tc>
        <w:tc>
          <w:tcPr>
            <w:tcW w:w="1828" w:type="dxa"/>
          </w:tcPr>
          <w:p w:rsidR="00757C7B" w:rsidRPr="003370A5" w:rsidRDefault="00DC3116" w:rsidP="00901E67">
            <w:pPr>
              <w:spacing w:after="0" w:line="240" w:lineRule="auto"/>
            </w:pPr>
            <w:r>
              <w:t xml:space="preserve">Off </w:t>
            </w:r>
            <w:proofErr w:type="spellStart"/>
            <w:r>
              <w:t>Islang</w:t>
            </w:r>
            <w:proofErr w:type="spellEnd"/>
          </w:p>
        </w:tc>
      </w:tr>
      <w:tr w:rsidR="00757C7B" w:rsidRPr="003370A5" w:rsidTr="00DC3116">
        <w:tc>
          <w:tcPr>
            <w:tcW w:w="647" w:type="dxa"/>
            <w:shd w:val="clear" w:color="auto" w:fill="auto"/>
          </w:tcPr>
          <w:p w:rsidR="00757C7B" w:rsidRDefault="00757C7B" w:rsidP="00901E67">
            <w:pPr>
              <w:spacing w:after="0" w:line="240" w:lineRule="auto"/>
            </w:pPr>
            <w:r>
              <w:t>5.</w:t>
            </w:r>
          </w:p>
        </w:tc>
        <w:tc>
          <w:tcPr>
            <w:tcW w:w="4394" w:type="dxa"/>
            <w:shd w:val="clear" w:color="auto" w:fill="auto"/>
          </w:tcPr>
          <w:p w:rsidR="00757C7B" w:rsidRPr="000859DB" w:rsidRDefault="00757C7B" w:rsidP="00901E67">
            <w:pPr>
              <w:spacing w:after="0" w:line="240" w:lineRule="auto"/>
            </w:pPr>
            <w:r w:rsidRPr="000859DB">
              <w:t>Security</w:t>
            </w:r>
          </w:p>
        </w:tc>
        <w:tc>
          <w:tcPr>
            <w:tcW w:w="3229" w:type="dxa"/>
            <w:shd w:val="clear" w:color="auto" w:fill="auto"/>
          </w:tcPr>
          <w:p w:rsidR="00757C7B" w:rsidRDefault="00757C7B" w:rsidP="00901E67">
            <w:pPr>
              <w:spacing w:after="0" w:line="240" w:lineRule="auto"/>
            </w:pPr>
            <w:proofErr w:type="spellStart"/>
            <w:r>
              <w:t>Sakios</w:t>
            </w:r>
            <w:proofErr w:type="spellEnd"/>
            <w:r>
              <w:t xml:space="preserve"> </w:t>
            </w:r>
            <w:proofErr w:type="spellStart"/>
            <w:r>
              <w:t>Mesiap</w:t>
            </w:r>
            <w:proofErr w:type="spellEnd"/>
          </w:p>
        </w:tc>
        <w:tc>
          <w:tcPr>
            <w:tcW w:w="1828" w:type="dxa"/>
          </w:tcPr>
          <w:p w:rsidR="00757C7B" w:rsidRPr="003370A5" w:rsidRDefault="00DC3116" w:rsidP="00901E67">
            <w:pPr>
              <w:spacing w:after="0" w:line="240" w:lineRule="auto"/>
            </w:pPr>
            <w:r>
              <w:t>Present</w:t>
            </w:r>
          </w:p>
        </w:tc>
      </w:tr>
      <w:tr w:rsidR="00757C7B" w:rsidRPr="003370A5" w:rsidTr="00DC3116">
        <w:tc>
          <w:tcPr>
            <w:tcW w:w="647" w:type="dxa"/>
            <w:shd w:val="clear" w:color="auto" w:fill="auto"/>
          </w:tcPr>
          <w:p w:rsidR="00757C7B" w:rsidRPr="003370A5" w:rsidRDefault="00757C7B" w:rsidP="00901E67">
            <w:pPr>
              <w:spacing w:after="0" w:line="240" w:lineRule="auto"/>
            </w:pPr>
            <w:r>
              <w:t>6.</w:t>
            </w:r>
          </w:p>
        </w:tc>
        <w:tc>
          <w:tcPr>
            <w:tcW w:w="4394" w:type="dxa"/>
            <w:shd w:val="clear" w:color="auto" w:fill="auto"/>
          </w:tcPr>
          <w:p w:rsidR="00757C7B" w:rsidRPr="003370A5" w:rsidRDefault="00757C7B" w:rsidP="00901E67">
            <w:pPr>
              <w:spacing w:after="0" w:line="240" w:lineRule="auto"/>
            </w:pPr>
            <w:r w:rsidRPr="003370A5">
              <w:t xml:space="preserve">Chuuk Maintenance </w:t>
            </w:r>
          </w:p>
        </w:tc>
        <w:tc>
          <w:tcPr>
            <w:tcW w:w="3229" w:type="dxa"/>
            <w:shd w:val="clear" w:color="auto" w:fill="auto"/>
          </w:tcPr>
          <w:p w:rsidR="00757C7B" w:rsidRPr="003370A5" w:rsidRDefault="00757C7B" w:rsidP="00901E67">
            <w:pPr>
              <w:spacing w:after="0" w:line="240" w:lineRule="auto"/>
            </w:pPr>
            <w:r w:rsidRPr="009111FE">
              <w:t xml:space="preserve">Benjamin </w:t>
            </w:r>
            <w:proofErr w:type="spellStart"/>
            <w:r w:rsidRPr="009111FE">
              <w:t>Akkin</w:t>
            </w:r>
            <w:proofErr w:type="spellEnd"/>
            <w:r>
              <w:t xml:space="preserve"> </w:t>
            </w:r>
          </w:p>
        </w:tc>
        <w:tc>
          <w:tcPr>
            <w:tcW w:w="1828" w:type="dxa"/>
          </w:tcPr>
          <w:p w:rsidR="00757C7B" w:rsidRPr="003370A5" w:rsidRDefault="00DC3116" w:rsidP="00901E67">
            <w:pPr>
              <w:spacing w:after="0" w:line="240" w:lineRule="auto"/>
            </w:pPr>
            <w:r>
              <w:t>(No VOIP Connection)</w:t>
            </w:r>
          </w:p>
        </w:tc>
      </w:tr>
      <w:tr w:rsidR="00757C7B" w:rsidRPr="003370A5" w:rsidTr="00DC3116">
        <w:tc>
          <w:tcPr>
            <w:tcW w:w="647" w:type="dxa"/>
            <w:shd w:val="clear" w:color="auto" w:fill="auto"/>
          </w:tcPr>
          <w:p w:rsidR="00757C7B" w:rsidRPr="003370A5" w:rsidRDefault="00757C7B" w:rsidP="00901E67">
            <w:pPr>
              <w:spacing w:after="0" w:line="240" w:lineRule="auto"/>
            </w:pPr>
            <w:r>
              <w:t>7.</w:t>
            </w:r>
          </w:p>
        </w:tc>
        <w:tc>
          <w:tcPr>
            <w:tcW w:w="4394" w:type="dxa"/>
            <w:shd w:val="clear" w:color="auto" w:fill="auto"/>
          </w:tcPr>
          <w:p w:rsidR="00757C7B" w:rsidRPr="003370A5" w:rsidRDefault="00757C7B" w:rsidP="00901E67">
            <w:pPr>
              <w:spacing w:after="0" w:line="240" w:lineRule="auto"/>
            </w:pPr>
            <w:r>
              <w:t>Chuuk Faculty</w:t>
            </w:r>
          </w:p>
        </w:tc>
        <w:tc>
          <w:tcPr>
            <w:tcW w:w="3229" w:type="dxa"/>
            <w:shd w:val="clear" w:color="auto" w:fill="auto"/>
          </w:tcPr>
          <w:p w:rsidR="00757C7B" w:rsidRPr="009111FE" w:rsidRDefault="00757C7B" w:rsidP="00901E67">
            <w:pPr>
              <w:spacing w:after="0" w:line="240" w:lineRule="auto"/>
            </w:pPr>
            <w:proofErr w:type="spellStart"/>
            <w:r>
              <w:t>Muity</w:t>
            </w:r>
            <w:proofErr w:type="spellEnd"/>
            <w:r>
              <w:t xml:space="preserve"> </w:t>
            </w:r>
            <w:proofErr w:type="spellStart"/>
            <w:r>
              <w:t>Nokar</w:t>
            </w:r>
            <w:proofErr w:type="spellEnd"/>
          </w:p>
        </w:tc>
        <w:tc>
          <w:tcPr>
            <w:tcW w:w="1828" w:type="dxa"/>
          </w:tcPr>
          <w:p w:rsidR="00757C7B" w:rsidRPr="003370A5" w:rsidRDefault="00DC3116" w:rsidP="00901E67">
            <w:pPr>
              <w:spacing w:after="0" w:line="240" w:lineRule="auto"/>
            </w:pPr>
            <w:r>
              <w:t>(No VOIP Connection)</w:t>
            </w:r>
          </w:p>
        </w:tc>
      </w:tr>
      <w:tr w:rsidR="00757C7B" w:rsidRPr="003370A5" w:rsidTr="00DC3116">
        <w:tc>
          <w:tcPr>
            <w:tcW w:w="647" w:type="dxa"/>
            <w:shd w:val="clear" w:color="auto" w:fill="auto"/>
          </w:tcPr>
          <w:p w:rsidR="00757C7B" w:rsidRPr="003370A5" w:rsidRDefault="00757C7B" w:rsidP="00901E67">
            <w:pPr>
              <w:spacing w:after="0" w:line="240" w:lineRule="auto"/>
            </w:pPr>
            <w:r>
              <w:t>8.</w:t>
            </w:r>
          </w:p>
        </w:tc>
        <w:tc>
          <w:tcPr>
            <w:tcW w:w="4394" w:type="dxa"/>
            <w:shd w:val="clear" w:color="auto" w:fill="auto"/>
          </w:tcPr>
          <w:p w:rsidR="00757C7B" w:rsidRPr="003370A5" w:rsidRDefault="00757C7B" w:rsidP="00901E67">
            <w:pPr>
              <w:spacing w:after="0" w:line="240" w:lineRule="auto"/>
            </w:pPr>
            <w:r>
              <w:t>Kosrae Campus Staff Rep</w:t>
            </w:r>
          </w:p>
        </w:tc>
        <w:tc>
          <w:tcPr>
            <w:tcW w:w="3229" w:type="dxa"/>
            <w:shd w:val="clear" w:color="auto" w:fill="auto"/>
          </w:tcPr>
          <w:p w:rsidR="00757C7B" w:rsidRPr="003370A5" w:rsidRDefault="00757C7B" w:rsidP="00901E67">
            <w:pPr>
              <w:spacing w:after="0" w:line="240" w:lineRule="auto"/>
            </w:pPr>
            <w:r>
              <w:rPr>
                <w:color w:val="000000"/>
              </w:rPr>
              <w:t xml:space="preserve">Teodoro Bueno </w:t>
            </w:r>
          </w:p>
        </w:tc>
        <w:tc>
          <w:tcPr>
            <w:tcW w:w="1828" w:type="dxa"/>
          </w:tcPr>
          <w:p w:rsidR="00757C7B" w:rsidRPr="003370A5" w:rsidRDefault="00DC3116" w:rsidP="00901E67">
            <w:pPr>
              <w:spacing w:after="0" w:line="240" w:lineRule="auto"/>
            </w:pPr>
            <w:r>
              <w:t>(No VOIP Connection)</w:t>
            </w:r>
          </w:p>
        </w:tc>
      </w:tr>
      <w:tr w:rsidR="00757C7B" w:rsidRPr="003370A5" w:rsidTr="00DC3116">
        <w:tc>
          <w:tcPr>
            <w:tcW w:w="647" w:type="dxa"/>
            <w:shd w:val="clear" w:color="auto" w:fill="auto"/>
          </w:tcPr>
          <w:p w:rsidR="00757C7B" w:rsidRPr="003370A5" w:rsidRDefault="00757C7B" w:rsidP="00901E67">
            <w:pPr>
              <w:spacing w:after="0" w:line="240" w:lineRule="auto"/>
            </w:pPr>
            <w:r>
              <w:t>9.</w:t>
            </w:r>
          </w:p>
        </w:tc>
        <w:tc>
          <w:tcPr>
            <w:tcW w:w="4394" w:type="dxa"/>
            <w:shd w:val="clear" w:color="auto" w:fill="auto"/>
          </w:tcPr>
          <w:p w:rsidR="00757C7B" w:rsidRPr="003370A5" w:rsidRDefault="00757C7B" w:rsidP="00901E67">
            <w:pPr>
              <w:spacing w:after="0" w:line="240" w:lineRule="auto"/>
            </w:pPr>
            <w:r>
              <w:t>Kosrae Faculty</w:t>
            </w:r>
          </w:p>
        </w:tc>
        <w:tc>
          <w:tcPr>
            <w:tcW w:w="3229" w:type="dxa"/>
            <w:shd w:val="clear" w:color="auto" w:fill="auto"/>
          </w:tcPr>
          <w:p w:rsidR="00757C7B" w:rsidRPr="00442B26" w:rsidRDefault="00757C7B" w:rsidP="00901E67">
            <w:pPr>
              <w:spacing w:after="0" w:line="240" w:lineRule="auto"/>
              <w:rPr>
                <w:color w:val="000000"/>
              </w:rPr>
            </w:pPr>
            <w:r>
              <w:rPr>
                <w:color w:val="000000"/>
              </w:rPr>
              <w:t xml:space="preserve">Tara Y. Tara </w:t>
            </w:r>
          </w:p>
        </w:tc>
        <w:tc>
          <w:tcPr>
            <w:tcW w:w="1828" w:type="dxa"/>
          </w:tcPr>
          <w:p w:rsidR="00757C7B" w:rsidRPr="003370A5" w:rsidRDefault="00757C7B" w:rsidP="00901E67">
            <w:pPr>
              <w:spacing w:after="0" w:line="240" w:lineRule="auto"/>
            </w:pPr>
          </w:p>
        </w:tc>
      </w:tr>
      <w:tr w:rsidR="00757C7B" w:rsidRPr="003370A5" w:rsidTr="00DC3116">
        <w:tc>
          <w:tcPr>
            <w:tcW w:w="647" w:type="dxa"/>
            <w:shd w:val="clear" w:color="auto" w:fill="auto"/>
          </w:tcPr>
          <w:p w:rsidR="00757C7B" w:rsidRDefault="00757C7B" w:rsidP="00901E67">
            <w:pPr>
              <w:spacing w:after="0" w:line="240" w:lineRule="auto"/>
            </w:pPr>
            <w:r>
              <w:t>10.</w:t>
            </w:r>
          </w:p>
        </w:tc>
        <w:tc>
          <w:tcPr>
            <w:tcW w:w="4394" w:type="dxa"/>
            <w:shd w:val="clear" w:color="auto" w:fill="auto"/>
          </w:tcPr>
          <w:p w:rsidR="00757C7B" w:rsidRDefault="00757C7B" w:rsidP="00901E67">
            <w:pPr>
              <w:spacing w:after="0" w:line="240" w:lineRule="auto"/>
            </w:pPr>
            <w:r>
              <w:t>Kosrae Campus Staff Rep</w:t>
            </w:r>
          </w:p>
        </w:tc>
        <w:tc>
          <w:tcPr>
            <w:tcW w:w="3229" w:type="dxa"/>
            <w:shd w:val="clear" w:color="auto" w:fill="auto"/>
          </w:tcPr>
          <w:p w:rsidR="00757C7B" w:rsidRDefault="00757C7B" w:rsidP="00901E67">
            <w:pPr>
              <w:spacing w:after="0" w:line="240" w:lineRule="auto"/>
              <w:rPr>
                <w:color w:val="000000"/>
              </w:rPr>
            </w:pPr>
            <w:proofErr w:type="spellStart"/>
            <w:r>
              <w:rPr>
                <w:color w:val="000000"/>
              </w:rPr>
              <w:t>Lanson</w:t>
            </w:r>
            <w:proofErr w:type="spellEnd"/>
            <w:r>
              <w:rPr>
                <w:color w:val="000000"/>
              </w:rPr>
              <w:t xml:space="preserve"> </w:t>
            </w:r>
            <w:proofErr w:type="spellStart"/>
            <w:r>
              <w:rPr>
                <w:color w:val="000000"/>
              </w:rPr>
              <w:t>Alik</w:t>
            </w:r>
            <w:proofErr w:type="spellEnd"/>
          </w:p>
        </w:tc>
        <w:tc>
          <w:tcPr>
            <w:tcW w:w="1828" w:type="dxa"/>
          </w:tcPr>
          <w:p w:rsidR="00757C7B" w:rsidRPr="003370A5" w:rsidRDefault="00757C7B" w:rsidP="00901E67">
            <w:pPr>
              <w:spacing w:after="0" w:line="240" w:lineRule="auto"/>
            </w:pPr>
          </w:p>
        </w:tc>
      </w:tr>
      <w:tr w:rsidR="00757C7B" w:rsidRPr="003370A5" w:rsidTr="00DC3116">
        <w:tc>
          <w:tcPr>
            <w:tcW w:w="647" w:type="dxa"/>
            <w:shd w:val="clear" w:color="auto" w:fill="auto"/>
          </w:tcPr>
          <w:p w:rsidR="00757C7B" w:rsidRDefault="00757C7B" w:rsidP="00901E67">
            <w:pPr>
              <w:spacing w:after="0" w:line="240" w:lineRule="auto"/>
            </w:pPr>
            <w:r>
              <w:t>11.</w:t>
            </w:r>
          </w:p>
        </w:tc>
        <w:tc>
          <w:tcPr>
            <w:tcW w:w="4394" w:type="dxa"/>
            <w:shd w:val="clear" w:color="auto" w:fill="auto"/>
          </w:tcPr>
          <w:p w:rsidR="00757C7B" w:rsidRDefault="00757C7B" w:rsidP="00901E67">
            <w:pPr>
              <w:spacing w:after="0" w:line="240" w:lineRule="auto"/>
            </w:pPr>
            <w:r w:rsidRPr="00AA11EB">
              <w:t xml:space="preserve">National Campus Faculty </w:t>
            </w:r>
          </w:p>
        </w:tc>
        <w:tc>
          <w:tcPr>
            <w:tcW w:w="3229" w:type="dxa"/>
            <w:shd w:val="clear" w:color="auto" w:fill="auto"/>
          </w:tcPr>
          <w:p w:rsidR="00757C7B" w:rsidRDefault="00757C7B" w:rsidP="00901E67">
            <w:pPr>
              <w:spacing w:after="0" w:line="240" w:lineRule="auto"/>
              <w:rPr>
                <w:color w:val="000000"/>
              </w:rPr>
            </w:pPr>
            <w:r w:rsidRPr="00AA11EB">
              <w:t xml:space="preserve">Don Buden </w:t>
            </w:r>
          </w:p>
        </w:tc>
        <w:tc>
          <w:tcPr>
            <w:tcW w:w="1828" w:type="dxa"/>
          </w:tcPr>
          <w:p w:rsidR="00757C7B" w:rsidRPr="003370A5" w:rsidRDefault="00DC3116" w:rsidP="00901E67">
            <w:pPr>
              <w:spacing w:after="0" w:line="240" w:lineRule="auto"/>
            </w:pPr>
            <w:r>
              <w:t>Present</w:t>
            </w:r>
          </w:p>
        </w:tc>
      </w:tr>
      <w:tr w:rsidR="00757C7B" w:rsidRPr="003370A5" w:rsidTr="00DC3116">
        <w:tc>
          <w:tcPr>
            <w:tcW w:w="647" w:type="dxa"/>
            <w:shd w:val="clear" w:color="auto" w:fill="auto"/>
          </w:tcPr>
          <w:p w:rsidR="00757C7B" w:rsidRDefault="00757C7B" w:rsidP="00901E67">
            <w:pPr>
              <w:spacing w:after="0" w:line="240" w:lineRule="auto"/>
            </w:pPr>
            <w:r>
              <w:t>12.</w:t>
            </w:r>
          </w:p>
        </w:tc>
        <w:tc>
          <w:tcPr>
            <w:tcW w:w="4394" w:type="dxa"/>
            <w:shd w:val="clear" w:color="auto" w:fill="auto"/>
          </w:tcPr>
          <w:p w:rsidR="00757C7B" w:rsidRPr="00AA11EB" w:rsidRDefault="00757C7B" w:rsidP="00901E67">
            <w:pPr>
              <w:spacing w:after="0" w:line="240" w:lineRule="auto"/>
            </w:pPr>
            <w:r>
              <w:t>National Campus Faculty</w:t>
            </w:r>
          </w:p>
        </w:tc>
        <w:tc>
          <w:tcPr>
            <w:tcW w:w="3229" w:type="dxa"/>
            <w:shd w:val="clear" w:color="auto" w:fill="auto"/>
          </w:tcPr>
          <w:p w:rsidR="00757C7B" w:rsidRPr="00AA11EB" w:rsidRDefault="00757C7B" w:rsidP="00901E67">
            <w:pPr>
              <w:spacing w:after="0" w:line="240" w:lineRule="auto"/>
            </w:pPr>
            <w:r>
              <w:t xml:space="preserve">Reynaldo Garcia </w:t>
            </w:r>
          </w:p>
        </w:tc>
        <w:tc>
          <w:tcPr>
            <w:tcW w:w="1828" w:type="dxa"/>
          </w:tcPr>
          <w:p w:rsidR="00757C7B" w:rsidRPr="003370A5" w:rsidRDefault="00DC3116" w:rsidP="00901E67">
            <w:pPr>
              <w:spacing w:after="0" w:line="240" w:lineRule="auto"/>
            </w:pPr>
            <w:r>
              <w:t>Sick</w:t>
            </w:r>
          </w:p>
        </w:tc>
      </w:tr>
      <w:tr w:rsidR="00757C7B" w:rsidRPr="003370A5" w:rsidTr="00DC3116">
        <w:tc>
          <w:tcPr>
            <w:tcW w:w="647" w:type="dxa"/>
            <w:shd w:val="clear" w:color="auto" w:fill="auto"/>
          </w:tcPr>
          <w:p w:rsidR="00757C7B" w:rsidRDefault="00757C7B" w:rsidP="00901E67">
            <w:pPr>
              <w:spacing w:after="0" w:line="240" w:lineRule="auto"/>
            </w:pPr>
            <w:r>
              <w:t>13.</w:t>
            </w:r>
          </w:p>
        </w:tc>
        <w:tc>
          <w:tcPr>
            <w:tcW w:w="4394" w:type="dxa"/>
            <w:shd w:val="clear" w:color="auto" w:fill="auto"/>
          </w:tcPr>
          <w:p w:rsidR="00757C7B" w:rsidRDefault="00757C7B" w:rsidP="00901E67">
            <w:pPr>
              <w:spacing w:after="0" w:line="240" w:lineRule="auto"/>
            </w:pPr>
            <w:r>
              <w:t>National Campus Faculty</w:t>
            </w:r>
          </w:p>
        </w:tc>
        <w:tc>
          <w:tcPr>
            <w:tcW w:w="3229" w:type="dxa"/>
            <w:shd w:val="clear" w:color="auto" w:fill="auto"/>
          </w:tcPr>
          <w:p w:rsidR="00757C7B" w:rsidRDefault="00757C7B" w:rsidP="00901E67">
            <w:pPr>
              <w:spacing w:after="0" w:line="240" w:lineRule="auto"/>
            </w:pPr>
            <w:proofErr w:type="spellStart"/>
            <w:r w:rsidRPr="003370A5">
              <w:t>Ikoli</w:t>
            </w:r>
            <w:proofErr w:type="spellEnd"/>
            <w:r w:rsidRPr="003370A5">
              <w:t xml:space="preserve"> </w:t>
            </w:r>
            <w:proofErr w:type="spellStart"/>
            <w:r w:rsidRPr="003370A5">
              <w:t>Ilongo</w:t>
            </w:r>
            <w:proofErr w:type="spellEnd"/>
          </w:p>
        </w:tc>
        <w:tc>
          <w:tcPr>
            <w:tcW w:w="1828" w:type="dxa"/>
          </w:tcPr>
          <w:p w:rsidR="00757C7B" w:rsidRPr="003370A5" w:rsidRDefault="00757C7B" w:rsidP="00901E67">
            <w:pPr>
              <w:spacing w:after="0" w:line="240" w:lineRule="auto"/>
            </w:pPr>
          </w:p>
        </w:tc>
      </w:tr>
      <w:tr w:rsidR="00757C7B" w:rsidRPr="003370A5" w:rsidTr="00DC3116">
        <w:tc>
          <w:tcPr>
            <w:tcW w:w="647" w:type="dxa"/>
            <w:shd w:val="clear" w:color="auto" w:fill="auto"/>
          </w:tcPr>
          <w:p w:rsidR="00757C7B" w:rsidRPr="003370A5" w:rsidRDefault="00757C7B" w:rsidP="00901E67">
            <w:pPr>
              <w:spacing w:after="0" w:line="240" w:lineRule="auto"/>
            </w:pPr>
            <w:r>
              <w:t>14.</w:t>
            </w:r>
          </w:p>
        </w:tc>
        <w:tc>
          <w:tcPr>
            <w:tcW w:w="4394" w:type="dxa"/>
            <w:shd w:val="clear" w:color="auto" w:fill="auto"/>
          </w:tcPr>
          <w:p w:rsidR="00757C7B" w:rsidRDefault="00757C7B" w:rsidP="00901E67">
            <w:pPr>
              <w:spacing w:after="0" w:line="240" w:lineRule="auto"/>
            </w:pPr>
            <w:r>
              <w:t>National Campus Faculty</w:t>
            </w:r>
          </w:p>
        </w:tc>
        <w:tc>
          <w:tcPr>
            <w:tcW w:w="3229" w:type="dxa"/>
            <w:shd w:val="clear" w:color="auto" w:fill="auto"/>
          </w:tcPr>
          <w:p w:rsidR="00757C7B" w:rsidRPr="003370A5" w:rsidRDefault="00757C7B" w:rsidP="00901E67">
            <w:pPr>
              <w:spacing w:after="0" w:line="240" w:lineRule="auto"/>
            </w:pPr>
            <w:r w:rsidRPr="003370A5">
              <w:t>Rafael Pulmano</w:t>
            </w:r>
            <w:r>
              <w:t xml:space="preserve"> </w:t>
            </w:r>
          </w:p>
        </w:tc>
        <w:tc>
          <w:tcPr>
            <w:tcW w:w="1828" w:type="dxa"/>
          </w:tcPr>
          <w:p w:rsidR="00757C7B" w:rsidRPr="003370A5" w:rsidRDefault="00757C7B" w:rsidP="00901E67">
            <w:pPr>
              <w:spacing w:after="0" w:line="240" w:lineRule="auto"/>
            </w:pPr>
          </w:p>
        </w:tc>
      </w:tr>
      <w:tr w:rsidR="00757C7B" w:rsidRPr="003370A5" w:rsidTr="00DC3116">
        <w:tc>
          <w:tcPr>
            <w:tcW w:w="647" w:type="dxa"/>
            <w:shd w:val="clear" w:color="auto" w:fill="auto"/>
          </w:tcPr>
          <w:p w:rsidR="00757C7B" w:rsidRPr="003370A5" w:rsidRDefault="00757C7B" w:rsidP="00901E67">
            <w:pPr>
              <w:spacing w:after="0" w:line="240" w:lineRule="auto"/>
            </w:pPr>
            <w:r>
              <w:t>15.</w:t>
            </w:r>
          </w:p>
        </w:tc>
        <w:tc>
          <w:tcPr>
            <w:tcW w:w="4394" w:type="dxa"/>
            <w:shd w:val="clear" w:color="auto" w:fill="auto"/>
          </w:tcPr>
          <w:p w:rsidR="00757C7B" w:rsidRPr="003370A5" w:rsidRDefault="00757C7B" w:rsidP="00901E67">
            <w:pPr>
              <w:spacing w:after="0" w:line="240" w:lineRule="auto"/>
            </w:pPr>
            <w:r>
              <w:t>National Campus Faculty</w:t>
            </w:r>
          </w:p>
        </w:tc>
        <w:tc>
          <w:tcPr>
            <w:tcW w:w="3229" w:type="dxa"/>
            <w:shd w:val="clear" w:color="auto" w:fill="auto"/>
          </w:tcPr>
          <w:p w:rsidR="00757C7B" w:rsidRPr="003370A5" w:rsidRDefault="007E28AE" w:rsidP="00901E67">
            <w:pPr>
              <w:spacing w:after="0" w:line="240" w:lineRule="auto"/>
            </w:pPr>
            <w:r>
              <w:t>Susan Moses</w:t>
            </w:r>
            <w:r w:rsidR="00757C7B">
              <w:t xml:space="preserve"> </w:t>
            </w:r>
          </w:p>
        </w:tc>
        <w:tc>
          <w:tcPr>
            <w:tcW w:w="1828" w:type="dxa"/>
          </w:tcPr>
          <w:p w:rsidR="00757C7B" w:rsidRPr="003370A5" w:rsidRDefault="00757C7B" w:rsidP="00901E67">
            <w:pPr>
              <w:spacing w:after="0" w:line="240" w:lineRule="auto"/>
            </w:pPr>
          </w:p>
        </w:tc>
      </w:tr>
      <w:tr w:rsidR="00757C7B" w:rsidRPr="003370A5" w:rsidTr="00DC3116">
        <w:tc>
          <w:tcPr>
            <w:tcW w:w="647" w:type="dxa"/>
            <w:shd w:val="clear" w:color="auto" w:fill="auto"/>
          </w:tcPr>
          <w:p w:rsidR="00757C7B" w:rsidRDefault="00757C7B" w:rsidP="00901E67">
            <w:pPr>
              <w:spacing w:after="0" w:line="240" w:lineRule="auto"/>
            </w:pPr>
            <w:r>
              <w:t>16.</w:t>
            </w:r>
          </w:p>
        </w:tc>
        <w:tc>
          <w:tcPr>
            <w:tcW w:w="4394" w:type="dxa"/>
            <w:shd w:val="clear" w:color="auto" w:fill="auto"/>
          </w:tcPr>
          <w:p w:rsidR="00757C7B" w:rsidRDefault="00757C7B" w:rsidP="00901E67">
            <w:pPr>
              <w:spacing w:after="0" w:line="240" w:lineRule="auto"/>
            </w:pPr>
            <w:r w:rsidRPr="007F731C">
              <w:t>National Campus Faculty</w:t>
            </w:r>
          </w:p>
        </w:tc>
        <w:tc>
          <w:tcPr>
            <w:tcW w:w="3229" w:type="dxa"/>
            <w:shd w:val="clear" w:color="auto" w:fill="auto"/>
          </w:tcPr>
          <w:p w:rsidR="00757C7B" w:rsidRDefault="007E28AE" w:rsidP="00901E67">
            <w:pPr>
              <w:spacing w:after="0" w:line="240" w:lineRule="auto"/>
            </w:pPr>
            <w:r>
              <w:t>Michael Muller</w:t>
            </w:r>
          </w:p>
        </w:tc>
        <w:tc>
          <w:tcPr>
            <w:tcW w:w="1828" w:type="dxa"/>
          </w:tcPr>
          <w:p w:rsidR="00757C7B" w:rsidRPr="003370A5" w:rsidRDefault="00DC3116" w:rsidP="00901E67">
            <w:pPr>
              <w:spacing w:after="0" w:line="240" w:lineRule="auto"/>
            </w:pPr>
            <w:r>
              <w:t>Present</w:t>
            </w:r>
          </w:p>
        </w:tc>
      </w:tr>
      <w:tr w:rsidR="00757C7B" w:rsidRPr="003370A5" w:rsidTr="00DC3116">
        <w:tc>
          <w:tcPr>
            <w:tcW w:w="647" w:type="dxa"/>
            <w:shd w:val="clear" w:color="auto" w:fill="auto"/>
          </w:tcPr>
          <w:p w:rsidR="00757C7B" w:rsidRPr="003370A5" w:rsidRDefault="00757C7B" w:rsidP="00901E67">
            <w:pPr>
              <w:spacing w:after="0" w:line="240" w:lineRule="auto"/>
            </w:pPr>
            <w:r>
              <w:t>17.</w:t>
            </w:r>
          </w:p>
        </w:tc>
        <w:tc>
          <w:tcPr>
            <w:tcW w:w="4394" w:type="dxa"/>
            <w:shd w:val="clear" w:color="auto" w:fill="auto"/>
          </w:tcPr>
          <w:p w:rsidR="00757C7B" w:rsidRPr="003370A5" w:rsidRDefault="00757C7B" w:rsidP="00901E67">
            <w:pPr>
              <w:spacing w:after="0" w:line="240" w:lineRule="auto"/>
            </w:pPr>
            <w:r w:rsidRPr="003370A5">
              <w:t>National Staff IT</w:t>
            </w:r>
          </w:p>
        </w:tc>
        <w:tc>
          <w:tcPr>
            <w:tcW w:w="3229" w:type="dxa"/>
            <w:shd w:val="clear" w:color="auto" w:fill="auto"/>
          </w:tcPr>
          <w:p w:rsidR="00757C7B" w:rsidRPr="003370A5" w:rsidRDefault="00DC3116" w:rsidP="00901E67">
            <w:pPr>
              <w:spacing w:after="0" w:line="240" w:lineRule="auto"/>
            </w:pPr>
            <w:proofErr w:type="spellStart"/>
            <w:r>
              <w:t>Moleince</w:t>
            </w:r>
            <w:proofErr w:type="spellEnd"/>
            <w:r>
              <w:t xml:space="preserve"> </w:t>
            </w:r>
          </w:p>
        </w:tc>
        <w:tc>
          <w:tcPr>
            <w:tcW w:w="1828" w:type="dxa"/>
          </w:tcPr>
          <w:p w:rsidR="00757C7B" w:rsidRPr="003370A5" w:rsidRDefault="00DC3116" w:rsidP="00901E67">
            <w:pPr>
              <w:spacing w:after="0" w:line="240" w:lineRule="auto"/>
            </w:pPr>
            <w:r>
              <w:t>Present</w:t>
            </w:r>
          </w:p>
        </w:tc>
      </w:tr>
      <w:tr w:rsidR="00757C7B" w:rsidRPr="003370A5" w:rsidTr="00DC3116">
        <w:tc>
          <w:tcPr>
            <w:tcW w:w="647" w:type="dxa"/>
            <w:shd w:val="clear" w:color="auto" w:fill="auto"/>
          </w:tcPr>
          <w:p w:rsidR="00757C7B" w:rsidRDefault="00757C7B" w:rsidP="00901E67">
            <w:pPr>
              <w:spacing w:after="0" w:line="240" w:lineRule="auto"/>
            </w:pPr>
            <w:r>
              <w:t>18.</w:t>
            </w:r>
          </w:p>
        </w:tc>
        <w:tc>
          <w:tcPr>
            <w:tcW w:w="4394" w:type="dxa"/>
            <w:shd w:val="clear" w:color="auto" w:fill="auto"/>
          </w:tcPr>
          <w:p w:rsidR="00757C7B" w:rsidRPr="003370A5" w:rsidRDefault="00757C7B" w:rsidP="00901E67">
            <w:pPr>
              <w:spacing w:after="0" w:line="240" w:lineRule="auto"/>
            </w:pPr>
            <w:r w:rsidRPr="003370A5">
              <w:t xml:space="preserve">National </w:t>
            </w:r>
            <w:r>
              <w:t>Maintenance</w:t>
            </w:r>
          </w:p>
        </w:tc>
        <w:tc>
          <w:tcPr>
            <w:tcW w:w="3229" w:type="dxa"/>
            <w:shd w:val="clear" w:color="auto" w:fill="auto"/>
          </w:tcPr>
          <w:p w:rsidR="00757C7B" w:rsidRPr="003370A5" w:rsidRDefault="00757C7B" w:rsidP="00901E67">
            <w:pPr>
              <w:spacing w:after="0" w:line="240" w:lineRule="auto"/>
            </w:pPr>
          </w:p>
        </w:tc>
        <w:tc>
          <w:tcPr>
            <w:tcW w:w="1828" w:type="dxa"/>
          </w:tcPr>
          <w:p w:rsidR="00757C7B" w:rsidRPr="003370A5" w:rsidRDefault="00757C7B" w:rsidP="00901E67">
            <w:pPr>
              <w:spacing w:after="0" w:line="240" w:lineRule="auto"/>
            </w:pPr>
          </w:p>
        </w:tc>
      </w:tr>
      <w:tr w:rsidR="00757C7B" w:rsidRPr="003370A5" w:rsidTr="00DC3116">
        <w:tc>
          <w:tcPr>
            <w:tcW w:w="647" w:type="dxa"/>
            <w:shd w:val="clear" w:color="auto" w:fill="auto"/>
          </w:tcPr>
          <w:p w:rsidR="00757C7B" w:rsidRPr="003370A5" w:rsidRDefault="00757C7B" w:rsidP="00901E67">
            <w:pPr>
              <w:spacing w:after="0" w:line="240" w:lineRule="auto"/>
            </w:pPr>
            <w:r>
              <w:t>19.</w:t>
            </w:r>
          </w:p>
        </w:tc>
        <w:tc>
          <w:tcPr>
            <w:tcW w:w="4394" w:type="dxa"/>
            <w:shd w:val="clear" w:color="auto" w:fill="auto"/>
          </w:tcPr>
          <w:p w:rsidR="00757C7B" w:rsidRPr="003370A5" w:rsidRDefault="00757C7B" w:rsidP="00901E67">
            <w:pPr>
              <w:spacing w:after="0" w:line="240" w:lineRule="auto"/>
            </w:pPr>
            <w:r>
              <w:t>National Campus Residence Hall</w:t>
            </w:r>
          </w:p>
        </w:tc>
        <w:tc>
          <w:tcPr>
            <w:tcW w:w="3229" w:type="dxa"/>
            <w:shd w:val="clear" w:color="auto" w:fill="auto"/>
          </w:tcPr>
          <w:p w:rsidR="00757C7B" w:rsidRPr="003370A5" w:rsidRDefault="00757C7B" w:rsidP="00901E67">
            <w:pPr>
              <w:spacing w:after="0" w:line="240" w:lineRule="auto"/>
            </w:pPr>
            <w:proofErr w:type="spellStart"/>
            <w:r w:rsidRPr="003370A5">
              <w:t>Marlou</w:t>
            </w:r>
            <w:proofErr w:type="spellEnd"/>
            <w:r w:rsidRPr="003370A5">
              <w:t xml:space="preserve"> Gorospe</w:t>
            </w:r>
          </w:p>
        </w:tc>
        <w:tc>
          <w:tcPr>
            <w:tcW w:w="1828" w:type="dxa"/>
          </w:tcPr>
          <w:p w:rsidR="00757C7B" w:rsidRPr="003370A5" w:rsidRDefault="00757C7B" w:rsidP="00901E67">
            <w:pPr>
              <w:spacing w:after="0" w:line="240" w:lineRule="auto"/>
            </w:pPr>
          </w:p>
        </w:tc>
      </w:tr>
      <w:tr w:rsidR="00757C7B" w:rsidRPr="003370A5" w:rsidTr="00DC3116">
        <w:tc>
          <w:tcPr>
            <w:tcW w:w="647" w:type="dxa"/>
            <w:shd w:val="clear" w:color="auto" w:fill="auto"/>
          </w:tcPr>
          <w:p w:rsidR="00757C7B" w:rsidRPr="003370A5" w:rsidRDefault="00757C7B" w:rsidP="00901E67">
            <w:pPr>
              <w:spacing w:after="0" w:line="240" w:lineRule="auto"/>
            </w:pPr>
            <w:r>
              <w:t>20.</w:t>
            </w:r>
          </w:p>
        </w:tc>
        <w:tc>
          <w:tcPr>
            <w:tcW w:w="4394" w:type="dxa"/>
            <w:shd w:val="clear" w:color="auto" w:fill="auto"/>
          </w:tcPr>
          <w:p w:rsidR="00757C7B" w:rsidRPr="003370A5" w:rsidRDefault="00757C7B" w:rsidP="00901E67">
            <w:pPr>
              <w:spacing w:after="0" w:line="240" w:lineRule="auto"/>
            </w:pPr>
            <w:r>
              <w:t>National Campus Residence Hall</w:t>
            </w:r>
          </w:p>
        </w:tc>
        <w:tc>
          <w:tcPr>
            <w:tcW w:w="3229" w:type="dxa"/>
            <w:shd w:val="clear" w:color="auto" w:fill="auto"/>
          </w:tcPr>
          <w:p w:rsidR="00757C7B" w:rsidRPr="003370A5" w:rsidRDefault="00757C7B" w:rsidP="00901E67">
            <w:pPr>
              <w:spacing w:after="0" w:line="240" w:lineRule="auto"/>
            </w:pPr>
            <w:proofErr w:type="spellStart"/>
            <w:r>
              <w:t>Loatis</w:t>
            </w:r>
            <w:proofErr w:type="spellEnd"/>
            <w:r>
              <w:t xml:space="preserve"> </w:t>
            </w:r>
            <w:proofErr w:type="spellStart"/>
            <w:r>
              <w:t>Seneres</w:t>
            </w:r>
            <w:proofErr w:type="spellEnd"/>
          </w:p>
        </w:tc>
        <w:tc>
          <w:tcPr>
            <w:tcW w:w="1828" w:type="dxa"/>
          </w:tcPr>
          <w:p w:rsidR="00757C7B" w:rsidRPr="003370A5" w:rsidRDefault="00757C7B" w:rsidP="00901E67">
            <w:pPr>
              <w:spacing w:after="0" w:line="240" w:lineRule="auto"/>
            </w:pPr>
          </w:p>
        </w:tc>
      </w:tr>
      <w:tr w:rsidR="00757C7B" w:rsidRPr="003370A5" w:rsidTr="00DC3116">
        <w:tc>
          <w:tcPr>
            <w:tcW w:w="647" w:type="dxa"/>
            <w:shd w:val="clear" w:color="auto" w:fill="auto"/>
          </w:tcPr>
          <w:p w:rsidR="00757C7B" w:rsidRPr="003370A5" w:rsidRDefault="00757C7B" w:rsidP="00901E67">
            <w:pPr>
              <w:spacing w:after="0" w:line="240" w:lineRule="auto"/>
            </w:pPr>
            <w:r>
              <w:t>21.</w:t>
            </w:r>
          </w:p>
        </w:tc>
        <w:tc>
          <w:tcPr>
            <w:tcW w:w="4394" w:type="dxa"/>
            <w:shd w:val="clear" w:color="auto" w:fill="auto"/>
          </w:tcPr>
          <w:p w:rsidR="00757C7B" w:rsidRPr="003370A5" w:rsidRDefault="00757C7B" w:rsidP="00901E67">
            <w:pPr>
              <w:spacing w:after="0" w:line="240" w:lineRule="auto"/>
            </w:pPr>
            <w:r>
              <w:t xml:space="preserve">CTEC </w:t>
            </w:r>
            <w:r w:rsidRPr="003370A5">
              <w:t xml:space="preserve">Faculty </w:t>
            </w:r>
          </w:p>
        </w:tc>
        <w:tc>
          <w:tcPr>
            <w:tcW w:w="3229" w:type="dxa"/>
            <w:shd w:val="clear" w:color="auto" w:fill="auto"/>
          </w:tcPr>
          <w:p w:rsidR="00757C7B" w:rsidRPr="003370A5" w:rsidRDefault="00757C7B" w:rsidP="00901E67">
            <w:pPr>
              <w:spacing w:after="0" w:line="240" w:lineRule="auto"/>
            </w:pPr>
            <w:r>
              <w:t xml:space="preserve">Cindy Pastor </w:t>
            </w:r>
          </w:p>
        </w:tc>
        <w:tc>
          <w:tcPr>
            <w:tcW w:w="1828" w:type="dxa"/>
          </w:tcPr>
          <w:p w:rsidR="00757C7B" w:rsidRPr="003370A5" w:rsidRDefault="00757C7B" w:rsidP="00901E67">
            <w:pPr>
              <w:spacing w:after="0" w:line="240" w:lineRule="auto"/>
            </w:pPr>
          </w:p>
        </w:tc>
      </w:tr>
      <w:tr w:rsidR="00757C7B" w:rsidRPr="003370A5" w:rsidTr="00DC3116">
        <w:tc>
          <w:tcPr>
            <w:tcW w:w="647" w:type="dxa"/>
            <w:shd w:val="clear" w:color="auto" w:fill="auto"/>
          </w:tcPr>
          <w:p w:rsidR="00757C7B" w:rsidRPr="003370A5" w:rsidRDefault="00757C7B" w:rsidP="00901E67">
            <w:pPr>
              <w:spacing w:after="0" w:line="240" w:lineRule="auto"/>
            </w:pPr>
            <w:r>
              <w:t>22.</w:t>
            </w:r>
          </w:p>
        </w:tc>
        <w:tc>
          <w:tcPr>
            <w:tcW w:w="4394" w:type="dxa"/>
            <w:shd w:val="clear" w:color="auto" w:fill="auto"/>
          </w:tcPr>
          <w:p w:rsidR="00757C7B" w:rsidRPr="003370A5" w:rsidRDefault="00757C7B" w:rsidP="00901E67">
            <w:pPr>
              <w:spacing w:after="0" w:line="240" w:lineRule="auto"/>
            </w:pPr>
            <w:r>
              <w:t xml:space="preserve">CTEC </w:t>
            </w:r>
            <w:r w:rsidRPr="003370A5">
              <w:t>Faculty</w:t>
            </w:r>
          </w:p>
        </w:tc>
        <w:tc>
          <w:tcPr>
            <w:tcW w:w="3229" w:type="dxa"/>
            <w:shd w:val="clear" w:color="auto" w:fill="auto"/>
          </w:tcPr>
          <w:p w:rsidR="00757C7B" w:rsidRPr="003370A5" w:rsidRDefault="00757C7B" w:rsidP="00901E67">
            <w:pPr>
              <w:spacing w:after="0" w:line="240" w:lineRule="auto"/>
            </w:pPr>
            <w:r w:rsidRPr="003370A5">
              <w:t xml:space="preserve">Nestor </w:t>
            </w:r>
            <w:proofErr w:type="spellStart"/>
            <w:r w:rsidRPr="003370A5">
              <w:t>Mangubat</w:t>
            </w:r>
            <w:proofErr w:type="spellEnd"/>
            <w:r>
              <w:t xml:space="preserve"> </w:t>
            </w:r>
          </w:p>
        </w:tc>
        <w:tc>
          <w:tcPr>
            <w:tcW w:w="1828" w:type="dxa"/>
          </w:tcPr>
          <w:p w:rsidR="00757C7B" w:rsidRPr="003370A5" w:rsidRDefault="00DC3116" w:rsidP="00901E67">
            <w:pPr>
              <w:spacing w:after="0" w:line="240" w:lineRule="auto"/>
            </w:pPr>
            <w:r>
              <w:t>Present</w:t>
            </w:r>
          </w:p>
        </w:tc>
      </w:tr>
      <w:tr w:rsidR="00757C7B" w:rsidRPr="003370A5" w:rsidTr="00DC3116">
        <w:tc>
          <w:tcPr>
            <w:tcW w:w="647" w:type="dxa"/>
            <w:shd w:val="clear" w:color="auto" w:fill="auto"/>
          </w:tcPr>
          <w:p w:rsidR="00757C7B" w:rsidRDefault="00757C7B" w:rsidP="00901E67">
            <w:pPr>
              <w:spacing w:after="0" w:line="240" w:lineRule="auto"/>
            </w:pPr>
            <w:r>
              <w:t>23</w:t>
            </w:r>
          </w:p>
        </w:tc>
        <w:tc>
          <w:tcPr>
            <w:tcW w:w="4394" w:type="dxa"/>
            <w:shd w:val="clear" w:color="auto" w:fill="auto"/>
          </w:tcPr>
          <w:p w:rsidR="00757C7B" w:rsidRPr="003370A5" w:rsidRDefault="00757C7B" w:rsidP="00901E67">
            <w:pPr>
              <w:spacing w:after="0" w:line="240" w:lineRule="auto"/>
            </w:pPr>
            <w:r>
              <w:t xml:space="preserve">CTEC </w:t>
            </w:r>
            <w:r w:rsidRPr="003370A5">
              <w:t>Faculty</w:t>
            </w:r>
          </w:p>
        </w:tc>
        <w:tc>
          <w:tcPr>
            <w:tcW w:w="3229" w:type="dxa"/>
            <w:shd w:val="clear" w:color="auto" w:fill="auto"/>
          </w:tcPr>
          <w:p w:rsidR="00757C7B" w:rsidRPr="003370A5" w:rsidRDefault="00757C7B" w:rsidP="00901E67">
            <w:pPr>
              <w:spacing w:after="0" w:line="240" w:lineRule="auto"/>
            </w:pPr>
            <w:proofErr w:type="spellStart"/>
            <w:r>
              <w:t>Salba</w:t>
            </w:r>
            <w:proofErr w:type="spellEnd"/>
            <w:r>
              <w:t xml:space="preserve"> </w:t>
            </w:r>
            <w:proofErr w:type="spellStart"/>
            <w:r>
              <w:t>Silbanuz</w:t>
            </w:r>
            <w:proofErr w:type="spellEnd"/>
          </w:p>
        </w:tc>
        <w:tc>
          <w:tcPr>
            <w:tcW w:w="1828" w:type="dxa"/>
          </w:tcPr>
          <w:p w:rsidR="00757C7B" w:rsidRPr="003370A5" w:rsidRDefault="00DC3116" w:rsidP="00901E67">
            <w:pPr>
              <w:spacing w:after="0" w:line="240" w:lineRule="auto"/>
            </w:pPr>
            <w:r>
              <w:t>Present</w:t>
            </w:r>
          </w:p>
        </w:tc>
      </w:tr>
      <w:tr w:rsidR="00757C7B" w:rsidRPr="003370A5" w:rsidTr="00DC3116">
        <w:tc>
          <w:tcPr>
            <w:tcW w:w="647" w:type="dxa"/>
            <w:shd w:val="clear" w:color="auto" w:fill="auto"/>
          </w:tcPr>
          <w:p w:rsidR="00757C7B" w:rsidRPr="003370A5" w:rsidRDefault="00757C7B" w:rsidP="00901E67">
            <w:pPr>
              <w:spacing w:after="0" w:line="240" w:lineRule="auto"/>
            </w:pPr>
            <w:r>
              <w:t>24.</w:t>
            </w:r>
          </w:p>
        </w:tc>
        <w:tc>
          <w:tcPr>
            <w:tcW w:w="4394" w:type="dxa"/>
            <w:shd w:val="clear" w:color="auto" w:fill="auto"/>
          </w:tcPr>
          <w:p w:rsidR="00757C7B" w:rsidRPr="006A26E7" w:rsidRDefault="00757C7B" w:rsidP="00901E67">
            <w:pPr>
              <w:spacing w:after="0" w:line="240" w:lineRule="auto"/>
              <w:rPr>
                <w:color w:val="000000"/>
              </w:rPr>
            </w:pPr>
            <w:r>
              <w:t xml:space="preserve">CTEC </w:t>
            </w:r>
            <w:r w:rsidRPr="005A088C">
              <w:rPr>
                <w:color w:val="000000"/>
              </w:rPr>
              <w:t>Maintenance</w:t>
            </w:r>
          </w:p>
        </w:tc>
        <w:tc>
          <w:tcPr>
            <w:tcW w:w="3229" w:type="dxa"/>
            <w:shd w:val="clear" w:color="auto" w:fill="auto"/>
          </w:tcPr>
          <w:p w:rsidR="00757C7B" w:rsidRPr="006A26E7" w:rsidRDefault="00757C7B" w:rsidP="00901E67">
            <w:pPr>
              <w:spacing w:after="0" w:line="240" w:lineRule="auto"/>
              <w:rPr>
                <w:color w:val="000000"/>
              </w:rPr>
            </w:pPr>
            <w:r w:rsidRPr="007F731C">
              <w:t>Bruno Barnabas</w:t>
            </w:r>
          </w:p>
        </w:tc>
        <w:tc>
          <w:tcPr>
            <w:tcW w:w="1828" w:type="dxa"/>
          </w:tcPr>
          <w:p w:rsidR="00757C7B" w:rsidRPr="003370A5" w:rsidRDefault="00DC3116" w:rsidP="00901E67">
            <w:pPr>
              <w:spacing w:after="0" w:line="240" w:lineRule="auto"/>
            </w:pPr>
            <w:r>
              <w:t>Present</w:t>
            </w:r>
          </w:p>
        </w:tc>
      </w:tr>
      <w:tr w:rsidR="00757C7B" w:rsidRPr="003370A5" w:rsidTr="00DC3116">
        <w:tc>
          <w:tcPr>
            <w:tcW w:w="647" w:type="dxa"/>
            <w:shd w:val="clear" w:color="auto" w:fill="auto"/>
          </w:tcPr>
          <w:p w:rsidR="00757C7B" w:rsidRPr="003370A5" w:rsidRDefault="00757C7B" w:rsidP="00901E67">
            <w:pPr>
              <w:spacing w:after="0" w:line="240" w:lineRule="auto"/>
            </w:pPr>
            <w:r>
              <w:t>25.</w:t>
            </w:r>
          </w:p>
        </w:tc>
        <w:tc>
          <w:tcPr>
            <w:tcW w:w="4394" w:type="dxa"/>
            <w:shd w:val="clear" w:color="auto" w:fill="auto"/>
          </w:tcPr>
          <w:p w:rsidR="00757C7B" w:rsidRPr="006A26E7" w:rsidRDefault="00757C7B" w:rsidP="00901E67">
            <w:pPr>
              <w:spacing w:after="0" w:line="240" w:lineRule="auto"/>
              <w:rPr>
                <w:color w:val="000000"/>
              </w:rPr>
            </w:pPr>
            <w:r>
              <w:t>CTEC Staff</w:t>
            </w:r>
          </w:p>
        </w:tc>
        <w:tc>
          <w:tcPr>
            <w:tcW w:w="3229" w:type="dxa"/>
            <w:shd w:val="clear" w:color="auto" w:fill="auto"/>
          </w:tcPr>
          <w:p w:rsidR="00757C7B" w:rsidRPr="006A26E7" w:rsidRDefault="00757C7B" w:rsidP="00901E67">
            <w:pPr>
              <w:spacing w:after="0" w:line="240" w:lineRule="auto"/>
              <w:rPr>
                <w:color w:val="000000"/>
              </w:rPr>
            </w:pPr>
            <w:r>
              <w:t xml:space="preserve">Edwin Sione </w:t>
            </w:r>
          </w:p>
        </w:tc>
        <w:tc>
          <w:tcPr>
            <w:tcW w:w="1828" w:type="dxa"/>
          </w:tcPr>
          <w:p w:rsidR="00757C7B" w:rsidRPr="003370A5" w:rsidRDefault="00757C7B" w:rsidP="00901E67">
            <w:pPr>
              <w:spacing w:after="0" w:line="240" w:lineRule="auto"/>
            </w:pPr>
          </w:p>
        </w:tc>
      </w:tr>
      <w:tr w:rsidR="00757C7B" w:rsidRPr="003370A5" w:rsidTr="00DC3116">
        <w:tc>
          <w:tcPr>
            <w:tcW w:w="647" w:type="dxa"/>
            <w:shd w:val="clear" w:color="auto" w:fill="auto"/>
          </w:tcPr>
          <w:p w:rsidR="00757C7B" w:rsidRPr="003370A5" w:rsidRDefault="00757C7B" w:rsidP="00901E67">
            <w:pPr>
              <w:spacing w:after="0" w:line="240" w:lineRule="auto"/>
            </w:pPr>
            <w:r>
              <w:t>26.</w:t>
            </w:r>
          </w:p>
        </w:tc>
        <w:tc>
          <w:tcPr>
            <w:tcW w:w="4394" w:type="dxa"/>
            <w:shd w:val="clear" w:color="auto" w:fill="auto"/>
          </w:tcPr>
          <w:p w:rsidR="00757C7B" w:rsidRPr="003370A5" w:rsidRDefault="00757C7B" w:rsidP="00901E67">
            <w:pPr>
              <w:spacing w:after="0" w:line="240" w:lineRule="auto"/>
            </w:pPr>
            <w:r w:rsidRPr="003370A5">
              <w:t xml:space="preserve">Yap </w:t>
            </w:r>
            <w:r>
              <w:t>Campus Staff</w:t>
            </w:r>
          </w:p>
        </w:tc>
        <w:tc>
          <w:tcPr>
            <w:tcW w:w="3229" w:type="dxa"/>
            <w:shd w:val="clear" w:color="auto" w:fill="auto"/>
          </w:tcPr>
          <w:p w:rsidR="00757C7B" w:rsidRPr="006A26E7" w:rsidRDefault="00757C7B" w:rsidP="00901E67">
            <w:pPr>
              <w:spacing w:after="0" w:line="240" w:lineRule="auto"/>
              <w:rPr>
                <w:color w:val="000000"/>
              </w:rPr>
            </w:pPr>
            <w:r>
              <w:t>Steven Young-</w:t>
            </w:r>
            <w:proofErr w:type="spellStart"/>
            <w:r>
              <w:t>Uhk</w:t>
            </w:r>
            <w:proofErr w:type="spellEnd"/>
          </w:p>
        </w:tc>
        <w:tc>
          <w:tcPr>
            <w:tcW w:w="1828" w:type="dxa"/>
          </w:tcPr>
          <w:p w:rsidR="00757C7B" w:rsidRPr="003370A5" w:rsidRDefault="00DC3116" w:rsidP="00901E67">
            <w:pPr>
              <w:spacing w:after="0" w:line="240" w:lineRule="auto"/>
            </w:pPr>
            <w:r>
              <w:t>PI</w:t>
            </w:r>
          </w:p>
        </w:tc>
      </w:tr>
      <w:tr w:rsidR="00757C7B" w:rsidRPr="003370A5" w:rsidTr="00DC3116">
        <w:tc>
          <w:tcPr>
            <w:tcW w:w="647" w:type="dxa"/>
            <w:shd w:val="clear" w:color="auto" w:fill="auto"/>
          </w:tcPr>
          <w:p w:rsidR="00757C7B" w:rsidRDefault="00757C7B" w:rsidP="00901E67">
            <w:pPr>
              <w:spacing w:after="0" w:line="240" w:lineRule="auto"/>
            </w:pPr>
            <w:r>
              <w:t>27.</w:t>
            </w:r>
          </w:p>
        </w:tc>
        <w:tc>
          <w:tcPr>
            <w:tcW w:w="4394" w:type="dxa"/>
            <w:shd w:val="clear" w:color="auto" w:fill="auto"/>
          </w:tcPr>
          <w:p w:rsidR="00757C7B" w:rsidRPr="003370A5" w:rsidRDefault="00757C7B" w:rsidP="00901E67">
            <w:pPr>
              <w:spacing w:after="0" w:line="240" w:lineRule="auto"/>
            </w:pPr>
            <w:r w:rsidRPr="003370A5">
              <w:t xml:space="preserve">Yap </w:t>
            </w:r>
            <w:r>
              <w:t>Campus Staff</w:t>
            </w:r>
          </w:p>
        </w:tc>
        <w:tc>
          <w:tcPr>
            <w:tcW w:w="3229" w:type="dxa"/>
            <w:shd w:val="clear" w:color="auto" w:fill="auto"/>
          </w:tcPr>
          <w:p w:rsidR="00757C7B" w:rsidRPr="003370A5" w:rsidRDefault="00757C7B" w:rsidP="00901E67">
            <w:pPr>
              <w:spacing w:after="0" w:line="240" w:lineRule="auto"/>
            </w:pPr>
            <w:r>
              <w:t xml:space="preserve">Moses </w:t>
            </w:r>
            <w:proofErr w:type="spellStart"/>
            <w:r>
              <w:t>Faima</w:t>
            </w:r>
            <w:proofErr w:type="spellEnd"/>
          </w:p>
        </w:tc>
        <w:tc>
          <w:tcPr>
            <w:tcW w:w="1828" w:type="dxa"/>
          </w:tcPr>
          <w:p w:rsidR="00757C7B" w:rsidRPr="003370A5" w:rsidRDefault="00DC3116" w:rsidP="00901E67">
            <w:pPr>
              <w:spacing w:after="0" w:line="240" w:lineRule="auto"/>
            </w:pPr>
            <w:r>
              <w:t>Present</w:t>
            </w:r>
          </w:p>
        </w:tc>
      </w:tr>
      <w:tr w:rsidR="00757C7B" w:rsidRPr="003370A5" w:rsidTr="00DC3116">
        <w:tc>
          <w:tcPr>
            <w:tcW w:w="647" w:type="dxa"/>
            <w:shd w:val="clear" w:color="auto" w:fill="auto"/>
          </w:tcPr>
          <w:p w:rsidR="00757C7B" w:rsidRDefault="00757C7B" w:rsidP="00901E67">
            <w:pPr>
              <w:spacing w:after="0" w:line="240" w:lineRule="auto"/>
            </w:pPr>
            <w:r>
              <w:t>28.</w:t>
            </w:r>
          </w:p>
        </w:tc>
        <w:tc>
          <w:tcPr>
            <w:tcW w:w="4394" w:type="dxa"/>
            <w:shd w:val="clear" w:color="auto" w:fill="auto"/>
          </w:tcPr>
          <w:p w:rsidR="00757C7B" w:rsidRDefault="00757C7B" w:rsidP="00901E67">
            <w:pPr>
              <w:spacing w:after="0" w:line="240" w:lineRule="auto"/>
            </w:pPr>
            <w:r>
              <w:t>FMI</w:t>
            </w:r>
          </w:p>
        </w:tc>
        <w:tc>
          <w:tcPr>
            <w:tcW w:w="3229" w:type="dxa"/>
            <w:shd w:val="clear" w:color="auto" w:fill="auto"/>
          </w:tcPr>
          <w:p w:rsidR="00757C7B" w:rsidRDefault="00757C7B" w:rsidP="00901E67">
            <w:pPr>
              <w:spacing w:after="0" w:line="240" w:lineRule="auto"/>
            </w:pPr>
            <w:r>
              <w:t xml:space="preserve">John </w:t>
            </w:r>
            <w:proofErr w:type="spellStart"/>
            <w:r>
              <w:t>Giltamngin</w:t>
            </w:r>
            <w:proofErr w:type="spellEnd"/>
          </w:p>
        </w:tc>
        <w:tc>
          <w:tcPr>
            <w:tcW w:w="1828" w:type="dxa"/>
          </w:tcPr>
          <w:p w:rsidR="00757C7B" w:rsidRPr="003370A5" w:rsidRDefault="00757C7B" w:rsidP="00901E67">
            <w:pPr>
              <w:spacing w:after="0" w:line="240" w:lineRule="auto"/>
            </w:pPr>
          </w:p>
        </w:tc>
      </w:tr>
      <w:tr w:rsidR="00757C7B" w:rsidRPr="003370A5" w:rsidTr="00DC3116">
        <w:tc>
          <w:tcPr>
            <w:tcW w:w="647" w:type="dxa"/>
            <w:shd w:val="clear" w:color="auto" w:fill="auto"/>
          </w:tcPr>
          <w:p w:rsidR="00757C7B" w:rsidRDefault="00757C7B" w:rsidP="00901E67">
            <w:pPr>
              <w:spacing w:after="0" w:line="240" w:lineRule="auto"/>
            </w:pPr>
            <w:r>
              <w:t>29.</w:t>
            </w:r>
          </w:p>
        </w:tc>
        <w:tc>
          <w:tcPr>
            <w:tcW w:w="4394" w:type="dxa"/>
            <w:shd w:val="clear" w:color="auto" w:fill="auto"/>
          </w:tcPr>
          <w:p w:rsidR="00757C7B" w:rsidRDefault="00757C7B" w:rsidP="00901E67">
            <w:pPr>
              <w:spacing w:after="0" w:line="240" w:lineRule="auto"/>
            </w:pPr>
            <w:r>
              <w:t>SBA Representative</w:t>
            </w:r>
          </w:p>
        </w:tc>
        <w:tc>
          <w:tcPr>
            <w:tcW w:w="3229" w:type="dxa"/>
            <w:shd w:val="clear" w:color="auto" w:fill="auto"/>
          </w:tcPr>
          <w:p w:rsidR="00757C7B" w:rsidRDefault="00757C7B" w:rsidP="00901E67">
            <w:pPr>
              <w:spacing w:after="0" w:line="240" w:lineRule="auto"/>
            </w:pPr>
            <w:r>
              <w:t xml:space="preserve">Hiromi </w:t>
            </w:r>
            <w:proofErr w:type="spellStart"/>
            <w:r>
              <w:t>Taulung</w:t>
            </w:r>
            <w:proofErr w:type="spellEnd"/>
          </w:p>
        </w:tc>
        <w:tc>
          <w:tcPr>
            <w:tcW w:w="1828" w:type="dxa"/>
          </w:tcPr>
          <w:p w:rsidR="00757C7B" w:rsidRPr="003370A5" w:rsidRDefault="00757C7B" w:rsidP="00901E67">
            <w:pPr>
              <w:spacing w:after="0" w:line="240" w:lineRule="auto"/>
            </w:pPr>
          </w:p>
        </w:tc>
      </w:tr>
    </w:tbl>
    <w:p w:rsidR="00F372D8" w:rsidRPr="004914D8" w:rsidRDefault="00F372D8" w:rsidP="004914D8">
      <w:pPr>
        <w:spacing w:before="100" w:beforeAutospacing="1" w:after="100" w:afterAutospacing="1"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885"/>
        <w:gridCol w:w="450"/>
        <w:gridCol w:w="204"/>
        <w:gridCol w:w="3300"/>
        <w:gridCol w:w="1536"/>
        <w:gridCol w:w="15"/>
      </w:tblGrid>
      <w:tr w:rsidR="004914D8" w:rsidRPr="004914D8" w:rsidTr="00F372D8">
        <w:tc>
          <w:tcPr>
            <w:tcW w:w="9390" w:type="dxa"/>
            <w:gridSpan w:val="6"/>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4914D8" w:rsidRPr="004914D8" w:rsidRDefault="004914D8" w:rsidP="004914D8">
            <w:pPr>
              <w:spacing w:after="0" w:line="240" w:lineRule="auto"/>
              <w:rPr>
                <w:rFonts w:ascii="Times New Roman" w:eastAsia="Times New Roman" w:hAnsi="Times New Roman" w:cs="Times New Roman"/>
                <w:b/>
                <w:bCs/>
                <w:sz w:val="24"/>
                <w:szCs w:val="24"/>
              </w:rPr>
            </w:pPr>
            <w:r w:rsidRPr="004914D8">
              <w:rPr>
                <w:rFonts w:ascii="Times New Roman" w:eastAsia="Times New Roman" w:hAnsi="Times New Roman" w:cs="Times New Roman"/>
                <w:b/>
                <w:bCs/>
                <w:sz w:val="24"/>
                <w:szCs w:val="24"/>
              </w:rPr>
              <w:t>Additional Attendees</w:t>
            </w:r>
          </w:p>
        </w:tc>
      </w:tr>
      <w:tr w:rsidR="00701EC0" w:rsidRPr="004914D8" w:rsidTr="0095369F">
        <w:trPr>
          <w:trHeight w:val="465"/>
        </w:trPr>
        <w:tc>
          <w:tcPr>
            <w:tcW w:w="4335" w:type="dxa"/>
            <w:gridSpan w:val="2"/>
            <w:tcBorders>
              <w:top w:val="single" w:sz="6" w:space="0" w:color="000000"/>
              <w:left w:val="single" w:sz="6" w:space="0" w:color="000000"/>
              <w:bottom w:val="single" w:sz="6" w:space="0" w:color="000000"/>
              <w:right w:val="single" w:sz="6" w:space="0" w:color="000000"/>
            </w:tcBorders>
            <w:vAlign w:val="center"/>
            <w:hideMark/>
          </w:tcPr>
          <w:p w:rsidR="00F72BF7" w:rsidRDefault="00F72BF7" w:rsidP="005E2E53">
            <w:pPr>
              <w:spacing w:after="0" w:line="240" w:lineRule="auto"/>
              <w:rPr>
                <w:rFonts w:ascii="Times New Roman" w:eastAsia="Times New Roman" w:hAnsi="Times New Roman" w:cs="Times New Roman"/>
                <w:i/>
                <w:sz w:val="24"/>
                <w:szCs w:val="24"/>
              </w:rPr>
            </w:pPr>
          </w:p>
          <w:p w:rsidR="00CD6070" w:rsidRDefault="00DC3116" w:rsidP="005E2E5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Alfred Olter </w:t>
            </w:r>
          </w:p>
          <w:p w:rsidR="00CD6070" w:rsidRDefault="00CD6070" w:rsidP="005E2E53">
            <w:pPr>
              <w:spacing w:after="0" w:line="240" w:lineRule="auto"/>
              <w:rPr>
                <w:rFonts w:ascii="Times New Roman" w:eastAsia="Times New Roman" w:hAnsi="Times New Roman" w:cs="Times New Roman"/>
                <w:i/>
                <w:sz w:val="24"/>
                <w:szCs w:val="24"/>
              </w:rPr>
            </w:pPr>
          </w:p>
          <w:p w:rsidR="00CD6070" w:rsidRDefault="00CD6070" w:rsidP="005E2E53">
            <w:pPr>
              <w:spacing w:after="0" w:line="240" w:lineRule="auto"/>
              <w:rPr>
                <w:rFonts w:ascii="Times New Roman" w:eastAsia="Times New Roman" w:hAnsi="Times New Roman" w:cs="Times New Roman"/>
                <w:i/>
                <w:sz w:val="24"/>
                <w:szCs w:val="24"/>
              </w:rPr>
            </w:pPr>
          </w:p>
          <w:p w:rsidR="00CD6070" w:rsidRDefault="00CD6070" w:rsidP="00757C7B">
            <w:pPr>
              <w:spacing w:after="0" w:line="240" w:lineRule="auto"/>
              <w:rPr>
                <w:rFonts w:ascii="Times New Roman" w:eastAsia="Times New Roman" w:hAnsi="Times New Roman" w:cs="Times New Roman"/>
                <w:i/>
                <w:sz w:val="24"/>
                <w:szCs w:val="24"/>
              </w:rPr>
            </w:pPr>
          </w:p>
          <w:p w:rsidR="00757C7B" w:rsidRDefault="00757C7B" w:rsidP="00757C7B">
            <w:pPr>
              <w:spacing w:after="0" w:line="240" w:lineRule="auto"/>
              <w:rPr>
                <w:rFonts w:ascii="Times New Roman" w:eastAsia="Times New Roman" w:hAnsi="Times New Roman" w:cs="Times New Roman"/>
                <w:i/>
                <w:sz w:val="24"/>
                <w:szCs w:val="24"/>
              </w:rPr>
            </w:pPr>
          </w:p>
          <w:p w:rsidR="00757C7B" w:rsidRPr="00E94187" w:rsidRDefault="00757C7B" w:rsidP="00757C7B">
            <w:pPr>
              <w:spacing w:after="0" w:line="240" w:lineRule="auto"/>
              <w:rPr>
                <w:rFonts w:ascii="Times New Roman" w:eastAsia="Times New Roman" w:hAnsi="Times New Roman" w:cs="Times New Roman"/>
                <w:i/>
                <w:sz w:val="24"/>
                <w:szCs w:val="24"/>
              </w:rPr>
            </w:pPr>
          </w:p>
        </w:tc>
        <w:tc>
          <w:tcPr>
            <w:tcW w:w="5055" w:type="dxa"/>
            <w:gridSpan w:val="4"/>
            <w:tcBorders>
              <w:top w:val="single" w:sz="6" w:space="0" w:color="000000"/>
              <w:left w:val="single" w:sz="6" w:space="0" w:color="000000"/>
              <w:bottom w:val="single" w:sz="6" w:space="0" w:color="000000"/>
              <w:right w:val="single" w:sz="6" w:space="0" w:color="000000"/>
            </w:tcBorders>
            <w:vAlign w:val="center"/>
            <w:hideMark/>
          </w:tcPr>
          <w:p w:rsidR="0095369F" w:rsidRDefault="0095369F" w:rsidP="0095369F">
            <w:pPr>
              <w:spacing w:after="0" w:line="240" w:lineRule="auto"/>
              <w:rPr>
                <w:rFonts w:ascii="Times New Roman" w:eastAsia="Times New Roman" w:hAnsi="Times New Roman" w:cs="Times New Roman"/>
                <w:sz w:val="24"/>
                <w:szCs w:val="24"/>
              </w:rPr>
            </w:pPr>
          </w:p>
          <w:p w:rsidR="00973B8B" w:rsidRDefault="00973B8B" w:rsidP="0095369F">
            <w:pPr>
              <w:spacing w:after="0" w:line="240" w:lineRule="auto"/>
              <w:rPr>
                <w:rFonts w:ascii="Times New Roman" w:eastAsia="Times New Roman" w:hAnsi="Times New Roman" w:cs="Times New Roman"/>
                <w:sz w:val="24"/>
                <w:szCs w:val="24"/>
              </w:rPr>
            </w:pPr>
          </w:p>
          <w:p w:rsidR="00973B8B" w:rsidRDefault="00973B8B" w:rsidP="0095369F">
            <w:pPr>
              <w:spacing w:after="0" w:line="240" w:lineRule="auto"/>
              <w:rPr>
                <w:rFonts w:ascii="Times New Roman" w:eastAsia="Times New Roman" w:hAnsi="Times New Roman" w:cs="Times New Roman"/>
                <w:sz w:val="24"/>
                <w:szCs w:val="24"/>
              </w:rPr>
            </w:pPr>
          </w:p>
          <w:p w:rsidR="00973B8B" w:rsidRPr="004914D8" w:rsidRDefault="00973B8B" w:rsidP="0095369F">
            <w:pPr>
              <w:spacing w:after="0" w:line="240" w:lineRule="auto"/>
              <w:rPr>
                <w:rFonts w:ascii="Times New Roman" w:eastAsia="Times New Roman" w:hAnsi="Times New Roman" w:cs="Times New Roman"/>
                <w:sz w:val="24"/>
                <w:szCs w:val="24"/>
              </w:rPr>
            </w:pPr>
          </w:p>
        </w:tc>
      </w:tr>
      <w:tr w:rsidR="004914D8" w:rsidRPr="004914D8" w:rsidTr="00F372D8">
        <w:tc>
          <w:tcPr>
            <w:tcW w:w="9390" w:type="dxa"/>
            <w:gridSpan w:val="6"/>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4914D8" w:rsidRPr="004914D8" w:rsidRDefault="004914D8" w:rsidP="004914D8">
            <w:pPr>
              <w:spacing w:after="0" w:line="240" w:lineRule="auto"/>
              <w:rPr>
                <w:rFonts w:ascii="Times New Roman" w:eastAsia="Times New Roman" w:hAnsi="Times New Roman" w:cs="Times New Roman"/>
                <w:b/>
                <w:bCs/>
                <w:sz w:val="24"/>
                <w:szCs w:val="24"/>
              </w:rPr>
            </w:pPr>
            <w:r w:rsidRPr="004914D8">
              <w:rPr>
                <w:rFonts w:ascii="Times New Roman" w:eastAsia="Times New Roman" w:hAnsi="Times New Roman" w:cs="Times New Roman"/>
                <w:b/>
                <w:bCs/>
                <w:sz w:val="24"/>
                <w:szCs w:val="24"/>
              </w:rPr>
              <w:t>Agenda/Major Topics of Discussion:</w:t>
            </w:r>
          </w:p>
        </w:tc>
      </w:tr>
      <w:tr w:rsidR="004914D8" w:rsidRPr="004914D8" w:rsidTr="002C30BC">
        <w:trPr>
          <w:trHeight w:val="2778"/>
        </w:trPr>
        <w:tc>
          <w:tcPr>
            <w:tcW w:w="9390" w:type="dxa"/>
            <w:gridSpan w:val="6"/>
            <w:tcBorders>
              <w:top w:val="single" w:sz="6" w:space="0" w:color="000000"/>
              <w:left w:val="single" w:sz="6" w:space="0" w:color="000000"/>
              <w:bottom w:val="single" w:sz="6" w:space="0" w:color="000000"/>
              <w:right w:val="single" w:sz="6" w:space="0" w:color="000000"/>
            </w:tcBorders>
            <w:vAlign w:val="center"/>
          </w:tcPr>
          <w:p w:rsidR="00973B8B" w:rsidRDefault="00DC3116" w:rsidP="00DC3116">
            <w:pPr>
              <w:pStyle w:val="ListParagraph"/>
              <w:numPr>
                <w:ilvl w:val="0"/>
                <w:numId w:val="41"/>
              </w:numPr>
              <w:spacing w:after="0" w:line="240" w:lineRule="auto"/>
            </w:pPr>
            <w:r>
              <w:t xml:space="preserve">Call to </w:t>
            </w:r>
            <w:proofErr w:type="spellStart"/>
            <w:r>
              <w:t>Oeder</w:t>
            </w:r>
            <w:proofErr w:type="spellEnd"/>
          </w:p>
          <w:p w:rsidR="00DC3116" w:rsidRDefault="00DC3116" w:rsidP="00DC3116">
            <w:pPr>
              <w:pStyle w:val="ListParagraph"/>
              <w:numPr>
                <w:ilvl w:val="0"/>
                <w:numId w:val="41"/>
              </w:numPr>
              <w:spacing w:after="0" w:line="240" w:lineRule="auto"/>
            </w:pPr>
            <w:r>
              <w:t>Approva</w:t>
            </w:r>
            <w:r w:rsidR="000445ED">
              <w:t>l of Minutes of Last Meeting (9.7</w:t>
            </w:r>
            <w:r>
              <w:t>.2018)</w:t>
            </w:r>
          </w:p>
          <w:p w:rsidR="00DC3116" w:rsidRDefault="00DC3116" w:rsidP="00DC3116">
            <w:pPr>
              <w:pStyle w:val="ListParagraph"/>
              <w:numPr>
                <w:ilvl w:val="0"/>
                <w:numId w:val="41"/>
              </w:numPr>
              <w:spacing w:after="0" w:line="240" w:lineRule="auto"/>
            </w:pPr>
            <w:r>
              <w:t>New Business</w:t>
            </w:r>
          </w:p>
          <w:p w:rsidR="00DC3116" w:rsidRDefault="00DC3116" w:rsidP="00DC3116">
            <w:pPr>
              <w:pStyle w:val="ListParagraph"/>
              <w:numPr>
                <w:ilvl w:val="0"/>
                <w:numId w:val="42"/>
              </w:numPr>
              <w:spacing w:after="0" w:line="240" w:lineRule="auto"/>
            </w:pPr>
            <w:r>
              <w:t>Board Policy</w:t>
            </w:r>
          </w:p>
          <w:p w:rsidR="00DC3116" w:rsidRDefault="00DC3116" w:rsidP="00DC3116">
            <w:pPr>
              <w:pStyle w:val="ListParagraph"/>
              <w:numPr>
                <w:ilvl w:val="0"/>
                <w:numId w:val="42"/>
              </w:numPr>
              <w:spacing w:after="0" w:line="240" w:lineRule="auto"/>
            </w:pPr>
            <w:r>
              <w:t>TOR</w:t>
            </w:r>
          </w:p>
          <w:p w:rsidR="00DC3116" w:rsidRDefault="00DC3116" w:rsidP="00DC3116">
            <w:pPr>
              <w:pStyle w:val="ListParagraph"/>
              <w:numPr>
                <w:ilvl w:val="0"/>
                <w:numId w:val="42"/>
              </w:numPr>
              <w:spacing w:after="0" w:line="240" w:lineRule="auto"/>
            </w:pPr>
            <w:r>
              <w:t>IDP Update</w:t>
            </w:r>
          </w:p>
          <w:p w:rsidR="00DC3116" w:rsidRDefault="00DC3116" w:rsidP="00DC3116">
            <w:pPr>
              <w:pStyle w:val="ListParagraph"/>
              <w:numPr>
                <w:ilvl w:val="0"/>
                <w:numId w:val="42"/>
              </w:numPr>
              <w:spacing w:after="0" w:line="240" w:lineRule="auto"/>
            </w:pPr>
            <w:r>
              <w:t>Election of Officers</w:t>
            </w:r>
          </w:p>
          <w:p w:rsidR="00DC3116" w:rsidRDefault="00DC3116" w:rsidP="00DC3116">
            <w:pPr>
              <w:pStyle w:val="ListParagraph"/>
              <w:numPr>
                <w:ilvl w:val="0"/>
                <w:numId w:val="41"/>
              </w:numPr>
              <w:spacing w:after="0" w:line="240" w:lineRule="auto"/>
            </w:pPr>
            <w:r>
              <w:t>Updates from State Sites</w:t>
            </w:r>
          </w:p>
          <w:p w:rsidR="00DC3116" w:rsidRDefault="00DC3116" w:rsidP="00DC3116">
            <w:pPr>
              <w:pStyle w:val="ListParagraph"/>
              <w:numPr>
                <w:ilvl w:val="0"/>
                <w:numId w:val="41"/>
              </w:numPr>
              <w:spacing w:after="0" w:line="240" w:lineRule="auto"/>
            </w:pPr>
            <w:r>
              <w:t>Miscellaneous</w:t>
            </w:r>
          </w:p>
          <w:p w:rsidR="00DC3116" w:rsidRPr="00757C7B" w:rsidRDefault="00DC3116" w:rsidP="00DC3116">
            <w:pPr>
              <w:pStyle w:val="ListParagraph"/>
              <w:numPr>
                <w:ilvl w:val="0"/>
                <w:numId w:val="41"/>
              </w:numPr>
              <w:spacing w:after="0" w:line="240" w:lineRule="auto"/>
            </w:pPr>
            <w:r>
              <w:t>Adjournment</w:t>
            </w:r>
          </w:p>
        </w:tc>
      </w:tr>
      <w:tr w:rsidR="002C30BC" w:rsidTr="002C30BC">
        <w:tblPrEx>
          <w:tblCellMar>
            <w:top w:w="0" w:type="dxa"/>
            <w:left w:w="108" w:type="dxa"/>
            <w:bottom w:w="0" w:type="dxa"/>
            <w:right w:w="108" w:type="dxa"/>
          </w:tblCellMar>
        </w:tblPrEx>
        <w:trPr>
          <w:gridAfter w:val="1"/>
          <w:wAfter w:w="15" w:type="dxa"/>
        </w:trPr>
        <w:tc>
          <w:tcPr>
            <w:tcW w:w="9375" w:type="dxa"/>
            <w:gridSpan w:val="5"/>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2C30BC" w:rsidRDefault="002C30B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Discussion of Agenda/Information Sharing: </w:t>
            </w:r>
          </w:p>
        </w:tc>
      </w:tr>
      <w:tr w:rsidR="002C30BC" w:rsidTr="002C30BC">
        <w:tblPrEx>
          <w:tblCellMar>
            <w:top w:w="0" w:type="dxa"/>
            <w:left w:w="108" w:type="dxa"/>
            <w:bottom w:w="0" w:type="dxa"/>
            <w:right w:w="108" w:type="dxa"/>
          </w:tblCellMar>
        </w:tblPrEx>
        <w:trPr>
          <w:gridAfter w:val="1"/>
          <w:wAfter w:w="15" w:type="dxa"/>
        </w:trPr>
        <w:tc>
          <w:tcPr>
            <w:tcW w:w="9375"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F15EA" w:rsidRDefault="00DC3116" w:rsidP="00DC3116">
            <w:pPr>
              <w:pStyle w:val="ListParagraph"/>
              <w:numPr>
                <w:ilvl w:val="0"/>
                <w:numId w:val="43"/>
              </w:numPr>
              <w:spacing w:after="0" w:line="256" w:lineRule="auto"/>
              <w:rPr>
                <w:rFonts w:eastAsia="Times New Roman" w:cstheme="minorHAnsi"/>
              </w:rPr>
            </w:pPr>
            <w:r>
              <w:rPr>
                <w:rFonts w:eastAsia="Times New Roman" w:cstheme="minorHAnsi"/>
              </w:rPr>
              <w:t xml:space="preserve">The meeting was called to order at 1:03 by Romino </w:t>
            </w:r>
            <w:r w:rsidR="00C228F2">
              <w:rPr>
                <w:rFonts w:eastAsia="Times New Roman" w:cstheme="minorHAnsi"/>
              </w:rPr>
              <w:t>Victor.</w:t>
            </w:r>
          </w:p>
          <w:p w:rsidR="00DC3116" w:rsidRDefault="00DC3116" w:rsidP="00DC3116">
            <w:pPr>
              <w:pStyle w:val="ListParagraph"/>
              <w:numPr>
                <w:ilvl w:val="0"/>
                <w:numId w:val="43"/>
              </w:numPr>
              <w:spacing w:after="0" w:line="256" w:lineRule="auto"/>
              <w:rPr>
                <w:rFonts w:eastAsia="Times New Roman" w:cstheme="minorHAnsi"/>
              </w:rPr>
            </w:pPr>
            <w:r>
              <w:rPr>
                <w:rFonts w:eastAsia="Times New Roman" w:cstheme="minorHAnsi"/>
              </w:rPr>
              <w:t>The minutes of September 07, 2018 were approved.</w:t>
            </w:r>
          </w:p>
          <w:p w:rsidR="00DC3116" w:rsidRDefault="00DC3116" w:rsidP="00DC3116">
            <w:pPr>
              <w:pStyle w:val="ListParagraph"/>
              <w:numPr>
                <w:ilvl w:val="0"/>
                <w:numId w:val="43"/>
              </w:numPr>
              <w:spacing w:after="0" w:line="256" w:lineRule="auto"/>
              <w:rPr>
                <w:rFonts w:eastAsia="Times New Roman" w:cstheme="minorHAnsi"/>
              </w:rPr>
            </w:pPr>
            <w:r>
              <w:rPr>
                <w:rFonts w:eastAsia="Times New Roman" w:cstheme="minorHAnsi"/>
              </w:rPr>
              <w:t>New Business:</w:t>
            </w:r>
          </w:p>
          <w:p w:rsidR="00F07D99" w:rsidRDefault="00F07D99" w:rsidP="00F07D99">
            <w:pPr>
              <w:pStyle w:val="ListParagraph"/>
              <w:numPr>
                <w:ilvl w:val="0"/>
                <w:numId w:val="45"/>
              </w:numPr>
              <w:spacing w:after="0" w:line="256" w:lineRule="auto"/>
              <w:rPr>
                <w:rFonts w:eastAsia="Times New Roman" w:cstheme="minorHAnsi"/>
              </w:rPr>
            </w:pPr>
            <w:r>
              <w:rPr>
                <w:rFonts w:eastAsia="Times New Roman" w:cstheme="minorHAnsi"/>
              </w:rPr>
              <w:t>Board Policy N0. 7007 College of Micronesia-FSM FSM China Sport Center Policy: Committee needs to amend the policy so that it is used fees collected will be used mainly for what it was approve</w:t>
            </w:r>
            <w:r w:rsidR="00C47535">
              <w:rPr>
                <w:rFonts w:eastAsia="Times New Roman" w:cstheme="minorHAnsi"/>
              </w:rPr>
              <w:t xml:space="preserve">d for.  Strike out supplies from under purpose, second paragraph.  It is also a concern that fees that are being charged is not enough to cover cost of electricity used for days rental and Maintenance of that facility.  Committee recommends that Chair Victor meets with Director </w:t>
            </w:r>
            <w:proofErr w:type="gramStart"/>
            <w:r w:rsidR="00C47535">
              <w:rPr>
                <w:rFonts w:eastAsia="Times New Roman" w:cstheme="minorHAnsi"/>
              </w:rPr>
              <w:t>Mendiola  to</w:t>
            </w:r>
            <w:proofErr w:type="gramEnd"/>
            <w:r w:rsidR="00C47535">
              <w:rPr>
                <w:rFonts w:eastAsia="Times New Roman" w:cstheme="minorHAnsi"/>
              </w:rPr>
              <w:t xml:space="preserve"> discuss fees and do any adjustments that needs to be done before committee proceeds with amendments needed for the policy.</w:t>
            </w:r>
          </w:p>
          <w:p w:rsidR="00C47535" w:rsidRDefault="00C47535" w:rsidP="00F07D99">
            <w:pPr>
              <w:pStyle w:val="ListParagraph"/>
              <w:numPr>
                <w:ilvl w:val="0"/>
                <w:numId w:val="45"/>
              </w:numPr>
              <w:spacing w:after="0" w:line="256" w:lineRule="auto"/>
              <w:rPr>
                <w:rFonts w:eastAsia="Times New Roman" w:cstheme="minorHAnsi"/>
              </w:rPr>
            </w:pPr>
            <w:r>
              <w:rPr>
                <w:rFonts w:eastAsia="Times New Roman" w:cstheme="minorHAnsi"/>
              </w:rPr>
              <w:t>Recommendation was made by Director Mendiola that Officers should be seated for two years.</w:t>
            </w:r>
            <w:r w:rsidR="00C228F2">
              <w:rPr>
                <w:rFonts w:eastAsia="Times New Roman" w:cstheme="minorHAnsi"/>
              </w:rPr>
              <w:t xml:space="preserve"> Voting was done and majority was in favor.  One member supports but with objections.</w:t>
            </w:r>
          </w:p>
          <w:p w:rsidR="00C228F2" w:rsidRDefault="00C228F2" w:rsidP="00F07D99">
            <w:pPr>
              <w:pStyle w:val="ListParagraph"/>
              <w:numPr>
                <w:ilvl w:val="0"/>
                <w:numId w:val="45"/>
              </w:numPr>
              <w:spacing w:after="0" w:line="256" w:lineRule="auto"/>
              <w:rPr>
                <w:rFonts w:eastAsia="Times New Roman" w:cstheme="minorHAnsi"/>
              </w:rPr>
            </w:pPr>
            <w:r>
              <w:rPr>
                <w:rFonts w:eastAsia="Times New Roman" w:cstheme="minorHAnsi"/>
              </w:rPr>
              <w:t>IDP updates by Mr. Olter who is sitting in for Director Mendiola.</w:t>
            </w:r>
          </w:p>
          <w:p w:rsidR="00DC3116" w:rsidRDefault="00DC3116" w:rsidP="00DC3116">
            <w:pPr>
              <w:pStyle w:val="ListParagraph"/>
              <w:numPr>
                <w:ilvl w:val="0"/>
                <w:numId w:val="43"/>
              </w:numPr>
              <w:spacing w:after="0" w:line="256" w:lineRule="auto"/>
              <w:rPr>
                <w:rFonts w:eastAsia="Times New Roman" w:cstheme="minorHAnsi"/>
              </w:rPr>
            </w:pPr>
            <w:r>
              <w:rPr>
                <w:rFonts w:eastAsia="Times New Roman" w:cstheme="minorHAnsi"/>
              </w:rPr>
              <w:t>No updates from</w:t>
            </w:r>
            <w:r w:rsidR="00C228F2">
              <w:rPr>
                <w:rFonts w:eastAsia="Times New Roman" w:cstheme="minorHAnsi"/>
              </w:rPr>
              <w:t xml:space="preserve"> all state campuses that was present for this meeting.</w:t>
            </w:r>
          </w:p>
          <w:p w:rsidR="00C228F2" w:rsidRDefault="00C228F2" w:rsidP="00DC3116">
            <w:pPr>
              <w:pStyle w:val="ListParagraph"/>
              <w:numPr>
                <w:ilvl w:val="0"/>
                <w:numId w:val="43"/>
              </w:numPr>
              <w:spacing w:after="0" w:line="256" w:lineRule="auto"/>
              <w:rPr>
                <w:rFonts w:eastAsia="Times New Roman" w:cstheme="minorHAnsi"/>
              </w:rPr>
            </w:pPr>
            <w:r>
              <w:rPr>
                <w:rFonts w:eastAsia="Times New Roman" w:cstheme="minorHAnsi"/>
              </w:rPr>
              <w:t>No miscellaneous items were discussed.</w:t>
            </w:r>
          </w:p>
          <w:p w:rsidR="00DC3116" w:rsidRPr="00DC3116" w:rsidRDefault="00C228F2" w:rsidP="00DC3116">
            <w:pPr>
              <w:pStyle w:val="ListParagraph"/>
              <w:numPr>
                <w:ilvl w:val="0"/>
                <w:numId w:val="43"/>
              </w:numPr>
              <w:spacing w:after="0" w:line="256" w:lineRule="auto"/>
              <w:rPr>
                <w:rFonts w:eastAsia="Times New Roman" w:cstheme="minorHAnsi"/>
              </w:rPr>
            </w:pPr>
            <w:r>
              <w:rPr>
                <w:rFonts w:eastAsia="Times New Roman" w:cstheme="minorHAnsi"/>
              </w:rPr>
              <w:t>Meeting adjourned at 1:43 pm.</w:t>
            </w:r>
          </w:p>
          <w:p w:rsidR="00973B8B" w:rsidRPr="00973B8B" w:rsidRDefault="00973B8B" w:rsidP="00973B8B">
            <w:pPr>
              <w:pStyle w:val="ListParagraph"/>
              <w:rPr>
                <w:rFonts w:ascii="Arial" w:hAnsi="Arial" w:cs="Arial"/>
                <w:sz w:val="24"/>
              </w:rPr>
            </w:pPr>
            <w:r w:rsidRPr="00973B8B">
              <w:rPr>
                <w:rFonts w:ascii="Arial" w:hAnsi="Arial" w:cs="Arial"/>
                <w:sz w:val="24"/>
              </w:rPr>
              <w:tab/>
            </w:r>
          </w:p>
          <w:p w:rsidR="002C30BC" w:rsidRPr="002E0657" w:rsidRDefault="002C30BC" w:rsidP="00CD6070">
            <w:pPr>
              <w:pStyle w:val="ListParagraph"/>
              <w:rPr>
                <w:rFonts w:ascii="Arial" w:eastAsia="Times New Roman" w:hAnsi="Arial" w:cs="Arial"/>
                <w:sz w:val="24"/>
                <w:szCs w:val="24"/>
              </w:rPr>
            </w:pPr>
          </w:p>
        </w:tc>
      </w:tr>
      <w:tr w:rsidR="004914D8" w:rsidRPr="004914D8" w:rsidTr="00F372D8">
        <w:tc>
          <w:tcPr>
            <w:tcW w:w="9390" w:type="dxa"/>
            <w:gridSpan w:val="6"/>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4914D8" w:rsidRPr="004914D8" w:rsidRDefault="004914D8" w:rsidP="004914D8">
            <w:pPr>
              <w:spacing w:after="0" w:line="240" w:lineRule="auto"/>
              <w:rPr>
                <w:rFonts w:ascii="Times New Roman" w:eastAsia="Times New Roman" w:hAnsi="Times New Roman" w:cs="Times New Roman"/>
                <w:b/>
                <w:bCs/>
                <w:sz w:val="24"/>
                <w:szCs w:val="24"/>
              </w:rPr>
            </w:pPr>
            <w:r w:rsidRPr="004914D8">
              <w:rPr>
                <w:rFonts w:ascii="Times New Roman" w:eastAsia="Times New Roman" w:hAnsi="Times New Roman" w:cs="Times New Roman"/>
                <w:b/>
                <w:bCs/>
                <w:sz w:val="24"/>
                <w:szCs w:val="24"/>
              </w:rPr>
              <w:t>Handouts/Documents Referenced:</w:t>
            </w:r>
          </w:p>
        </w:tc>
      </w:tr>
      <w:tr w:rsidR="004914D8" w:rsidRPr="004914D8" w:rsidTr="0095369F">
        <w:trPr>
          <w:trHeight w:val="870"/>
        </w:trPr>
        <w:tc>
          <w:tcPr>
            <w:tcW w:w="9390" w:type="dxa"/>
            <w:gridSpan w:val="6"/>
            <w:tcBorders>
              <w:top w:val="single" w:sz="6" w:space="0" w:color="000000"/>
              <w:left w:val="single" w:sz="6" w:space="0" w:color="000000"/>
              <w:bottom w:val="single" w:sz="6" w:space="0" w:color="000000"/>
              <w:right w:val="single" w:sz="6" w:space="0" w:color="000000"/>
            </w:tcBorders>
            <w:vAlign w:val="center"/>
            <w:hideMark/>
          </w:tcPr>
          <w:p w:rsidR="0088480E" w:rsidRDefault="00C228F2" w:rsidP="00C228F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Board Policy No. 7007</w:t>
            </w:r>
          </w:p>
          <w:p w:rsidR="00C228F2" w:rsidRPr="00C228F2" w:rsidRDefault="00C228F2" w:rsidP="00C228F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Facilities and Campus Environment Committee Terms of Reference.</w:t>
            </w:r>
          </w:p>
        </w:tc>
      </w:tr>
      <w:tr w:rsidR="00701EC0" w:rsidRPr="004914D8" w:rsidTr="00F372D8">
        <w:tc>
          <w:tcPr>
            <w:tcW w:w="3885" w:type="dxa"/>
            <w:tcBorders>
              <w:top w:val="single" w:sz="6" w:space="0" w:color="000000"/>
              <w:left w:val="single" w:sz="6" w:space="0" w:color="000000"/>
              <w:bottom w:val="single" w:sz="6" w:space="0" w:color="000000"/>
              <w:right w:val="single" w:sz="6" w:space="0" w:color="000000"/>
            </w:tcBorders>
            <w:vAlign w:val="center"/>
            <w:hideMark/>
          </w:tcPr>
          <w:p w:rsidR="004914D8" w:rsidRPr="004914D8" w:rsidRDefault="004914D8" w:rsidP="004914D8">
            <w:pPr>
              <w:spacing w:after="0" w:line="240" w:lineRule="auto"/>
              <w:rPr>
                <w:rFonts w:ascii="Times New Roman" w:eastAsia="Times New Roman" w:hAnsi="Times New Roman" w:cs="Times New Roman"/>
                <w:sz w:val="24"/>
                <w:szCs w:val="24"/>
              </w:rPr>
            </w:pPr>
          </w:p>
        </w:tc>
        <w:tc>
          <w:tcPr>
            <w:tcW w:w="5505" w:type="dxa"/>
            <w:gridSpan w:val="5"/>
            <w:tcBorders>
              <w:top w:val="single" w:sz="6" w:space="0" w:color="000000"/>
              <w:left w:val="single" w:sz="6" w:space="0" w:color="000000"/>
              <w:bottom w:val="single" w:sz="6" w:space="0" w:color="000000"/>
              <w:right w:val="single" w:sz="6" w:space="0" w:color="000000"/>
            </w:tcBorders>
            <w:vAlign w:val="center"/>
            <w:hideMark/>
          </w:tcPr>
          <w:p w:rsidR="004914D8" w:rsidRPr="00283260" w:rsidRDefault="004914D8" w:rsidP="004914D8">
            <w:pPr>
              <w:spacing w:after="0" w:line="240" w:lineRule="auto"/>
              <w:rPr>
                <w:rFonts w:ascii="Times New Roman" w:eastAsia="Times New Roman" w:hAnsi="Times New Roman" w:cs="Times New Roman"/>
                <w:sz w:val="24"/>
                <w:szCs w:val="24"/>
                <w:vertAlign w:val="subscript"/>
              </w:rPr>
            </w:pPr>
          </w:p>
        </w:tc>
      </w:tr>
      <w:tr w:rsidR="00701EC0" w:rsidRPr="004914D8" w:rsidTr="00F372D8">
        <w:tc>
          <w:tcPr>
            <w:tcW w:w="3885" w:type="dxa"/>
            <w:tcBorders>
              <w:top w:val="single" w:sz="6" w:space="0" w:color="000000"/>
              <w:left w:val="single" w:sz="6" w:space="0" w:color="000000"/>
              <w:bottom w:val="single" w:sz="6" w:space="0" w:color="000000"/>
              <w:right w:val="single" w:sz="6" w:space="0" w:color="000000"/>
            </w:tcBorders>
            <w:vAlign w:val="center"/>
            <w:hideMark/>
          </w:tcPr>
          <w:p w:rsidR="004914D8" w:rsidRPr="004914D8" w:rsidRDefault="0011154D" w:rsidP="00E934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Prepared by: </w:t>
            </w:r>
            <w:r w:rsidR="00012141">
              <w:rPr>
                <w:rFonts w:ascii="Times New Roman" w:eastAsia="Times New Roman" w:hAnsi="Times New Roman" w:cs="Times New Roman"/>
                <w:b/>
                <w:bCs/>
                <w:sz w:val="24"/>
                <w:szCs w:val="24"/>
              </w:rPr>
              <w:t xml:space="preserve">Amerihter Thozes </w:t>
            </w:r>
          </w:p>
        </w:tc>
        <w:tc>
          <w:tcPr>
            <w:tcW w:w="654" w:type="dxa"/>
            <w:gridSpan w:val="2"/>
            <w:tcBorders>
              <w:top w:val="single" w:sz="6" w:space="0" w:color="000000"/>
              <w:left w:val="single" w:sz="6" w:space="0" w:color="000000"/>
              <w:bottom w:val="single" w:sz="6" w:space="0" w:color="000000"/>
              <w:right w:val="single" w:sz="6" w:space="0" w:color="000000"/>
            </w:tcBorders>
            <w:vAlign w:val="center"/>
            <w:hideMark/>
          </w:tcPr>
          <w:p w:rsidR="004914D8" w:rsidRPr="004914D8" w:rsidRDefault="004914D8" w:rsidP="004914D8">
            <w:pPr>
              <w:spacing w:after="0" w:line="240" w:lineRule="auto"/>
              <w:rPr>
                <w:rFonts w:ascii="Times New Roman" w:eastAsia="Times New Roman" w:hAnsi="Times New Roman" w:cs="Times New Roman"/>
                <w:sz w:val="24"/>
                <w:szCs w:val="24"/>
              </w:rPr>
            </w:pPr>
          </w:p>
        </w:tc>
        <w:tc>
          <w:tcPr>
            <w:tcW w:w="3300" w:type="dxa"/>
            <w:tcBorders>
              <w:top w:val="single" w:sz="6" w:space="0" w:color="000000"/>
              <w:left w:val="single" w:sz="6" w:space="0" w:color="000000"/>
              <w:bottom w:val="single" w:sz="6" w:space="0" w:color="000000"/>
              <w:right w:val="single" w:sz="6" w:space="0" w:color="000000"/>
            </w:tcBorders>
            <w:vAlign w:val="center"/>
            <w:hideMark/>
          </w:tcPr>
          <w:p w:rsidR="004914D8" w:rsidRPr="004914D8" w:rsidRDefault="004914D8" w:rsidP="00012141">
            <w:pPr>
              <w:spacing w:after="0" w:line="240" w:lineRule="auto"/>
              <w:rPr>
                <w:rFonts w:ascii="Times New Roman" w:eastAsia="Times New Roman" w:hAnsi="Times New Roman" w:cs="Times New Roman"/>
                <w:sz w:val="24"/>
                <w:szCs w:val="24"/>
              </w:rPr>
            </w:pPr>
            <w:r w:rsidRPr="004914D8">
              <w:rPr>
                <w:rFonts w:ascii="Times New Roman" w:eastAsia="Times New Roman" w:hAnsi="Times New Roman" w:cs="Times New Roman"/>
                <w:b/>
                <w:bCs/>
                <w:sz w:val="24"/>
                <w:szCs w:val="24"/>
              </w:rPr>
              <w:t xml:space="preserve">Date Distributed: </w:t>
            </w:r>
            <w:r w:rsidR="00012141">
              <w:rPr>
                <w:rFonts w:ascii="Times New Roman" w:eastAsia="Times New Roman" w:hAnsi="Times New Roman" w:cs="Times New Roman"/>
                <w:b/>
                <w:bCs/>
                <w:sz w:val="24"/>
                <w:szCs w:val="24"/>
              </w:rPr>
              <w:t>December 7, 2018</w:t>
            </w:r>
          </w:p>
        </w:tc>
        <w:tc>
          <w:tcPr>
            <w:tcW w:w="1551" w:type="dxa"/>
            <w:gridSpan w:val="2"/>
            <w:tcBorders>
              <w:top w:val="single" w:sz="6" w:space="0" w:color="000000"/>
              <w:left w:val="single" w:sz="6" w:space="0" w:color="000000"/>
              <w:bottom w:val="single" w:sz="6" w:space="0" w:color="000000"/>
              <w:right w:val="single" w:sz="6" w:space="0" w:color="000000"/>
            </w:tcBorders>
            <w:vAlign w:val="center"/>
            <w:hideMark/>
          </w:tcPr>
          <w:p w:rsidR="004914D8" w:rsidRPr="004914D8" w:rsidRDefault="004914D8" w:rsidP="004914D8">
            <w:pPr>
              <w:spacing w:after="0" w:line="240" w:lineRule="auto"/>
              <w:rPr>
                <w:rFonts w:ascii="Times New Roman" w:eastAsia="Times New Roman" w:hAnsi="Times New Roman" w:cs="Times New Roman"/>
                <w:sz w:val="24"/>
                <w:szCs w:val="24"/>
              </w:rPr>
            </w:pPr>
          </w:p>
        </w:tc>
      </w:tr>
    </w:tbl>
    <w:p w:rsidR="001D6D90" w:rsidRDefault="001D6D90"/>
    <w:p w:rsidR="001D6D90" w:rsidRDefault="001D6D90" w:rsidP="001D6D90">
      <w:pPr>
        <w:jc w:val="center"/>
      </w:pPr>
    </w:p>
    <w:p w:rsidR="001D6D90" w:rsidRDefault="001D6D90" w:rsidP="001D6D90">
      <w:pPr>
        <w:jc w:val="center"/>
      </w:pPr>
    </w:p>
    <w:sectPr w:rsidR="001D6D90" w:rsidSect="008116E7">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9C0" w:rsidRDefault="00A959C0" w:rsidP="00E74717">
      <w:pPr>
        <w:spacing w:after="0" w:line="240" w:lineRule="auto"/>
      </w:pPr>
      <w:r>
        <w:separator/>
      </w:r>
    </w:p>
  </w:endnote>
  <w:endnote w:type="continuationSeparator" w:id="0">
    <w:p w:rsidR="00A959C0" w:rsidRDefault="00A959C0" w:rsidP="00E74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9C0" w:rsidRDefault="00A959C0" w:rsidP="00E74717">
      <w:pPr>
        <w:spacing w:after="0" w:line="240" w:lineRule="auto"/>
      </w:pPr>
      <w:r>
        <w:separator/>
      </w:r>
    </w:p>
  </w:footnote>
  <w:footnote w:type="continuationSeparator" w:id="0">
    <w:p w:rsidR="00A959C0" w:rsidRDefault="00A959C0" w:rsidP="00E74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620" w:rsidRDefault="00DF5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620" w:rsidRDefault="00DF56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620" w:rsidRDefault="00DF5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063"/>
    <w:multiLevelType w:val="hybridMultilevel"/>
    <w:tmpl w:val="A32C67A0"/>
    <w:lvl w:ilvl="0" w:tplc="2A9CEB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4337F"/>
    <w:multiLevelType w:val="hybridMultilevel"/>
    <w:tmpl w:val="9368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20D82"/>
    <w:multiLevelType w:val="hybridMultilevel"/>
    <w:tmpl w:val="16BA2558"/>
    <w:lvl w:ilvl="0" w:tplc="3BB27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5052F"/>
    <w:multiLevelType w:val="hybridMultilevel"/>
    <w:tmpl w:val="8DDE0E8C"/>
    <w:lvl w:ilvl="0" w:tplc="98C09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F19EB"/>
    <w:multiLevelType w:val="hybridMultilevel"/>
    <w:tmpl w:val="52805442"/>
    <w:lvl w:ilvl="0" w:tplc="B25876D6">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321035"/>
    <w:multiLevelType w:val="hybridMultilevel"/>
    <w:tmpl w:val="F592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3223B"/>
    <w:multiLevelType w:val="hybridMultilevel"/>
    <w:tmpl w:val="D2F8F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A0F7A"/>
    <w:multiLevelType w:val="hybridMultilevel"/>
    <w:tmpl w:val="B76094F0"/>
    <w:lvl w:ilvl="0" w:tplc="BFA221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221E3"/>
    <w:multiLevelType w:val="hybridMultilevel"/>
    <w:tmpl w:val="1450B7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D62A5"/>
    <w:multiLevelType w:val="hybridMultilevel"/>
    <w:tmpl w:val="5B5C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47AEE"/>
    <w:multiLevelType w:val="hybridMultilevel"/>
    <w:tmpl w:val="7AE62618"/>
    <w:lvl w:ilvl="0" w:tplc="AD6A332E">
      <w:start w:val="1"/>
      <w:numFmt w:val="lowerLetter"/>
      <w:lvlText w:val="%1."/>
      <w:lvlJc w:val="left"/>
      <w:pPr>
        <w:ind w:left="870" w:hanging="405"/>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1" w15:restartNumberingAfterBreak="0">
    <w:nsid w:val="19C70A15"/>
    <w:multiLevelType w:val="hybridMultilevel"/>
    <w:tmpl w:val="20C2280A"/>
    <w:lvl w:ilvl="0" w:tplc="BFEC79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A863B69"/>
    <w:multiLevelType w:val="multilevel"/>
    <w:tmpl w:val="B30E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055522"/>
    <w:multiLevelType w:val="hybridMultilevel"/>
    <w:tmpl w:val="884A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F70597"/>
    <w:multiLevelType w:val="hybridMultilevel"/>
    <w:tmpl w:val="A4921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82560A"/>
    <w:multiLevelType w:val="hybridMultilevel"/>
    <w:tmpl w:val="2760E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A70B97"/>
    <w:multiLevelType w:val="hybridMultilevel"/>
    <w:tmpl w:val="57DC20BE"/>
    <w:lvl w:ilvl="0" w:tplc="123CDE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9002233"/>
    <w:multiLevelType w:val="hybridMultilevel"/>
    <w:tmpl w:val="493009F0"/>
    <w:lvl w:ilvl="0" w:tplc="B394B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8F7E44"/>
    <w:multiLevelType w:val="hybridMultilevel"/>
    <w:tmpl w:val="80629C5E"/>
    <w:lvl w:ilvl="0" w:tplc="FAC61F78">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9" w15:restartNumberingAfterBreak="0">
    <w:nsid w:val="29AD04F1"/>
    <w:multiLevelType w:val="hybridMultilevel"/>
    <w:tmpl w:val="6C52F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A35AD5"/>
    <w:multiLevelType w:val="hybridMultilevel"/>
    <w:tmpl w:val="DBDC4164"/>
    <w:lvl w:ilvl="0" w:tplc="F006C018">
      <w:start w:val="1"/>
      <w:numFmt w:val="lowerLetter"/>
      <w:lvlText w:val="%1.)"/>
      <w:lvlJc w:val="left"/>
      <w:pPr>
        <w:ind w:left="1275" w:hanging="405"/>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1" w15:restartNumberingAfterBreak="0">
    <w:nsid w:val="32EA7F3B"/>
    <w:multiLevelType w:val="hybridMultilevel"/>
    <w:tmpl w:val="0E68F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C67279"/>
    <w:multiLevelType w:val="hybridMultilevel"/>
    <w:tmpl w:val="7B6ECF66"/>
    <w:lvl w:ilvl="0" w:tplc="A86E36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855D70"/>
    <w:multiLevelType w:val="hybridMultilevel"/>
    <w:tmpl w:val="B7D4C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942C1B"/>
    <w:multiLevelType w:val="hybridMultilevel"/>
    <w:tmpl w:val="A96E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CA5D61"/>
    <w:multiLevelType w:val="hybridMultilevel"/>
    <w:tmpl w:val="3BB8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37BD6"/>
    <w:multiLevelType w:val="hybridMultilevel"/>
    <w:tmpl w:val="7C2AD2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337F51"/>
    <w:multiLevelType w:val="hybridMultilevel"/>
    <w:tmpl w:val="7116B9DE"/>
    <w:lvl w:ilvl="0" w:tplc="3CB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5F579F"/>
    <w:multiLevelType w:val="hybridMultilevel"/>
    <w:tmpl w:val="6E80A9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007F8A"/>
    <w:multiLevelType w:val="hybridMultilevel"/>
    <w:tmpl w:val="2CD444C4"/>
    <w:lvl w:ilvl="0" w:tplc="177402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B578B1"/>
    <w:multiLevelType w:val="hybridMultilevel"/>
    <w:tmpl w:val="95741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D34BEA"/>
    <w:multiLevelType w:val="hybridMultilevel"/>
    <w:tmpl w:val="4ED496B6"/>
    <w:lvl w:ilvl="0" w:tplc="60D085D6">
      <w:start w:val="1"/>
      <w:numFmt w:val="lowerLetter"/>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AA52F6"/>
    <w:multiLevelType w:val="hybridMultilevel"/>
    <w:tmpl w:val="E1DA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05496D"/>
    <w:multiLevelType w:val="hybridMultilevel"/>
    <w:tmpl w:val="964EC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454D21"/>
    <w:multiLevelType w:val="hybridMultilevel"/>
    <w:tmpl w:val="4C46B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82530C"/>
    <w:multiLevelType w:val="hybridMultilevel"/>
    <w:tmpl w:val="D0D4D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1A0F5D"/>
    <w:multiLevelType w:val="hybridMultilevel"/>
    <w:tmpl w:val="23B41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CF0FA1"/>
    <w:multiLevelType w:val="hybridMultilevel"/>
    <w:tmpl w:val="CD68C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2A6323"/>
    <w:multiLevelType w:val="hybridMultilevel"/>
    <w:tmpl w:val="FCACE6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F06E0D"/>
    <w:multiLevelType w:val="hybridMultilevel"/>
    <w:tmpl w:val="AD729E52"/>
    <w:lvl w:ilvl="0" w:tplc="ABFEA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3E035D"/>
    <w:multiLevelType w:val="hybridMultilevel"/>
    <w:tmpl w:val="F856B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DA19C2"/>
    <w:multiLevelType w:val="hybridMultilevel"/>
    <w:tmpl w:val="D1AC3D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DEC1FA4"/>
    <w:multiLevelType w:val="hybridMultilevel"/>
    <w:tmpl w:val="6D4C62AE"/>
    <w:lvl w:ilvl="0" w:tplc="1F3C9EE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0C5E71"/>
    <w:multiLevelType w:val="hybridMultilevel"/>
    <w:tmpl w:val="27B01160"/>
    <w:lvl w:ilvl="0" w:tplc="D76832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3"/>
  </w:num>
  <w:num w:numId="3">
    <w:abstractNumId w:val="19"/>
  </w:num>
  <w:num w:numId="4">
    <w:abstractNumId w:val="30"/>
  </w:num>
  <w:num w:numId="5">
    <w:abstractNumId w:val="21"/>
  </w:num>
  <w:num w:numId="6">
    <w:abstractNumId w:val="15"/>
  </w:num>
  <w:num w:numId="7">
    <w:abstractNumId w:val="28"/>
  </w:num>
  <w:num w:numId="8">
    <w:abstractNumId w:val="38"/>
  </w:num>
  <w:num w:numId="9">
    <w:abstractNumId w:val="13"/>
  </w:num>
  <w:num w:numId="10">
    <w:abstractNumId w:val="35"/>
  </w:num>
  <w:num w:numId="11">
    <w:abstractNumId w:val="40"/>
  </w:num>
  <w:num w:numId="12">
    <w:abstractNumId w:val="36"/>
  </w:num>
  <w:num w:numId="13">
    <w:abstractNumId w:val="34"/>
  </w:num>
  <w:num w:numId="14">
    <w:abstractNumId w:val="14"/>
  </w:num>
  <w:num w:numId="15">
    <w:abstractNumId w:val="37"/>
  </w:num>
  <w:num w:numId="16">
    <w:abstractNumId w:val="32"/>
  </w:num>
  <w:num w:numId="17">
    <w:abstractNumId w:val="25"/>
  </w:num>
  <w:num w:numId="18">
    <w:abstractNumId w:val="10"/>
  </w:num>
  <w:num w:numId="19">
    <w:abstractNumId w:val="2"/>
  </w:num>
  <w:num w:numId="20">
    <w:abstractNumId w:val="3"/>
  </w:num>
  <w:num w:numId="21">
    <w:abstractNumId w:val="1"/>
  </w:num>
  <w:num w:numId="22">
    <w:abstractNumId w:val="18"/>
  </w:num>
  <w:num w:numId="23">
    <w:abstractNumId w:val="6"/>
  </w:num>
  <w:num w:numId="24">
    <w:abstractNumId w:val="9"/>
  </w:num>
  <w:num w:numId="25">
    <w:abstractNumId w:val="7"/>
  </w:num>
  <w:num w:numId="26">
    <w:abstractNumId w:val="39"/>
  </w:num>
  <w:num w:numId="27">
    <w:abstractNumId w:val="0"/>
  </w:num>
  <w:num w:numId="28">
    <w:abstractNumId w:val="17"/>
  </w:num>
  <w:num w:numId="29">
    <w:abstractNumId w:val="43"/>
  </w:num>
  <w:num w:numId="30">
    <w:abstractNumId w:val="42"/>
  </w:num>
  <w:num w:numId="31">
    <w:abstractNumId w:val="5"/>
  </w:num>
  <w:num w:numId="32">
    <w:abstractNumId w:val="24"/>
  </w:num>
  <w:num w:numId="33">
    <w:abstractNumId w:val="41"/>
  </w:num>
  <w:num w:numId="34">
    <w:abstractNumId w:val="31"/>
  </w:num>
  <w:num w:numId="35">
    <w:abstractNumId w:val="20"/>
  </w:num>
  <w:num w:numId="36">
    <w:abstractNumId w:val="8"/>
  </w:num>
  <w:num w:numId="37">
    <w:abstractNumId w:val="26"/>
  </w:num>
  <w:num w:numId="38">
    <w:abstractNumId w:val="29"/>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4"/>
  </w:num>
  <w:num w:numId="43">
    <w:abstractNumId w:val="23"/>
  </w:num>
  <w:num w:numId="44">
    <w:abstractNumId w:val="2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4D8"/>
    <w:rsid w:val="00004B50"/>
    <w:rsid w:val="00010856"/>
    <w:rsid w:val="00012141"/>
    <w:rsid w:val="00012693"/>
    <w:rsid w:val="000309C6"/>
    <w:rsid w:val="000445ED"/>
    <w:rsid w:val="0004578D"/>
    <w:rsid w:val="000859DB"/>
    <w:rsid w:val="000A3C02"/>
    <w:rsid w:val="000C2C17"/>
    <w:rsid w:val="000C7326"/>
    <w:rsid w:val="000D7233"/>
    <w:rsid w:val="000F0B12"/>
    <w:rsid w:val="0011154D"/>
    <w:rsid w:val="001402EA"/>
    <w:rsid w:val="00141DE7"/>
    <w:rsid w:val="00157703"/>
    <w:rsid w:val="00165238"/>
    <w:rsid w:val="0017008E"/>
    <w:rsid w:val="001729D2"/>
    <w:rsid w:val="00186501"/>
    <w:rsid w:val="001A1568"/>
    <w:rsid w:val="001C1B54"/>
    <w:rsid w:val="001D5756"/>
    <w:rsid w:val="001D6D90"/>
    <w:rsid w:val="001E5A09"/>
    <w:rsid w:val="00203C2C"/>
    <w:rsid w:val="0020666B"/>
    <w:rsid w:val="00210766"/>
    <w:rsid w:val="00214096"/>
    <w:rsid w:val="002433D7"/>
    <w:rsid w:val="002469A9"/>
    <w:rsid w:val="00247496"/>
    <w:rsid w:val="00251C96"/>
    <w:rsid w:val="00265242"/>
    <w:rsid w:val="00267027"/>
    <w:rsid w:val="00283260"/>
    <w:rsid w:val="00290C32"/>
    <w:rsid w:val="00292902"/>
    <w:rsid w:val="0029499E"/>
    <w:rsid w:val="002C1A6F"/>
    <w:rsid w:val="002C30BC"/>
    <w:rsid w:val="002D03D0"/>
    <w:rsid w:val="002D3689"/>
    <w:rsid w:val="002E0657"/>
    <w:rsid w:val="002E0D2B"/>
    <w:rsid w:val="002E11D7"/>
    <w:rsid w:val="002F6416"/>
    <w:rsid w:val="002F76E3"/>
    <w:rsid w:val="00330472"/>
    <w:rsid w:val="00353813"/>
    <w:rsid w:val="0036782F"/>
    <w:rsid w:val="00381628"/>
    <w:rsid w:val="00384DFD"/>
    <w:rsid w:val="00393CCB"/>
    <w:rsid w:val="00394E9E"/>
    <w:rsid w:val="0039614F"/>
    <w:rsid w:val="003970C1"/>
    <w:rsid w:val="003A085D"/>
    <w:rsid w:val="003A093B"/>
    <w:rsid w:val="003A460F"/>
    <w:rsid w:val="003C0277"/>
    <w:rsid w:val="003C1415"/>
    <w:rsid w:val="003D2FCD"/>
    <w:rsid w:val="003E636A"/>
    <w:rsid w:val="00415C9F"/>
    <w:rsid w:val="004255E6"/>
    <w:rsid w:val="00426194"/>
    <w:rsid w:val="00437FDE"/>
    <w:rsid w:val="00442B26"/>
    <w:rsid w:val="004433F8"/>
    <w:rsid w:val="004444B2"/>
    <w:rsid w:val="00445BB9"/>
    <w:rsid w:val="00457D70"/>
    <w:rsid w:val="00460A05"/>
    <w:rsid w:val="00474DE9"/>
    <w:rsid w:val="00476E9C"/>
    <w:rsid w:val="0048141D"/>
    <w:rsid w:val="0048696F"/>
    <w:rsid w:val="004914D8"/>
    <w:rsid w:val="004A0C4A"/>
    <w:rsid w:val="004A3689"/>
    <w:rsid w:val="004A5EB7"/>
    <w:rsid w:val="004C7F91"/>
    <w:rsid w:val="004D231E"/>
    <w:rsid w:val="004E6A54"/>
    <w:rsid w:val="005017CE"/>
    <w:rsid w:val="005047C7"/>
    <w:rsid w:val="00511E83"/>
    <w:rsid w:val="00516B92"/>
    <w:rsid w:val="0053770F"/>
    <w:rsid w:val="0054666C"/>
    <w:rsid w:val="00553555"/>
    <w:rsid w:val="005611E7"/>
    <w:rsid w:val="005A088C"/>
    <w:rsid w:val="005A2C37"/>
    <w:rsid w:val="005B0811"/>
    <w:rsid w:val="005B5CEF"/>
    <w:rsid w:val="005D06DD"/>
    <w:rsid w:val="005E2E53"/>
    <w:rsid w:val="005F2A39"/>
    <w:rsid w:val="00610C9A"/>
    <w:rsid w:val="00612213"/>
    <w:rsid w:val="00614A78"/>
    <w:rsid w:val="00622A9D"/>
    <w:rsid w:val="00641516"/>
    <w:rsid w:val="006438EF"/>
    <w:rsid w:val="006545AE"/>
    <w:rsid w:val="00664BB0"/>
    <w:rsid w:val="00672937"/>
    <w:rsid w:val="00673532"/>
    <w:rsid w:val="006770EC"/>
    <w:rsid w:val="00680D5C"/>
    <w:rsid w:val="00684654"/>
    <w:rsid w:val="006856B9"/>
    <w:rsid w:val="006A454A"/>
    <w:rsid w:val="006A4B17"/>
    <w:rsid w:val="006B29BC"/>
    <w:rsid w:val="006B3EFD"/>
    <w:rsid w:val="006C2171"/>
    <w:rsid w:val="006C22D5"/>
    <w:rsid w:val="006C3984"/>
    <w:rsid w:val="006D0AFD"/>
    <w:rsid w:val="006D20A1"/>
    <w:rsid w:val="006D62F2"/>
    <w:rsid w:val="006E51DC"/>
    <w:rsid w:val="006F4B79"/>
    <w:rsid w:val="006F68A4"/>
    <w:rsid w:val="00701328"/>
    <w:rsid w:val="00701EC0"/>
    <w:rsid w:val="00706373"/>
    <w:rsid w:val="007161BA"/>
    <w:rsid w:val="007231D1"/>
    <w:rsid w:val="007332D1"/>
    <w:rsid w:val="00750435"/>
    <w:rsid w:val="00757C7B"/>
    <w:rsid w:val="0076592C"/>
    <w:rsid w:val="00777D00"/>
    <w:rsid w:val="00791725"/>
    <w:rsid w:val="007A0714"/>
    <w:rsid w:val="007A4FAB"/>
    <w:rsid w:val="007B4FB0"/>
    <w:rsid w:val="007C2114"/>
    <w:rsid w:val="007C748D"/>
    <w:rsid w:val="007D5676"/>
    <w:rsid w:val="007D5AA9"/>
    <w:rsid w:val="007D71DE"/>
    <w:rsid w:val="007E28AE"/>
    <w:rsid w:val="007F731C"/>
    <w:rsid w:val="00801F8B"/>
    <w:rsid w:val="008116E7"/>
    <w:rsid w:val="00814769"/>
    <w:rsid w:val="00815122"/>
    <w:rsid w:val="00852760"/>
    <w:rsid w:val="0086588A"/>
    <w:rsid w:val="0088480E"/>
    <w:rsid w:val="008B1E2A"/>
    <w:rsid w:val="008D0AC8"/>
    <w:rsid w:val="008E16F4"/>
    <w:rsid w:val="008F0E12"/>
    <w:rsid w:val="008F15EA"/>
    <w:rsid w:val="009004F5"/>
    <w:rsid w:val="00901AB0"/>
    <w:rsid w:val="00901E67"/>
    <w:rsid w:val="0091782D"/>
    <w:rsid w:val="00922389"/>
    <w:rsid w:val="00922A50"/>
    <w:rsid w:val="009257AC"/>
    <w:rsid w:val="00925B05"/>
    <w:rsid w:val="0092798E"/>
    <w:rsid w:val="0093160E"/>
    <w:rsid w:val="009354E2"/>
    <w:rsid w:val="0095162B"/>
    <w:rsid w:val="00951AE0"/>
    <w:rsid w:val="00952588"/>
    <w:rsid w:val="0095369F"/>
    <w:rsid w:val="00955219"/>
    <w:rsid w:val="009577B0"/>
    <w:rsid w:val="009728BE"/>
    <w:rsid w:val="00973B8B"/>
    <w:rsid w:val="009831B5"/>
    <w:rsid w:val="009A08F5"/>
    <w:rsid w:val="009A712E"/>
    <w:rsid w:val="009B41B6"/>
    <w:rsid w:val="009D15A9"/>
    <w:rsid w:val="009E465D"/>
    <w:rsid w:val="009F6489"/>
    <w:rsid w:val="00A05199"/>
    <w:rsid w:val="00A213AD"/>
    <w:rsid w:val="00A35440"/>
    <w:rsid w:val="00A41A48"/>
    <w:rsid w:val="00A576D0"/>
    <w:rsid w:val="00A62996"/>
    <w:rsid w:val="00A67999"/>
    <w:rsid w:val="00A85253"/>
    <w:rsid w:val="00A9243D"/>
    <w:rsid w:val="00A959C0"/>
    <w:rsid w:val="00AA1E10"/>
    <w:rsid w:val="00AD493E"/>
    <w:rsid w:val="00AE0266"/>
    <w:rsid w:val="00AF017B"/>
    <w:rsid w:val="00AF77B3"/>
    <w:rsid w:val="00B3241C"/>
    <w:rsid w:val="00B56A85"/>
    <w:rsid w:val="00B62049"/>
    <w:rsid w:val="00B645DF"/>
    <w:rsid w:val="00B6742A"/>
    <w:rsid w:val="00B80359"/>
    <w:rsid w:val="00B809C7"/>
    <w:rsid w:val="00B85D45"/>
    <w:rsid w:val="00B91130"/>
    <w:rsid w:val="00BC2C1B"/>
    <w:rsid w:val="00BE28D4"/>
    <w:rsid w:val="00C058F8"/>
    <w:rsid w:val="00C10E45"/>
    <w:rsid w:val="00C21BC0"/>
    <w:rsid w:val="00C228F2"/>
    <w:rsid w:val="00C22B04"/>
    <w:rsid w:val="00C2681A"/>
    <w:rsid w:val="00C26C7B"/>
    <w:rsid w:val="00C2770D"/>
    <w:rsid w:val="00C47535"/>
    <w:rsid w:val="00C72FB5"/>
    <w:rsid w:val="00C749C6"/>
    <w:rsid w:val="00C74D1A"/>
    <w:rsid w:val="00C86981"/>
    <w:rsid w:val="00C86E94"/>
    <w:rsid w:val="00C87D02"/>
    <w:rsid w:val="00C92F0F"/>
    <w:rsid w:val="00C94FBE"/>
    <w:rsid w:val="00C953C7"/>
    <w:rsid w:val="00CB6CD9"/>
    <w:rsid w:val="00CC1363"/>
    <w:rsid w:val="00CC39A4"/>
    <w:rsid w:val="00CD6070"/>
    <w:rsid w:val="00CD60CB"/>
    <w:rsid w:val="00CE1EF4"/>
    <w:rsid w:val="00D07BD1"/>
    <w:rsid w:val="00D14124"/>
    <w:rsid w:val="00D14E69"/>
    <w:rsid w:val="00D20BE5"/>
    <w:rsid w:val="00D41D24"/>
    <w:rsid w:val="00D4557E"/>
    <w:rsid w:val="00D5372E"/>
    <w:rsid w:val="00D63EBC"/>
    <w:rsid w:val="00D76042"/>
    <w:rsid w:val="00D7642A"/>
    <w:rsid w:val="00D8013F"/>
    <w:rsid w:val="00D91AAE"/>
    <w:rsid w:val="00D92FD1"/>
    <w:rsid w:val="00D94B5A"/>
    <w:rsid w:val="00DB2485"/>
    <w:rsid w:val="00DC000D"/>
    <w:rsid w:val="00DC3116"/>
    <w:rsid w:val="00DC34FB"/>
    <w:rsid w:val="00DC430F"/>
    <w:rsid w:val="00DD52FD"/>
    <w:rsid w:val="00DE1C36"/>
    <w:rsid w:val="00DE6F46"/>
    <w:rsid w:val="00DF4A50"/>
    <w:rsid w:val="00DF5620"/>
    <w:rsid w:val="00E412CA"/>
    <w:rsid w:val="00E5054E"/>
    <w:rsid w:val="00E64F06"/>
    <w:rsid w:val="00E6768E"/>
    <w:rsid w:val="00E725D4"/>
    <w:rsid w:val="00E74717"/>
    <w:rsid w:val="00E81826"/>
    <w:rsid w:val="00E83167"/>
    <w:rsid w:val="00E93444"/>
    <w:rsid w:val="00E94187"/>
    <w:rsid w:val="00EA02B4"/>
    <w:rsid w:val="00EA5AB4"/>
    <w:rsid w:val="00ED0CDB"/>
    <w:rsid w:val="00EF3D2E"/>
    <w:rsid w:val="00EF4249"/>
    <w:rsid w:val="00EF6699"/>
    <w:rsid w:val="00F07D99"/>
    <w:rsid w:val="00F1147B"/>
    <w:rsid w:val="00F1513F"/>
    <w:rsid w:val="00F20964"/>
    <w:rsid w:val="00F23414"/>
    <w:rsid w:val="00F372D8"/>
    <w:rsid w:val="00F41859"/>
    <w:rsid w:val="00F46739"/>
    <w:rsid w:val="00F5406C"/>
    <w:rsid w:val="00F558F5"/>
    <w:rsid w:val="00F602AA"/>
    <w:rsid w:val="00F622D3"/>
    <w:rsid w:val="00F63D98"/>
    <w:rsid w:val="00F63F5F"/>
    <w:rsid w:val="00F72BF7"/>
    <w:rsid w:val="00F74CBD"/>
    <w:rsid w:val="00F76CEB"/>
    <w:rsid w:val="00F979ED"/>
    <w:rsid w:val="00FA0900"/>
    <w:rsid w:val="00FA1FB7"/>
    <w:rsid w:val="00FF4930"/>
    <w:rsid w:val="00FF5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8DD1724-F3F7-4212-AFD4-0CD6F0A9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676"/>
  </w:style>
  <w:style w:type="paragraph" w:styleId="Heading1">
    <w:name w:val="heading 1"/>
    <w:basedOn w:val="Normal"/>
    <w:next w:val="Normal"/>
    <w:link w:val="Heading1Char"/>
    <w:uiPriority w:val="9"/>
    <w:qFormat/>
    <w:rsid w:val="00673532"/>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14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14D8"/>
    <w:rPr>
      <w:color w:val="0000FF"/>
      <w:u w:val="single"/>
    </w:rPr>
  </w:style>
  <w:style w:type="paragraph" w:styleId="ListParagraph">
    <w:name w:val="List Paragraph"/>
    <w:basedOn w:val="Normal"/>
    <w:uiPriority w:val="34"/>
    <w:qFormat/>
    <w:rsid w:val="006856B9"/>
    <w:pPr>
      <w:ind w:left="720"/>
      <w:contextualSpacing/>
    </w:pPr>
  </w:style>
  <w:style w:type="paragraph" w:styleId="BalloonText">
    <w:name w:val="Balloon Text"/>
    <w:basedOn w:val="Normal"/>
    <w:link w:val="BalloonTextChar"/>
    <w:uiPriority w:val="99"/>
    <w:semiHidden/>
    <w:unhideWhenUsed/>
    <w:rsid w:val="001C1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B54"/>
    <w:rPr>
      <w:rFonts w:ascii="Segoe UI" w:hAnsi="Segoe UI" w:cs="Segoe UI"/>
      <w:sz w:val="18"/>
      <w:szCs w:val="18"/>
    </w:rPr>
  </w:style>
  <w:style w:type="character" w:customStyle="1" w:styleId="Heading1Char">
    <w:name w:val="Heading 1 Char"/>
    <w:basedOn w:val="DefaultParagraphFont"/>
    <w:link w:val="Heading1"/>
    <w:uiPriority w:val="9"/>
    <w:rsid w:val="00673532"/>
    <w:rPr>
      <w:rFonts w:asciiTheme="majorHAnsi" w:eastAsiaTheme="majorEastAsia" w:hAnsiTheme="majorHAnsi" w:cstheme="majorBidi"/>
      <w:b/>
      <w:bCs/>
      <w:color w:val="A5A5A5" w:themeColor="accent1" w:themeShade="BF"/>
      <w:sz w:val="28"/>
      <w:szCs w:val="28"/>
    </w:rPr>
  </w:style>
  <w:style w:type="paragraph" w:styleId="PlainText">
    <w:name w:val="Plain Text"/>
    <w:basedOn w:val="Normal"/>
    <w:link w:val="PlainTextChar"/>
    <w:uiPriority w:val="99"/>
    <w:semiHidden/>
    <w:unhideWhenUsed/>
    <w:rsid w:val="007C211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C2114"/>
    <w:rPr>
      <w:rFonts w:ascii="Consolas" w:hAnsi="Consolas" w:cs="Consolas"/>
      <w:sz w:val="21"/>
      <w:szCs w:val="21"/>
    </w:rPr>
  </w:style>
  <w:style w:type="paragraph" w:styleId="Header">
    <w:name w:val="header"/>
    <w:basedOn w:val="Normal"/>
    <w:link w:val="HeaderChar"/>
    <w:uiPriority w:val="99"/>
    <w:unhideWhenUsed/>
    <w:rsid w:val="00E74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717"/>
  </w:style>
  <w:style w:type="paragraph" w:styleId="Footer">
    <w:name w:val="footer"/>
    <w:basedOn w:val="Normal"/>
    <w:link w:val="FooterChar"/>
    <w:uiPriority w:val="99"/>
    <w:unhideWhenUsed/>
    <w:rsid w:val="00E74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1866">
      <w:bodyDiv w:val="1"/>
      <w:marLeft w:val="0"/>
      <w:marRight w:val="0"/>
      <w:marTop w:val="0"/>
      <w:marBottom w:val="0"/>
      <w:divBdr>
        <w:top w:val="none" w:sz="0" w:space="0" w:color="auto"/>
        <w:left w:val="none" w:sz="0" w:space="0" w:color="auto"/>
        <w:bottom w:val="none" w:sz="0" w:space="0" w:color="auto"/>
        <w:right w:val="none" w:sz="0" w:space="0" w:color="auto"/>
      </w:divBdr>
    </w:div>
    <w:div w:id="260920142">
      <w:bodyDiv w:val="1"/>
      <w:marLeft w:val="0"/>
      <w:marRight w:val="0"/>
      <w:marTop w:val="0"/>
      <w:marBottom w:val="0"/>
      <w:divBdr>
        <w:top w:val="none" w:sz="0" w:space="0" w:color="auto"/>
        <w:left w:val="none" w:sz="0" w:space="0" w:color="auto"/>
        <w:bottom w:val="none" w:sz="0" w:space="0" w:color="auto"/>
        <w:right w:val="none" w:sz="0" w:space="0" w:color="auto"/>
      </w:divBdr>
    </w:div>
    <w:div w:id="495151318">
      <w:bodyDiv w:val="1"/>
      <w:marLeft w:val="0"/>
      <w:marRight w:val="0"/>
      <w:marTop w:val="0"/>
      <w:marBottom w:val="0"/>
      <w:divBdr>
        <w:top w:val="none" w:sz="0" w:space="0" w:color="auto"/>
        <w:left w:val="none" w:sz="0" w:space="0" w:color="auto"/>
        <w:bottom w:val="none" w:sz="0" w:space="0" w:color="auto"/>
        <w:right w:val="none" w:sz="0" w:space="0" w:color="auto"/>
      </w:divBdr>
    </w:div>
    <w:div w:id="726534633">
      <w:bodyDiv w:val="1"/>
      <w:marLeft w:val="0"/>
      <w:marRight w:val="0"/>
      <w:marTop w:val="0"/>
      <w:marBottom w:val="0"/>
      <w:divBdr>
        <w:top w:val="none" w:sz="0" w:space="0" w:color="auto"/>
        <w:left w:val="none" w:sz="0" w:space="0" w:color="auto"/>
        <w:bottom w:val="none" w:sz="0" w:space="0" w:color="auto"/>
        <w:right w:val="none" w:sz="0" w:space="0" w:color="auto"/>
      </w:divBdr>
    </w:div>
    <w:div w:id="821509110">
      <w:bodyDiv w:val="1"/>
      <w:marLeft w:val="0"/>
      <w:marRight w:val="0"/>
      <w:marTop w:val="0"/>
      <w:marBottom w:val="0"/>
      <w:divBdr>
        <w:top w:val="none" w:sz="0" w:space="0" w:color="auto"/>
        <w:left w:val="none" w:sz="0" w:space="0" w:color="auto"/>
        <w:bottom w:val="none" w:sz="0" w:space="0" w:color="auto"/>
        <w:right w:val="none" w:sz="0" w:space="0" w:color="auto"/>
      </w:divBdr>
    </w:div>
    <w:div w:id="903025388">
      <w:bodyDiv w:val="1"/>
      <w:marLeft w:val="0"/>
      <w:marRight w:val="0"/>
      <w:marTop w:val="0"/>
      <w:marBottom w:val="0"/>
      <w:divBdr>
        <w:top w:val="none" w:sz="0" w:space="0" w:color="auto"/>
        <w:left w:val="none" w:sz="0" w:space="0" w:color="auto"/>
        <w:bottom w:val="none" w:sz="0" w:space="0" w:color="auto"/>
        <w:right w:val="none" w:sz="0" w:space="0" w:color="auto"/>
      </w:divBdr>
    </w:div>
    <w:div w:id="923609798">
      <w:bodyDiv w:val="1"/>
      <w:marLeft w:val="0"/>
      <w:marRight w:val="0"/>
      <w:marTop w:val="0"/>
      <w:marBottom w:val="0"/>
      <w:divBdr>
        <w:top w:val="none" w:sz="0" w:space="0" w:color="auto"/>
        <w:left w:val="none" w:sz="0" w:space="0" w:color="auto"/>
        <w:bottom w:val="none" w:sz="0" w:space="0" w:color="auto"/>
        <w:right w:val="none" w:sz="0" w:space="0" w:color="auto"/>
      </w:divBdr>
    </w:div>
    <w:div w:id="1029799569">
      <w:bodyDiv w:val="1"/>
      <w:marLeft w:val="0"/>
      <w:marRight w:val="0"/>
      <w:marTop w:val="0"/>
      <w:marBottom w:val="0"/>
      <w:divBdr>
        <w:top w:val="none" w:sz="0" w:space="0" w:color="auto"/>
        <w:left w:val="none" w:sz="0" w:space="0" w:color="auto"/>
        <w:bottom w:val="none" w:sz="0" w:space="0" w:color="auto"/>
        <w:right w:val="none" w:sz="0" w:space="0" w:color="auto"/>
      </w:divBdr>
    </w:div>
    <w:div w:id="1435436956">
      <w:bodyDiv w:val="1"/>
      <w:marLeft w:val="0"/>
      <w:marRight w:val="0"/>
      <w:marTop w:val="0"/>
      <w:marBottom w:val="0"/>
      <w:divBdr>
        <w:top w:val="none" w:sz="0" w:space="0" w:color="auto"/>
        <w:left w:val="none" w:sz="0" w:space="0" w:color="auto"/>
        <w:bottom w:val="none" w:sz="0" w:space="0" w:color="auto"/>
        <w:right w:val="none" w:sz="0" w:space="0" w:color="auto"/>
      </w:divBdr>
    </w:div>
    <w:div w:id="1444808142">
      <w:bodyDiv w:val="1"/>
      <w:marLeft w:val="0"/>
      <w:marRight w:val="0"/>
      <w:marTop w:val="0"/>
      <w:marBottom w:val="0"/>
      <w:divBdr>
        <w:top w:val="none" w:sz="0" w:space="0" w:color="auto"/>
        <w:left w:val="none" w:sz="0" w:space="0" w:color="auto"/>
        <w:bottom w:val="none" w:sz="0" w:space="0" w:color="auto"/>
        <w:right w:val="none" w:sz="0" w:space="0" w:color="auto"/>
      </w:divBdr>
      <w:divsChild>
        <w:div w:id="1084110557">
          <w:marLeft w:val="0"/>
          <w:marRight w:val="0"/>
          <w:marTop w:val="0"/>
          <w:marBottom w:val="0"/>
          <w:divBdr>
            <w:top w:val="none" w:sz="0" w:space="0" w:color="auto"/>
            <w:left w:val="none" w:sz="0" w:space="0" w:color="auto"/>
            <w:bottom w:val="none" w:sz="0" w:space="0" w:color="auto"/>
            <w:right w:val="none" w:sz="0" w:space="0" w:color="auto"/>
          </w:divBdr>
          <w:divsChild>
            <w:div w:id="1478912489">
              <w:marLeft w:val="0"/>
              <w:marRight w:val="0"/>
              <w:marTop w:val="0"/>
              <w:marBottom w:val="0"/>
              <w:divBdr>
                <w:top w:val="none" w:sz="0" w:space="0" w:color="auto"/>
                <w:left w:val="none" w:sz="0" w:space="0" w:color="auto"/>
                <w:bottom w:val="none" w:sz="0" w:space="0" w:color="auto"/>
                <w:right w:val="none" w:sz="0" w:space="0" w:color="auto"/>
              </w:divBdr>
              <w:divsChild>
                <w:div w:id="1078139087">
                  <w:marLeft w:val="0"/>
                  <w:marRight w:val="0"/>
                  <w:marTop w:val="0"/>
                  <w:marBottom w:val="0"/>
                  <w:divBdr>
                    <w:top w:val="none" w:sz="0" w:space="0" w:color="auto"/>
                    <w:left w:val="none" w:sz="0" w:space="0" w:color="auto"/>
                    <w:bottom w:val="none" w:sz="0" w:space="0" w:color="auto"/>
                    <w:right w:val="none" w:sz="0" w:space="0" w:color="auto"/>
                  </w:divBdr>
                  <w:divsChild>
                    <w:div w:id="572549352">
                      <w:marLeft w:val="0"/>
                      <w:marRight w:val="0"/>
                      <w:marTop w:val="0"/>
                      <w:marBottom w:val="0"/>
                      <w:divBdr>
                        <w:top w:val="none" w:sz="0" w:space="0" w:color="auto"/>
                        <w:left w:val="none" w:sz="0" w:space="0" w:color="auto"/>
                        <w:bottom w:val="none" w:sz="0" w:space="0" w:color="auto"/>
                        <w:right w:val="none" w:sz="0" w:space="0" w:color="auto"/>
                      </w:divBdr>
                      <w:divsChild>
                        <w:div w:id="7806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219796">
          <w:marLeft w:val="0"/>
          <w:marRight w:val="0"/>
          <w:marTop w:val="0"/>
          <w:marBottom w:val="0"/>
          <w:divBdr>
            <w:top w:val="none" w:sz="0" w:space="0" w:color="auto"/>
            <w:left w:val="none" w:sz="0" w:space="0" w:color="auto"/>
            <w:bottom w:val="none" w:sz="0" w:space="0" w:color="auto"/>
            <w:right w:val="none" w:sz="0" w:space="0" w:color="auto"/>
          </w:divBdr>
        </w:div>
      </w:divsChild>
    </w:div>
    <w:div w:id="1519658225">
      <w:bodyDiv w:val="1"/>
      <w:marLeft w:val="0"/>
      <w:marRight w:val="0"/>
      <w:marTop w:val="0"/>
      <w:marBottom w:val="0"/>
      <w:divBdr>
        <w:top w:val="none" w:sz="0" w:space="0" w:color="auto"/>
        <w:left w:val="none" w:sz="0" w:space="0" w:color="auto"/>
        <w:bottom w:val="none" w:sz="0" w:space="0" w:color="auto"/>
        <w:right w:val="none" w:sz="0" w:space="0" w:color="auto"/>
      </w:divBdr>
    </w:div>
    <w:div w:id="1638997630">
      <w:bodyDiv w:val="1"/>
      <w:marLeft w:val="0"/>
      <w:marRight w:val="0"/>
      <w:marTop w:val="0"/>
      <w:marBottom w:val="0"/>
      <w:divBdr>
        <w:top w:val="none" w:sz="0" w:space="0" w:color="auto"/>
        <w:left w:val="none" w:sz="0" w:space="0" w:color="auto"/>
        <w:bottom w:val="none" w:sz="0" w:space="0" w:color="auto"/>
        <w:right w:val="none" w:sz="0" w:space="0" w:color="auto"/>
      </w:divBdr>
    </w:div>
    <w:div w:id="1731267943">
      <w:bodyDiv w:val="1"/>
      <w:marLeft w:val="0"/>
      <w:marRight w:val="0"/>
      <w:marTop w:val="0"/>
      <w:marBottom w:val="0"/>
      <w:divBdr>
        <w:top w:val="none" w:sz="0" w:space="0" w:color="auto"/>
        <w:left w:val="none" w:sz="0" w:space="0" w:color="auto"/>
        <w:bottom w:val="none" w:sz="0" w:space="0" w:color="auto"/>
        <w:right w:val="none" w:sz="0" w:space="0" w:color="auto"/>
      </w:divBdr>
    </w:div>
    <w:div w:id="2099136563">
      <w:bodyDiv w:val="1"/>
      <w:marLeft w:val="0"/>
      <w:marRight w:val="0"/>
      <w:marTop w:val="0"/>
      <w:marBottom w:val="0"/>
      <w:divBdr>
        <w:top w:val="none" w:sz="0" w:space="0" w:color="auto"/>
        <w:left w:val="none" w:sz="0" w:space="0" w:color="auto"/>
        <w:bottom w:val="none" w:sz="0" w:space="0" w:color="auto"/>
        <w:right w:val="none" w:sz="0" w:space="0" w:color="auto"/>
      </w:divBdr>
    </w:div>
    <w:div w:id="213624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7B2B9-5EC4-4F20-A416-102914ADC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Lee Ling</dc:creator>
  <cp:lastModifiedBy>Romino</cp:lastModifiedBy>
  <cp:revision>2</cp:revision>
  <cp:lastPrinted>2017-10-25T06:22:00Z</cp:lastPrinted>
  <dcterms:created xsi:type="dcterms:W3CDTF">2019-05-02T00:37:00Z</dcterms:created>
  <dcterms:modified xsi:type="dcterms:W3CDTF">2019-05-02T00:37:00Z</dcterms:modified>
</cp:coreProperties>
</file>