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5" w:tblpY="-359"/>
        <w:tblW w:w="9555" w:type="dxa"/>
        <w:tblCellMar>
          <w:top w:w="15" w:type="dxa"/>
          <w:left w:w="15" w:type="dxa"/>
          <w:bottom w:w="15" w:type="dxa"/>
          <w:right w:w="15" w:type="dxa"/>
        </w:tblCellMar>
        <w:tblLook w:val="04A0" w:firstRow="1" w:lastRow="0" w:firstColumn="1" w:lastColumn="0" w:noHBand="0" w:noVBand="1"/>
      </w:tblPr>
      <w:tblGrid>
        <w:gridCol w:w="2490"/>
        <w:gridCol w:w="2458"/>
        <w:gridCol w:w="4607"/>
      </w:tblGrid>
      <w:tr w:rsidR="003A093B" w:rsidRPr="0008432A" w14:paraId="1AD7FA57" w14:textId="77777777" w:rsidTr="00E5054E">
        <w:tc>
          <w:tcPr>
            <w:tcW w:w="955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363E9B48" w14:textId="77777777" w:rsidR="003A093B" w:rsidRPr="0008432A" w:rsidRDefault="003A093B" w:rsidP="00E5054E">
            <w:pPr>
              <w:spacing w:after="0" w:line="240" w:lineRule="auto"/>
              <w:rPr>
                <w:rFonts w:ascii="Times New Roman" w:eastAsia="Times New Roman" w:hAnsi="Times New Roman" w:cs="Times New Roman"/>
                <w:b/>
                <w:bCs/>
              </w:rPr>
            </w:pPr>
            <w:r w:rsidRPr="0008432A">
              <w:rPr>
                <w:rFonts w:ascii="Times New Roman" w:eastAsia="Times New Roman" w:hAnsi="Times New Roman" w:cs="Times New Roman"/>
                <w:b/>
                <w:bCs/>
              </w:rPr>
              <w:t>Committee Minutes Reporting Form</w:t>
            </w:r>
          </w:p>
        </w:tc>
      </w:tr>
      <w:tr w:rsidR="003A093B" w:rsidRPr="0008432A" w14:paraId="119FE674" w14:textId="77777777" w:rsidTr="00E5054E">
        <w:tc>
          <w:tcPr>
            <w:tcW w:w="4948" w:type="dxa"/>
            <w:gridSpan w:val="2"/>
            <w:tcBorders>
              <w:top w:val="single" w:sz="6" w:space="0" w:color="000000"/>
              <w:left w:val="single" w:sz="6" w:space="0" w:color="000000"/>
              <w:bottom w:val="single" w:sz="6" w:space="0" w:color="000000"/>
              <w:right w:val="single" w:sz="6" w:space="0" w:color="000000"/>
            </w:tcBorders>
            <w:vAlign w:val="center"/>
            <w:hideMark/>
          </w:tcPr>
          <w:p w14:paraId="6AABA5A2"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Committee or Working Group</w:t>
            </w:r>
          </w:p>
        </w:tc>
        <w:tc>
          <w:tcPr>
            <w:tcW w:w="4607" w:type="dxa"/>
            <w:tcBorders>
              <w:top w:val="single" w:sz="6" w:space="0" w:color="000000"/>
              <w:left w:val="single" w:sz="6" w:space="0" w:color="000000"/>
              <w:bottom w:val="single" w:sz="6" w:space="0" w:color="000000"/>
              <w:right w:val="single" w:sz="6" w:space="0" w:color="000000"/>
            </w:tcBorders>
            <w:vAlign w:val="center"/>
            <w:hideMark/>
          </w:tcPr>
          <w:p w14:paraId="55FE235F"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i/>
                <w:iCs/>
              </w:rPr>
              <w:t>Facilities &amp; Campus Environment</w:t>
            </w:r>
          </w:p>
        </w:tc>
      </w:tr>
      <w:tr w:rsidR="003A093B" w:rsidRPr="0008432A" w14:paraId="4423FFDD" w14:textId="77777777" w:rsidTr="00E5054E">
        <w:tc>
          <w:tcPr>
            <w:tcW w:w="2490" w:type="dxa"/>
            <w:tcBorders>
              <w:top w:val="single" w:sz="6" w:space="0" w:color="000000"/>
              <w:left w:val="single" w:sz="6" w:space="0" w:color="000000"/>
              <w:bottom w:val="single" w:sz="6" w:space="0" w:color="000000"/>
              <w:right w:val="single" w:sz="6" w:space="0" w:color="000000"/>
            </w:tcBorders>
            <w:vAlign w:val="center"/>
            <w:hideMark/>
          </w:tcPr>
          <w:p w14:paraId="3E58BC0B"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Date</w:t>
            </w:r>
          </w:p>
        </w:tc>
        <w:tc>
          <w:tcPr>
            <w:tcW w:w="2458" w:type="dxa"/>
            <w:tcBorders>
              <w:top w:val="single" w:sz="6" w:space="0" w:color="000000"/>
              <w:left w:val="single" w:sz="6" w:space="0" w:color="000000"/>
              <w:bottom w:val="single" w:sz="6" w:space="0" w:color="000000"/>
              <w:right w:val="single" w:sz="6" w:space="0" w:color="000000"/>
            </w:tcBorders>
            <w:vAlign w:val="center"/>
            <w:hideMark/>
          </w:tcPr>
          <w:p w14:paraId="6D32CBE8"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Time</w:t>
            </w:r>
          </w:p>
        </w:tc>
        <w:tc>
          <w:tcPr>
            <w:tcW w:w="4607" w:type="dxa"/>
            <w:tcBorders>
              <w:top w:val="single" w:sz="6" w:space="0" w:color="000000"/>
              <w:left w:val="single" w:sz="6" w:space="0" w:color="000000"/>
              <w:bottom w:val="single" w:sz="6" w:space="0" w:color="000000"/>
              <w:right w:val="single" w:sz="6" w:space="0" w:color="000000"/>
            </w:tcBorders>
            <w:vAlign w:val="center"/>
            <w:hideMark/>
          </w:tcPr>
          <w:p w14:paraId="50C58249"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Location</w:t>
            </w:r>
          </w:p>
        </w:tc>
      </w:tr>
      <w:tr w:rsidR="003A093B" w:rsidRPr="0008432A" w14:paraId="0B4A67AC" w14:textId="77777777" w:rsidTr="00E5054E">
        <w:tc>
          <w:tcPr>
            <w:tcW w:w="2490" w:type="dxa"/>
            <w:tcBorders>
              <w:top w:val="single" w:sz="6" w:space="0" w:color="000000"/>
              <w:left w:val="single" w:sz="6" w:space="0" w:color="000000"/>
              <w:bottom w:val="single" w:sz="6" w:space="0" w:color="000000"/>
              <w:right w:val="single" w:sz="6" w:space="0" w:color="000000"/>
            </w:tcBorders>
            <w:vAlign w:val="center"/>
            <w:hideMark/>
          </w:tcPr>
          <w:p w14:paraId="341B96DB" w14:textId="2E74DE4D" w:rsidR="003A093B" w:rsidRPr="0008432A" w:rsidRDefault="007F798B" w:rsidP="007C42A0">
            <w:pPr>
              <w:spacing w:after="0" w:line="240" w:lineRule="auto"/>
              <w:rPr>
                <w:rFonts w:ascii="Times New Roman" w:eastAsia="Times New Roman" w:hAnsi="Times New Roman" w:cs="Times New Roman"/>
              </w:rPr>
            </w:pPr>
            <w:r>
              <w:rPr>
                <w:rFonts w:ascii="Times New Roman" w:eastAsia="Times New Roman" w:hAnsi="Times New Roman" w:cs="Times New Roman"/>
              </w:rPr>
              <w:t>09/07</w:t>
            </w:r>
            <w:r w:rsidR="007C42A0">
              <w:rPr>
                <w:rFonts w:ascii="Times New Roman" w:eastAsia="Times New Roman" w:hAnsi="Times New Roman" w:cs="Times New Roman"/>
              </w:rPr>
              <w:t>/2018</w:t>
            </w:r>
          </w:p>
        </w:tc>
        <w:tc>
          <w:tcPr>
            <w:tcW w:w="2458" w:type="dxa"/>
            <w:tcBorders>
              <w:top w:val="single" w:sz="6" w:space="0" w:color="000000"/>
              <w:left w:val="single" w:sz="6" w:space="0" w:color="000000"/>
              <w:bottom w:val="single" w:sz="6" w:space="0" w:color="000000"/>
              <w:right w:val="single" w:sz="6" w:space="0" w:color="000000"/>
            </w:tcBorders>
            <w:vAlign w:val="center"/>
            <w:hideMark/>
          </w:tcPr>
          <w:p w14:paraId="217713AC" w14:textId="3AB3A022"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rPr>
              <w:t>13:0</w:t>
            </w:r>
            <w:r w:rsidR="007F798B">
              <w:rPr>
                <w:rFonts w:ascii="Times New Roman" w:eastAsia="Times New Roman" w:hAnsi="Times New Roman" w:cs="Times New Roman"/>
              </w:rPr>
              <w:t>5  - 13:46</w:t>
            </w:r>
          </w:p>
        </w:tc>
        <w:tc>
          <w:tcPr>
            <w:tcW w:w="4607" w:type="dxa"/>
            <w:tcBorders>
              <w:top w:val="single" w:sz="6" w:space="0" w:color="000000"/>
              <w:left w:val="single" w:sz="6" w:space="0" w:color="000000"/>
              <w:bottom w:val="single" w:sz="6" w:space="0" w:color="000000"/>
              <w:right w:val="single" w:sz="6" w:space="0" w:color="000000"/>
            </w:tcBorders>
            <w:vAlign w:val="center"/>
            <w:hideMark/>
          </w:tcPr>
          <w:p w14:paraId="703A653A" w14:textId="38F1C7FE" w:rsidR="003A093B" w:rsidRPr="0008432A" w:rsidRDefault="007F798B" w:rsidP="00E505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r w:rsidR="003A093B" w:rsidRPr="0008432A">
              <w:rPr>
                <w:rFonts w:ascii="Times New Roman" w:eastAsia="Times New Roman" w:hAnsi="Times New Roman" w:cs="Times New Roman"/>
              </w:rPr>
              <w:t xml:space="preserve">Conference Room </w:t>
            </w:r>
          </w:p>
        </w:tc>
      </w:tr>
      <w:tr w:rsidR="003A093B" w:rsidRPr="0008432A" w14:paraId="51D40BD5" w14:textId="77777777" w:rsidTr="00E5054E">
        <w:tc>
          <w:tcPr>
            <w:tcW w:w="955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077DFDE" w14:textId="77777777" w:rsidR="003A093B" w:rsidRPr="0008432A" w:rsidRDefault="003A093B" w:rsidP="00E5054E">
            <w:pPr>
              <w:spacing w:after="0" w:line="240" w:lineRule="auto"/>
              <w:rPr>
                <w:rFonts w:ascii="Times New Roman" w:eastAsia="Times New Roman" w:hAnsi="Times New Roman" w:cs="Times New Roman"/>
                <w:b/>
                <w:bCs/>
              </w:rPr>
            </w:pPr>
            <w:r w:rsidRPr="0008432A">
              <w:rPr>
                <w:rFonts w:ascii="Times New Roman" w:eastAsia="Times New Roman" w:hAnsi="Times New Roman" w:cs="Times New Roman"/>
                <w:b/>
                <w:bCs/>
              </w:rPr>
              <w:t>Members Present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0"/>
        <w:gridCol w:w="2340"/>
        <w:gridCol w:w="2250"/>
      </w:tblGrid>
      <w:tr w:rsidR="004826B4" w:rsidRPr="003370A5" w14:paraId="6D296848" w14:textId="77777777" w:rsidTr="00B52822">
        <w:tc>
          <w:tcPr>
            <w:tcW w:w="648" w:type="dxa"/>
            <w:shd w:val="clear" w:color="auto" w:fill="auto"/>
          </w:tcPr>
          <w:p w14:paraId="21BC87B4" w14:textId="77777777" w:rsidR="004826B4" w:rsidRPr="003370A5" w:rsidRDefault="004826B4" w:rsidP="00226B8B">
            <w:pPr>
              <w:spacing w:after="0" w:line="240" w:lineRule="auto"/>
            </w:pPr>
          </w:p>
        </w:tc>
        <w:tc>
          <w:tcPr>
            <w:tcW w:w="4320" w:type="dxa"/>
            <w:shd w:val="clear" w:color="auto" w:fill="auto"/>
          </w:tcPr>
          <w:p w14:paraId="58AED17E" w14:textId="77777777" w:rsidR="004826B4" w:rsidRPr="00251C96" w:rsidRDefault="004826B4" w:rsidP="00226B8B">
            <w:pPr>
              <w:spacing w:after="0" w:line="240" w:lineRule="auto"/>
              <w:rPr>
                <w:b/>
              </w:rPr>
            </w:pPr>
            <w:r w:rsidRPr="00251C96">
              <w:rPr>
                <w:b/>
              </w:rPr>
              <w:t>Titles/Reps</w:t>
            </w:r>
          </w:p>
        </w:tc>
        <w:tc>
          <w:tcPr>
            <w:tcW w:w="2340" w:type="dxa"/>
            <w:shd w:val="clear" w:color="auto" w:fill="auto"/>
          </w:tcPr>
          <w:p w14:paraId="45A7A517" w14:textId="77777777" w:rsidR="004826B4" w:rsidRPr="00251C96" w:rsidRDefault="004826B4" w:rsidP="00226B8B">
            <w:pPr>
              <w:spacing w:after="0" w:line="240" w:lineRule="auto"/>
              <w:rPr>
                <w:b/>
              </w:rPr>
            </w:pPr>
            <w:r w:rsidRPr="00251C96">
              <w:rPr>
                <w:b/>
              </w:rPr>
              <w:t>Names</w:t>
            </w:r>
          </w:p>
        </w:tc>
        <w:tc>
          <w:tcPr>
            <w:tcW w:w="2250" w:type="dxa"/>
          </w:tcPr>
          <w:p w14:paraId="4B7546C9" w14:textId="77777777" w:rsidR="004826B4" w:rsidRPr="00251C96" w:rsidRDefault="004826B4" w:rsidP="00226B8B">
            <w:pPr>
              <w:spacing w:after="0" w:line="240" w:lineRule="auto"/>
              <w:rPr>
                <w:b/>
              </w:rPr>
            </w:pPr>
            <w:r w:rsidRPr="00251C96">
              <w:rPr>
                <w:b/>
              </w:rPr>
              <w:t>Remarks</w:t>
            </w:r>
          </w:p>
        </w:tc>
      </w:tr>
      <w:tr w:rsidR="004826B4" w:rsidRPr="003370A5" w14:paraId="7CA50619" w14:textId="77777777" w:rsidTr="00B52822">
        <w:tc>
          <w:tcPr>
            <w:tcW w:w="648" w:type="dxa"/>
            <w:shd w:val="clear" w:color="auto" w:fill="auto"/>
          </w:tcPr>
          <w:p w14:paraId="68927522" w14:textId="77777777" w:rsidR="004826B4" w:rsidRDefault="004826B4" w:rsidP="00226B8B">
            <w:pPr>
              <w:spacing w:after="0" w:line="240" w:lineRule="auto"/>
            </w:pPr>
            <w:r>
              <w:t>1.</w:t>
            </w:r>
          </w:p>
        </w:tc>
        <w:tc>
          <w:tcPr>
            <w:tcW w:w="4320" w:type="dxa"/>
            <w:shd w:val="clear" w:color="auto" w:fill="auto"/>
          </w:tcPr>
          <w:p w14:paraId="55A4979B" w14:textId="77777777" w:rsidR="004826B4" w:rsidRPr="003370A5" w:rsidRDefault="004826B4" w:rsidP="00226B8B">
            <w:pPr>
              <w:spacing w:after="0" w:line="240" w:lineRule="auto"/>
            </w:pPr>
            <w:r w:rsidRPr="003370A5">
              <w:t xml:space="preserve">Chair </w:t>
            </w:r>
            <w:r>
              <w:t xml:space="preserve">  (CTEC Faculty)</w:t>
            </w:r>
          </w:p>
        </w:tc>
        <w:tc>
          <w:tcPr>
            <w:tcW w:w="2340" w:type="dxa"/>
            <w:shd w:val="clear" w:color="auto" w:fill="auto"/>
          </w:tcPr>
          <w:p w14:paraId="2658F19F" w14:textId="77777777" w:rsidR="004826B4" w:rsidRDefault="004826B4" w:rsidP="00226B8B">
            <w:pPr>
              <w:spacing w:after="0" w:line="240" w:lineRule="auto"/>
            </w:pPr>
            <w:r>
              <w:t xml:space="preserve">Romino Victor </w:t>
            </w:r>
          </w:p>
        </w:tc>
        <w:tc>
          <w:tcPr>
            <w:tcW w:w="2250" w:type="dxa"/>
          </w:tcPr>
          <w:p w14:paraId="3D3A3236" w14:textId="5FE28239" w:rsidR="004826B4" w:rsidRPr="003370A5" w:rsidRDefault="007F798B" w:rsidP="00226B8B">
            <w:pPr>
              <w:spacing w:after="0" w:line="240" w:lineRule="auto"/>
            </w:pPr>
            <w:r>
              <w:t>Calls in father sick</w:t>
            </w:r>
          </w:p>
        </w:tc>
      </w:tr>
      <w:tr w:rsidR="004826B4" w:rsidRPr="003370A5" w14:paraId="4A5A2030" w14:textId="77777777" w:rsidTr="00B52822">
        <w:tc>
          <w:tcPr>
            <w:tcW w:w="648" w:type="dxa"/>
            <w:shd w:val="clear" w:color="auto" w:fill="auto"/>
          </w:tcPr>
          <w:p w14:paraId="61E7EE08" w14:textId="77777777" w:rsidR="004826B4" w:rsidRPr="003370A5" w:rsidRDefault="004826B4" w:rsidP="00226B8B">
            <w:pPr>
              <w:spacing w:after="0" w:line="240" w:lineRule="auto"/>
            </w:pPr>
            <w:r>
              <w:t>2.</w:t>
            </w:r>
          </w:p>
        </w:tc>
        <w:tc>
          <w:tcPr>
            <w:tcW w:w="4320" w:type="dxa"/>
            <w:shd w:val="clear" w:color="auto" w:fill="auto"/>
          </w:tcPr>
          <w:p w14:paraId="19A399FA" w14:textId="77777777" w:rsidR="004826B4" w:rsidRPr="003370A5" w:rsidRDefault="004826B4" w:rsidP="00226B8B">
            <w:pPr>
              <w:spacing w:after="0" w:line="240" w:lineRule="auto"/>
            </w:pPr>
            <w:r w:rsidRPr="003370A5">
              <w:t xml:space="preserve">Vice Chair </w:t>
            </w:r>
            <w:r>
              <w:t>(National Campus LRC)</w:t>
            </w:r>
          </w:p>
        </w:tc>
        <w:tc>
          <w:tcPr>
            <w:tcW w:w="2340" w:type="dxa"/>
            <w:shd w:val="clear" w:color="auto" w:fill="auto"/>
          </w:tcPr>
          <w:p w14:paraId="3456C2F8" w14:textId="77777777" w:rsidR="004826B4" w:rsidRPr="003370A5" w:rsidRDefault="004826B4" w:rsidP="00226B8B">
            <w:pPr>
              <w:spacing w:after="0" w:line="240" w:lineRule="auto"/>
            </w:pPr>
            <w:r>
              <w:t xml:space="preserve">Bruce Robert </w:t>
            </w:r>
          </w:p>
        </w:tc>
        <w:tc>
          <w:tcPr>
            <w:tcW w:w="2250" w:type="dxa"/>
          </w:tcPr>
          <w:p w14:paraId="7F8271F1" w14:textId="4440E395" w:rsidR="004826B4" w:rsidRPr="003370A5" w:rsidRDefault="001D058F" w:rsidP="00226B8B">
            <w:pPr>
              <w:spacing w:after="0" w:line="240" w:lineRule="auto"/>
            </w:pPr>
            <w:r>
              <w:t>Present</w:t>
            </w:r>
          </w:p>
        </w:tc>
      </w:tr>
      <w:tr w:rsidR="004826B4" w:rsidRPr="003370A5" w14:paraId="03E4EE65" w14:textId="77777777" w:rsidTr="00B52822">
        <w:tc>
          <w:tcPr>
            <w:tcW w:w="648" w:type="dxa"/>
            <w:shd w:val="clear" w:color="auto" w:fill="auto"/>
          </w:tcPr>
          <w:p w14:paraId="7E91B22B" w14:textId="77777777" w:rsidR="004826B4" w:rsidRPr="003370A5" w:rsidRDefault="004826B4" w:rsidP="00226B8B">
            <w:pPr>
              <w:spacing w:after="0" w:line="240" w:lineRule="auto"/>
            </w:pPr>
            <w:r>
              <w:t>3.</w:t>
            </w:r>
          </w:p>
        </w:tc>
        <w:tc>
          <w:tcPr>
            <w:tcW w:w="4320" w:type="dxa"/>
            <w:shd w:val="clear" w:color="auto" w:fill="auto"/>
          </w:tcPr>
          <w:p w14:paraId="366D0891" w14:textId="77777777" w:rsidR="004826B4" w:rsidRPr="003370A5" w:rsidRDefault="004826B4" w:rsidP="00226B8B">
            <w:pPr>
              <w:spacing w:after="0" w:line="240" w:lineRule="auto"/>
            </w:pPr>
            <w:r>
              <w:t>Secretary (CTEC Faculty)</w:t>
            </w:r>
          </w:p>
        </w:tc>
        <w:tc>
          <w:tcPr>
            <w:tcW w:w="2340" w:type="dxa"/>
            <w:shd w:val="clear" w:color="auto" w:fill="auto"/>
          </w:tcPr>
          <w:p w14:paraId="0FEE80B7" w14:textId="77777777" w:rsidR="004826B4" w:rsidRPr="00442B26" w:rsidRDefault="004826B4" w:rsidP="00226B8B">
            <w:pPr>
              <w:spacing w:after="0" w:line="240" w:lineRule="auto"/>
            </w:pPr>
            <w:r>
              <w:t xml:space="preserve">Jean Ranahan </w:t>
            </w:r>
          </w:p>
        </w:tc>
        <w:tc>
          <w:tcPr>
            <w:tcW w:w="2250" w:type="dxa"/>
          </w:tcPr>
          <w:p w14:paraId="4BCC9E62" w14:textId="29059ED1" w:rsidR="004826B4" w:rsidRPr="003370A5" w:rsidRDefault="004826B4" w:rsidP="00226B8B">
            <w:pPr>
              <w:spacing w:after="0" w:line="240" w:lineRule="auto"/>
            </w:pPr>
          </w:p>
        </w:tc>
      </w:tr>
      <w:tr w:rsidR="004826B4" w:rsidRPr="003370A5" w14:paraId="1412C025" w14:textId="77777777" w:rsidTr="00B52822">
        <w:tc>
          <w:tcPr>
            <w:tcW w:w="648" w:type="dxa"/>
            <w:shd w:val="clear" w:color="auto" w:fill="auto"/>
          </w:tcPr>
          <w:p w14:paraId="009A558A" w14:textId="77777777" w:rsidR="004826B4" w:rsidRPr="003370A5" w:rsidRDefault="004826B4" w:rsidP="00226B8B">
            <w:pPr>
              <w:spacing w:after="0" w:line="240" w:lineRule="auto"/>
            </w:pPr>
            <w:r>
              <w:t>4.</w:t>
            </w:r>
          </w:p>
        </w:tc>
        <w:tc>
          <w:tcPr>
            <w:tcW w:w="4320" w:type="dxa"/>
            <w:shd w:val="clear" w:color="auto" w:fill="auto"/>
          </w:tcPr>
          <w:p w14:paraId="3BD02F21" w14:textId="77777777" w:rsidR="004826B4" w:rsidRPr="00AA707B" w:rsidRDefault="004826B4" w:rsidP="00226B8B">
            <w:pPr>
              <w:spacing w:after="0" w:line="240" w:lineRule="auto"/>
              <w:rPr>
                <w:i/>
              </w:rPr>
            </w:pPr>
            <w:r w:rsidRPr="00AA707B">
              <w:rPr>
                <w:i/>
              </w:rPr>
              <w:t>“Ex-Officio Member “-  Director, Maintenance</w:t>
            </w:r>
          </w:p>
        </w:tc>
        <w:tc>
          <w:tcPr>
            <w:tcW w:w="2340" w:type="dxa"/>
            <w:shd w:val="clear" w:color="auto" w:fill="auto"/>
          </w:tcPr>
          <w:p w14:paraId="3CACCDF8" w14:textId="77777777" w:rsidR="004826B4" w:rsidRPr="009111FE" w:rsidRDefault="004826B4" w:rsidP="00226B8B">
            <w:pPr>
              <w:spacing w:after="0" w:line="240" w:lineRule="auto"/>
            </w:pPr>
            <w:r>
              <w:t xml:space="preserve">Francisco </w:t>
            </w:r>
            <w:proofErr w:type="spellStart"/>
            <w:r>
              <w:t>Mendiola</w:t>
            </w:r>
            <w:proofErr w:type="spellEnd"/>
            <w:r>
              <w:t xml:space="preserve"> </w:t>
            </w:r>
          </w:p>
        </w:tc>
        <w:tc>
          <w:tcPr>
            <w:tcW w:w="2250" w:type="dxa"/>
          </w:tcPr>
          <w:p w14:paraId="4C668540" w14:textId="388B4CCC" w:rsidR="004826B4" w:rsidRPr="003370A5" w:rsidRDefault="00F013D0" w:rsidP="00226B8B">
            <w:pPr>
              <w:spacing w:after="0" w:line="240" w:lineRule="auto"/>
            </w:pPr>
            <w:r>
              <w:t>Present</w:t>
            </w:r>
          </w:p>
        </w:tc>
      </w:tr>
      <w:tr w:rsidR="004826B4" w:rsidRPr="003370A5" w14:paraId="2181C83C" w14:textId="77777777" w:rsidTr="00B52822">
        <w:tc>
          <w:tcPr>
            <w:tcW w:w="648" w:type="dxa"/>
            <w:shd w:val="clear" w:color="auto" w:fill="auto"/>
          </w:tcPr>
          <w:p w14:paraId="2E620164" w14:textId="77777777" w:rsidR="004826B4" w:rsidRDefault="004826B4" w:rsidP="00226B8B">
            <w:pPr>
              <w:spacing w:after="0" w:line="240" w:lineRule="auto"/>
            </w:pPr>
            <w:r>
              <w:t>5.</w:t>
            </w:r>
          </w:p>
        </w:tc>
        <w:tc>
          <w:tcPr>
            <w:tcW w:w="4320" w:type="dxa"/>
            <w:shd w:val="clear" w:color="auto" w:fill="auto"/>
          </w:tcPr>
          <w:p w14:paraId="00DC2AC8" w14:textId="77777777" w:rsidR="004826B4" w:rsidRPr="000859DB" w:rsidRDefault="004826B4" w:rsidP="00226B8B">
            <w:pPr>
              <w:spacing w:after="0" w:line="240" w:lineRule="auto"/>
            </w:pPr>
            <w:r w:rsidRPr="000859DB">
              <w:t>Security</w:t>
            </w:r>
          </w:p>
        </w:tc>
        <w:tc>
          <w:tcPr>
            <w:tcW w:w="2340" w:type="dxa"/>
            <w:shd w:val="clear" w:color="auto" w:fill="auto"/>
          </w:tcPr>
          <w:p w14:paraId="1961D8C8" w14:textId="77777777" w:rsidR="004826B4" w:rsidRDefault="004826B4" w:rsidP="00226B8B">
            <w:pPr>
              <w:spacing w:after="0" w:line="240" w:lineRule="auto"/>
            </w:pPr>
            <w:proofErr w:type="spellStart"/>
            <w:r>
              <w:t>Sakios</w:t>
            </w:r>
            <w:proofErr w:type="spellEnd"/>
            <w:r>
              <w:t xml:space="preserve"> </w:t>
            </w:r>
            <w:proofErr w:type="spellStart"/>
            <w:r>
              <w:t>Mesiap</w:t>
            </w:r>
            <w:proofErr w:type="spellEnd"/>
          </w:p>
        </w:tc>
        <w:tc>
          <w:tcPr>
            <w:tcW w:w="2250" w:type="dxa"/>
          </w:tcPr>
          <w:p w14:paraId="59C624E2" w14:textId="77B93603" w:rsidR="004826B4" w:rsidRPr="003370A5" w:rsidRDefault="004826B4" w:rsidP="00226B8B">
            <w:pPr>
              <w:spacing w:after="0" w:line="240" w:lineRule="auto"/>
            </w:pPr>
          </w:p>
        </w:tc>
      </w:tr>
      <w:tr w:rsidR="004826B4" w:rsidRPr="003370A5" w14:paraId="00026392" w14:textId="77777777" w:rsidTr="00B52822">
        <w:tc>
          <w:tcPr>
            <w:tcW w:w="648" w:type="dxa"/>
            <w:shd w:val="clear" w:color="auto" w:fill="auto"/>
          </w:tcPr>
          <w:p w14:paraId="0AEB6497" w14:textId="77777777" w:rsidR="004826B4" w:rsidRPr="003370A5" w:rsidRDefault="004826B4" w:rsidP="00226B8B">
            <w:pPr>
              <w:spacing w:after="0" w:line="240" w:lineRule="auto"/>
            </w:pPr>
            <w:r>
              <w:t>6.</w:t>
            </w:r>
          </w:p>
        </w:tc>
        <w:tc>
          <w:tcPr>
            <w:tcW w:w="4320" w:type="dxa"/>
            <w:shd w:val="clear" w:color="auto" w:fill="auto"/>
          </w:tcPr>
          <w:p w14:paraId="037EB094" w14:textId="77777777" w:rsidR="004826B4" w:rsidRPr="003370A5" w:rsidRDefault="004826B4" w:rsidP="00226B8B">
            <w:pPr>
              <w:spacing w:after="0" w:line="240" w:lineRule="auto"/>
            </w:pPr>
            <w:r w:rsidRPr="003370A5">
              <w:t xml:space="preserve">Chuuk Maintenance </w:t>
            </w:r>
          </w:p>
        </w:tc>
        <w:tc>
          <w:tcPr>
            <w:tcW w:w="2340" w:type="dxa"/>
            <w:shd w:val="clear" w:color="auto" w:fill="auto"/>
          </w:tcPr>
          <w:p w14:paraId="2E48C854" w14:textId="77777777" w:rsidR="004826B4" w:rsidRPr="003370A5" w:rsidRDefault="004826B4" w:rsidP="00226B8B">
            <w:pPr>
              <w:spacing w:after="0" w:line="240" w:lineRule="auto"/>
            </w:pPr>
            <w:r w:rsidRPr="009111FE">
              <w:t xml:space="preserve">Benjamin </w:t>
            </w:r>
            <w:proofErr w:type="spellStart"/>
            <w:r w:rsidRPr="009111FE">
              <w:t>Akkin</w:t>
            </w:r>
            <w:proofErr w:type="spellEnd"/>
            <w:r>
              <w:t xml:space="preserve"> </w:t>
            </w:r>
          </w:p>
        </w:tc>
        <w:tc>
          <w:tcPr>
            <w:tcW w:w="2250" w:type="dxa"/>
          </w:tcPr>
          <w:p w14:paraId="3939F896" w14:textId="530E02A1" w:rsidR="004826B4" w:rsidRPr="003370A5" w:rsidRDefault="00F013D0" w:rsidP="00226B8B">
            <w:pPr>
              <w:spacing w:after="0" w:line="240" w:lineRule="auto"/>
            </w:pPr>
            <w:r>
              <w:t>Present</w:t>
            </w:r>
          </w:p>
        </w:tc>
      </w:tr>
      <w:tr w:rsidR="004826B4" w:rsidRPr="003370A5" w14:paraId="665B074E" w14:textId="77777777" w:rsidTr="008A1144">
        <w:trPr>
          <w:trHeight w:val="323"/>
        </w:trPr>
        <w:tc>
          <w:tcPr>
            <w:tcW w:w="648" w:type="dxa"/>
            <w:shd w:val="clear" w:color="auto" w:fill="auto"/>
          </w:tcPr>
          <w:p w14:paraId="76B279AE" w14:textId="77777777" w:rsidR="004826B4" w:rsidRPr="003370A5" w:rsidRDefault="004826B4" w:rsidP="00226B8B">
            <w:pPr>
              <w:spacing w:after="0" w:line="240" w:lineRule="auto"/>
            </w:pPr>
            <w:r>
              <w:t>7.</w:t>
            </w:r>
          </w:p>
        </w:tc>
        <w:tc>
          <w:tcPr>
            <w:tcW w:w="4320" w:type="dxa"/>
            <w:shd w:val="clear" w:color="auto" w:fill="auto"/>
          </w:tcPr>
          <w:p w14:paraId="37F2F768" w14:textId="77777777" w:rsidR="004826B4" w:rsidRPr="003370A5" w:rsidRDefault="004826B4" w:rsidP="00226B8B">
            <w:pPr>
              <w:spacing w:after="0" w:line="240" w:lineRule="auto"/>
            </w:pPr>
            <w:r>
              <w:t>Chuuk Faculty</w:t>
            </w:r>
          </w:p>
        </w:tc>
        <w:tc>
          <w:tcPr>
            <w:tcW w:w="2340" w:type="dxa"/>
            <w:shd w:val="clear" w:color="auto" w:fill="auto"/>
          </w:tcPr>
          <w:p w14:paraId="7F0A2778" w14:textId="77777777" w:rsidR="004826B4" w:rsidRPr="009111FE" w:rsidRDefault="004826B4" w:rsidP="00226B8B">
            <w:pPr>
              <w:spacing w:after="0" w:line="240" w:lineRule="auto"/>
            </w:pPr>
            <w:proofErr w:type="spellStart"/>
            <w:r>
              <w:t>Muity</w:t>
            </w:r>
            <w:proofErr w:type="spellEnd"/>
            <w:r>
              <w:t xml:space="preserve"> </w:t>
            </w:r>
            <w:proofErr w:type="spellStart"/>
            <w:r>
              <w:t>Nokar</w:t>
            </w:r>
            <w:proofErr w:type="spellEnd"/>
          </w:p>
        </w:tc>
        <w:tc>
          <w:tcPr>
            <w:tcW w:w="2250" w:type="dxa"/>
          </w:tcPr>
          <w:p w14:paraId="43992CDE" w14:textId="175A01DC" w:rsidR="004826B4" w:rsidRPr="003370A5" w:rsidRDefault="004826B4" w:rsidP="00226B8B">
            <w:pPr>
              <w:spacing w:after="0" w:line="240" w:lineRule="auto"/>
            </w:pPr>
          </w:p>
        </w:tc>
      </w:tr>
      <w:tr w:rsidR="004826B4" w:rsidRPr="003370A5" w14:paraId="5EDA5EAD" w14:textId="77777777" w:rsidTr="00B52822">
        <w:tc>
          <w:tcPr>
            <w:tcW w:w="648" w:type="dxa"/>
            <w:shd w:val="clear" w:color="auto" w:fill="auto"/>
          </w:tcPr>
          <w:p w14:paraId="4D342030" w14:textId="77777777" w:rsidR="004826B4" w:rsidRPr="003370A5" w:rsidRDefault="004826B4" w:rsidP="00226B8B">
            <w:pPr>
              <w:spacing w:after="0" w:line="240" w:lineRule="auto"/>
            </w:pPr>
            <w:r>
              <w:t>8.</w:t>
            </w:r>
          </w:p>
        </w:tc>
        <w:tc>
          <w:tcPr>
            <w:tcW w:w="4320" w:type="dxa"/>
            <w:shd w:val="clear" w:color="auto" w:fill="auto"/>
          </w:tcPr>
          <w:p w14:paraId="63C3BE02" w14:textId="77777777" w:rsidR="004826B4" w:rsidRPr="003370A5" w:rsidRDefault="004826B4" w:rsidP="00226B8B">
            <w:pPr>
              <w:spacing w:after="0" w:line="240" w:lineRule="auto"/>
            </w:pPr>
            <w:r>
              <w:t>Kosrae Campus Staff Rep</w:t>
            </w:r>
          </w:p>
        </w:tc>
        <w:tc>
          <w:tcPr>
            <w:tcW w:w="2340" w:type="dxa"/>
            <w:shd w:val="clear" w:color="auto" w:fill="auto"/>
          </w:tcPr>
          <w:p w14:paraId="675D3422" w14:textId="77777777" w:rsidR="004826B4" w:rsidRPr="003370A5" w:rsidRDefault="004826B4" w:rsidP="00226B8B">
            <w:pPr>
              <w:spacing w:after="0" w:line="240" w:lineRule="auto"/>
            </w:pPr>
            <w:r>
              <w:rPr>
                <w:color w:val="000000"/>
              </w:rPr>
              <w:t xml:space="preserve">Teodoro Bueno </w:t>
            </w:r>
          </w:p>
        </w:tc>
        <w:tc>
          <w:tcPr>
            <w:tcW w:w="2250" w:type="dxa"/>
          </w:tcPr>
          <w:p w14:paraId="7DA5DB48" w14:textId="493674D7" w:rsidR="004826B4" w:rsidRPr="003370A5" w:rsidRDefault="004826B4" w:rsidP="00226B8B">
            <w:pPr>
              <w:spacing w:after="0" w:line="240" w:lineRule="auto"/>
            </w:pPr>
          </w:p>
        </w:tc>
      </w:tr>
      <w:tr w:rsidR="004826B4" w:rsidRPr="003370A5" w14:paraId="1DD3500E" w14:textId="77777777" w:rsidTr="00B52822">
        <w:tc>
          <w:tcPr>
            <w:tcW w:w="648" w:type="dxa"/>
            <w:shd w:val="clear" w:color="auto" w:fill="auto"/>
          </w:tcPr>
          <w:p w14:paraId="7A6F070F" w14:textId="77777777" w:rsidR="004826B4" w:rsidRPr="003370A5" w:rsidRDefault="004826B4" w:rsidP="00226B8B">
            <w:pPr>
              <w:spacing w:after="0" w:line="240" w:lineRule="auto"/>
            </w:pPr>
            <w:r>
              <w:t>9.</w:t>
            </w:r>
          </w:p>
        </w:tc>
        <w:tc>
          <w:tcPr>
            <w:tcW w:w="4320" w:type="dxa"/>
            <w:shd w:val="clear" w:color="auto" w:fill="auto"/>
          </w:tcPr>
          <w:p w14:paraId="106EC017" w14:textId="77777777" w:rsidR="004826B4" w:rsidRPr="003370A5" w:rsidRDefault="004826B4" w:rsidP="00226B8B">
            <w:pPr>
              <w:spacing w:after="0" w:line="240" w:lineRule="auto"/>
            </w:pPr>
            <w:r>
              <w:t>Kosrae Faculty</w:t>
            </w:r>
          </w:p>
        </w:tc>
        <w:tc>
          <w:tcPr>
            <w:tcW w:w="2340" w:type="dxa"/>
            <w:shd w:val="clear" w:color="auto" w:fill="auto"/>
          </w:tcPr>
          <w:p w14:paraId="03CBECBB" w14:textId="77777777" w:rsidR="004826B4" w:rsidRPr="008A1144" w:rsidRDefault="004826B4" w:rsidP="00226B8B">
            <w:pPr>
              <w:spacing w:after="0" w:line="240" w:lineRule="auto"/>
              <w:rPr>
                <w:color w:val="000000"/>
                <w:sz w:val="20"/>
              </w:rPr>
            </w:pPr>
            <w:r w:rsidRPr="008A1144">
              <w:rPr>
                <w:color w:val="000000"/>
                <w:sz w:val="20"/>
              </w:rPr>
              <w:t xml:space="preserve">Tara Y. Tara </w:t>
            </w:r>
          </w:p>
        </w:tc>
        <w:tc>
          <w:tcPr>
            <w:tcW w:w="2250" w:type="dxa"/>
          </w:tcPr>
          <w:p w14:paraId="41456227" w14:textId="492D2EC0" w:rsidR="004826B4" w:rsidRPr="008A1144" w:rsidRDefault="004826B4" w:rsidP="00226B8B">
            <w:pPr>
              <w:spacing w:after="0" w:line="240" w:lineRule="auto"/>
              <w:rPr>
                <w:sz w:val="20"/>
              </w:rPr>
            </w:pPr>
          </w:p>
        </w:tc>
      </w:tr>
      <w:tr w:rsidR="004826B4" w:rsidRPr="003370A5" w14:paraId="16B8E7E2" w14:textId="77777777" w:rsidTr="00B52822">
        <w:tc>
          <w:tcPr>
            <w:tcW w:w="648" w:type="dxa"/>
            <w:shd w:val="clear" w:color="auto" w:fill="auto"/>
          </w:tcPr>
          <w:p w14:paraId="4EB2F36A" w14:textId="77777777" w:rsidR="004826B4" w:rsidRDefault="004826B4" w:rsidP="00226B8B">
            <w:pPr>
              <w:spacing w:after="0" w:line="240" w:lineRule="auto"/>
            </w:pPr>
            <w:r>
              <w:t>10.</w:t>
            </w:r>
          </w:p>
        </w:tc>
        <w:tc>
          <w:tcPr>
            <w:tcW w:w="4320" w:type="dxa"/>
            <w:shd w:val="clear" w:color="auto" w:fill="auto"/>
          </w:tcPr>
          <w:p w14:paraId="42310A8A" w14:textId="77777777" w:rsidR="004826B4" w:rsidRDefault="004826B4" w:rsidP="00226B8B">
            <w:pPr>
              <w:spacing w:after="0" w:line="240" w:lineRule="auto"/>
            </w:pPr>
            <w:r>
              <w:t>Kosrae Campus Staff Rep</w:t>
            </w:r>
          </w:p>
        </w:tc>
        <w:tc>
          <w:tcPr>
            <w:tcW w:w="2340" w:type="dxa"/>
            <w:shd w:val="clear" w:color="auto" w:fill="auto"/>
          </w:tcPr>
          <w:p w14:paraId="6E6E3296" w14:textId="77777777" w:rsidR="004826B4" w:rsidRPr="008A1144" w:rsidRDefault="004826B4" w:rsidP="00226B8B">
            <w:pPr>
              <w:spacing w:after="0" w:line="240" w:lineRule="auto"/>
              <w:rPr>
                <w:color w:val="000000"/>
                <w:sz w:val="20"/>
              </w:rPr>
            </w:pPr>
            <w:proofErr w:type="spellStart"/>
            <w:r w:rsidRPr="008A1144">
              <w:rPr>
                <w:color w:val="000000"/>
                <w:sz w:val="20"/>
              </w:rPr>
              <w:t>Lanson</w:t>
            </w:r>
            <w:proofErr w:type="spellEnd"/>
            <w:r w:rsidRPr="008A1144">
              <w:rPr>
                <w:color w:val="000000"/>
                <w:sz w:val="20"/>
              </w:rPr>
              <w:t xml:space="preserve"> </w:t>
            </w:r>
            <w:proofErr w:type="spellStart"/>
            <w:r w:rsidRPr="008A1144">
              <w:rPr>
                <w:color w:val="000000"/>
                <w:sz w:val="20"/>
              </w:rPr>
              <w:t>Alik</w:t>
            </w:r>
            <w:proofErr w:type="spellEnd"/>
          </w:p>
        </w:tc>
        <w:tc>
          <w:tcPr>
            <w:tcW w:w="2250" w:type="dxa"/>
          </w:tcPr>
          <w:p w14:paraId="14979842" w14:textId="77777777" w:rsidR="004826B4" w:rsidRPr="008A1144" w:rsidRDefault="004826B4" w:rsidP="00226B8B">
            <w:pPr>
              <w:spacing w:after="0" w:line="240" w:lineRule="auto"/>
              <w:rPr>
                <w:sz w:val="20"/>
              </w:rPr>
            </w:pPr>
          </w:p>
        </w:tc>
      </w:tr>
      <w:tr w:rsidR="004826B4" w:rsidRPr="003370A5" w14:paraId="45DE66E5" w14:textId="77777777" w:rsidTr="00B52822">
        <w:tc>
          <w:tcPr>
            <w:tcW w:w="648" w:type="dxa"/>
            <w:shd w:val="clear" w:color="auto" w:fill="auto"/>
          </w:tcPr>
          <w:p w14:paraId="4EA47CA7" w14:textId="77777777" w:rsidR="004826B4" w:rsidRDefault="004826B4" w:rsidP="00226B8B">
            <w:pPr>
              <w:spacing w:after="0" w:line="240" w:lineRule="auto"/>
            </w:pPr>
            <w:r>
              <w:t>11.</w:t>
            </w:r>
          </w:p>
        </w:tc>
        <w:tc>
          <w:tcPr>
            <w:tcW w:w="4320" w:type="dxa"/>
            <w:shd w:val="clear" w:color="auto" w:fill="auto"/>
          </w:tcPr>
          <w:p w14:paraId="174EEB50" w14:textId="77777777" w:rsidR="004826B4" w:rsidRDefault="004826B4" w:rsidP="00226B8B">
            <w:pPr>
              <w:spacing w:after="0" w:line="240" w:lineRule="auto"/>
            </w:pPr>
            <w:r w:rsidRPr="00AA11EB">
              <w:t xml:space="preserve">National Campus Faculty </w:t>
            </w:r>
          </w:p>
        </w:tc>
        <w:tc>
          <w:tcPr>
            <w:tcW w:w="2340" w:type="dxa"/>
            <w:shd w:val="clear" w:color="auto" w:fill="auto"/>
          </w:tcPr>
          <w:p w14:paraId="49A60AF8" w14:textId="77777777" w:rsidR="004826B4" w:rsidRPr="008A1144" w:rsidRDefault="004826B4" w:rsidP="00226B8B">
            <w:pPr>
              <w:spacing w:after="0" w:line="240" w:lineRule="auto"/>
              <w:rPr>
                <w:color w:val="000000"/>
                <w:sz w:val="20"/>
              </w:rPr>
            </w:pPr>
            <w:r w:rsidRPr="008A1144">
              <w:rPr>
                <w:sz w:val="20"/>
              </w:rPr>
              <w:t xml:space="preserve">Don </w:t>
            </w:r>
            <w:proofErr w:type="spellStart"/>
            <w:r w:rsidRPr="008A1144">
              <w:rPr>
                <w:sz w:val="20"/>
              </w:rPr>
              <w:t>Buden</w:t>
            </w:r>
            <w:proofErr w:type="spellEnd"/>
            <w:r w:rsidRPr="008A1144">
              <w:rPr>
                <w:sz w:val="20"/>
              </w:rPr>
              <w:t xml:space="preserve"> </w:t>
            </w:r>
          </w:p>
        </w:tc>
        <w:tc>
          <w:tcPr>
            <w:tcW w:w="2250" w:type="dxa"/>
          </w:tcPr>
          <w:p w14:paraId="01FF9AB3" w14:textId="72C7FCF2" w:rsidR="004826B4" w:rsidRPr="008A1144" w:rsidRDefault="00F013D0" w:rsidP="00226B8B">
            <w:pPr>
              <w:spacing w:after="0" w:line="240" w:lineRule="auto"/>
              <w:rPr>
                <w:sz w:val="20"/>
              </w:rPr>
            </w:pPr>
            <w:r w:rsidRPr="008A1144">
              <w:rPr>
                <w:sz w:val="20"/>
              </w:rPr>
              <w:t>Present</w:t>
            </w:r>
          </w:p>
        </w:tc>
      </w:tr>
      <w:tr w:rsidR="004826B4" w:rsidRPr="003370A5" w14:paraId="164AEAD7" w14:textId="77777777" w:rsidTr="00B52822">
        <w:tc>
          <w:tcPr>
            <w:tcW w:w="648" w:type="dxa"/>
            <w:shd w:val="clear" w:color="auto" w:fill="auto"/>
          </w:tcPr>
          <w:p w14:paraId="001E3CEF" w14:textId="77777777" w:rsidR="004826B4" w:rsidRDefault="004826B4" w:rsidP="00226B8B">
            <w:pPr>
              <w:spacing w:after="0" w:line="240" w:lineRule="auto"/>
            </w:pPr>
            <w:r>
              <w:t>12.</w:t>
            </w:r>
          </w:p>
        </w:tc>
        <w:tc>
          <w:tcPr>
            <w:tcW w:w="4320" w:type="dxa"/>
            <w:shd w:val="clear" w:color="auto" w:fill="auto"/>
          </w:tcPr>
          <w:p w14:paraId="231449DC" w14:textId="77777777" w:rsidR="004826B4" w:rsidRPr="00AA11EB" w:rsidRDefault="004826B4" w:rsidP="00226B8B">
            <w:pPr>
              <w:spacing w:after="0" w:line="240" w:lineRule="auto"/>
            </w:pPr>
            <w:r>
              <w:t>National Campus Faculty</w:t>
            </w:r>
          </w:p>
        </w:tc>
        <w:tc>
          <w:tcPr>
            <w:tcW w:w="2340" w:type="dxa"/>
            <w:shd w:val="clear" w:color="auto" w:fill="auto"/>
          </w:tcPr>
          <w:p w14:paraId="5C6236C4" w14:textId="77777777" w:rsidR="004826B4" w:rsidRPr="008A1144" w:rsidRDefault="004826B4" w:rsidP="00226B8B">
            <w:pPr>
              <w:spacing w:after="0" w:line="240" w:lineRule="auto"/>
              <w:rPr>
                <w:sz w:val="20"/>
              </w:rPr>
            </w:pPr>
            <w:r w:rsidRPr="008A1144">
              <w:rPr>
                <w:sz w:val="20"/>
              </w:rPr>
              <w:t xml:space="preserve">Reynaldo Garcia </w:t>
            </w:r>
          </w:p>
        </w:tc>
        <w:tc>
          <w:tcPr>
            <w:tcW w:w="2250" w:type="dxa"/>
          </w:tcPr>
          <w:p w14:paraId="3EDBEE1F" w14:textId="7D3FD5F5" w:rsidR="004826B4" w:rsidRPr="008A1144" w:rsidRDefault="00F013D0" w:rsidP="00226B8B">
            <w:pPr>
              <w:spacing w:after="0" w:line="240" w:lineRule="auto"/>
              <w:rPr>
                <w:sz w:val="20"/>
              </w:rPr>
            </w:pPr>
            <w:r w:rsidRPr="008A1144">
              <w:rPr>
                <w:sz w:val="20"/>
              </w:rPr>
              <w:t>Present</w:t>
            </w:r>
          </w:p>
        </w:tc>
      </w:tr>
      <w:tr w:rsidR="004826B4" w:rsidRPr="003370A5" w14:paraId="3945488D" w14:textId="77777777" w:rsidTr="00B52822">
        <w:tc>
          <w:tcPr>
            <w:tcW w:w="648" w:type="dxa"/>
            <w:shd w:val="clear" w:color="auto" w:fill="auto"/>
          </w:tcPr>
          <w:p w14:paraId="70B1429F" w14:textId="49CF6E9A" w:rsidR="004826B4" w:rsidRPr="003370A5" w:rsidRDefault="00B8624C" w:rsidP="00226B8B">
            <w:pPr>
              <w:spacing w:after="0" w:line="240" w:lineRule="auto"/>
            </w:pPr>
            <w:r>
              <w:t>13</w:t>
            </w:r>
            <w:r w:rsidR="004826B4">
              <w:t>.</w:t>
            </w:r>
          </w:p>
        </w:tc>
        <w:tc>
          <w:tcPr>
            <w:tcW w:w="4320" w:type="dxa"/>
            <w:shd w:val="clear" w:color="auto" w:fill="auto"/>
          </w:tcPr>
          <w:p w14:paraId="5B55C412" w14:textId="280C45DD" w:rsidR="004826B4" w:rsidRDefault="004826B4" w:rsidP="00226B8B">
            <w:pPr>
              <w:spacing w:after="0" w:line="240" w:lineRule="auto"/>
            </w:pPr>
          </w:p>
        </w:tc>
        <w:tc>
          <w:tcPr>
            <w:tcW w:w="2340" w:type="dxa"/>
            <w:shd w:val="clear" w:color="auto" w:fill="auto"/>
          </w:tcPr>
          <w:p w14:paraId="044FDF8D" w14:textId="4A4DDC61" w:rsidR="004826B4" w:rsidRPr="003370A5" w:rsidRDefault="004826B4" w:rsidP="00226B8B">
            <w:pPr>
              <w:spacing w:after="0" w:line="240" w:lineRule="auto"/>
            </w:pPr>
          </w:p>
        </w:tc>
        <w:tc>
          <w:tcPr>
            <w:tcW w:w="2250" w:type="dxa"/>
          </w:tcPr>
          <w:p w14:paraId="073FE51D" w14:textId="65676300" w:rsidR="004826B4" w:rsidRPr="003370A5" w:rsidRDefault="004826B4" w:rsidP="00226B8B">
            <w:pPr>
              <w:spacing w:after="0" w:line="240" w:lineRule="auto"/>
            </w:pPr>
          </w:p>
        </w:tc>
      </w:tr>
      <w:tr w:rsidR="004826B4" w:rsidRPr="003370A5" w14:paraId="03D1E474" w14:textId="77777777" w:rsidTr="00B52822">
        <w:tc>
          <w:tcPr>
            <w:tcW w:w="648" w:type="dxa"/>
            <w:shd w:val="clear" w:color="auto" w:fill="auto"/>
          </w:tcPr>
          <w:p w14:paraId="31FD19D9" w14:textId="6792577C" w:rsidR="004826B4" w:rsidRPr="003370A5" w:rsidRDefault="00B8624C" w:rsidP="00226B8B">
            <w:pPr>
              <w:spacing w:after="0" w:line="240" w:lineRule="auto"/>
            </w:pPr>
            <w:r>
              <w:t>14</w:t>
            </w:r>
            <w:r w:rsidR="004826B4">
              <w:t>.</w:t>
            </w:r>
          </w:p>
        </w:tc>
        <w:tc>
          <w:tcPr>
            <w:tcW w:w="4320" w:type="dxa"/>
            <w:shd w:val="clear" w:color="auto" w:fill="auto"/>
          </w:tcPr>
          <w:p w14:paraId="55D55E64" w14:textId="77777777" w:rsidR="004826B4" w:rsidRPr="003370A5" w:rsidRDefault="004826B4" w:rsidP="00226B8B">
            <w:pPr>
              <w:spacing w:after="0" w:line="240" w:lineRule="auto"/>
            </w:pPr>
            <w:r>
              <w:t>National Campus Faculty</w:t>
            </w:r>
          </w:p>
        </w:tc>
        <w:tc>
          <w:tcPr>
            <w:tcW w:w="2340" w:type="dxa"/>
            <w:shd w:val="clear" w:color="auto" w:fill="auto"/>
          </w:tcPr>
          <w:p w14:paraId="759303E2" w14:textId="4805A56B" w:rsidR="004826B4" w:rsidRPr="003370A5" w:rsidRDefault="00DD20A4" w:rsidP="00226B8B">
            <w:pPr>
              <w:spacing w:after="0" w:line="240" w:lineRule="auto"/>
            </w:pPr>
            <w:r>
              <w:t>Susan Moses</w:t>
            </w:r>
            <w:r w:rsidR="004826B4">
              <w:t xml:space="preserve"> </w:t>
            </w:r>
          </w:p>
        </w:tc>
        <w:tc>
          <w:tcPr>
            <w:tcW w:w="2250" w:type="dxa"/>
          </w:tcPr>
          <w:p w14:paraId="2408E1F9" w14:textId="79E0F3D7" w:rsidR="004826B4" w:rsidRPr="003370A5" w:rsidRDefault="004826B4" w:rsidP="00226B8B">
            <w:pPr>
              <w:spacing w:after="0" w:line="240" w:lineRule="auto"/>
            </w:pPr>
          </w:p>
        </w:tc>
      </w:tr>
      <w:tr w:rsidR="004826B4" w:rsidRPr="003370A5" w14:paraId="4F0AB7A9" w14:textId="77777777" w:rsidTr="00B52822">
        <w:tc>
          <w:tcPr>
            <w:tcW w:w="648" w:type="dxa"/>
            <w:shd w:val="clear" w:color="auto" w:fill="auto"/>
          </w:tcPr>
          <w:p w14:paraId="2635E533" w14:textId="08E35236" w:rsidR="004826B4" w:rsidRDefault="00B8624C" w:rsidP="00226B8B">
            <w:pPr>
              <w:spacing w:after="0" w:line="240" w:lineRule="auto"/>
            </w:pPr>
            <w:r>
              <w:t>15</w:t>
            </w:r>
            <w:r w:rsidR="004826B4">
              <w:t>.</w:t>
            </w:r>
          </w:p>
        </w:tc>
        <w:tc>
          <w:tcPr>
            <w:tcW w:w="4320" w:type="dxa"/>
            <w:shd w:val="clear" w:color="auto" w:fill="auto"/>
          </w:tcPr>
          <w:p w14:paraId="7CA68BB2" w14:textId="77777777" w:rsidR="004826B4" w:rsidRDefault="004826B4" w:rsidP="00226B8B">
            <w:pPr>
              <w:spacing w:after="0" w:line="240" w:lineRule="auto"/>
            </w:pPr>
            <w:r w:rsidRPr="007F731C">
              <w:t>National Campus Faculty</w:t>
            </w:r>
          </w:p>
        </w:tc>
        <w:tc>
          <w:tcPr>
            <w:tcW w:w="2340" w:type="dxa"/>
            <w:shd w:val="clear" w:color="auto" w:fill="auto"/>
          </w:tcPr>
          <w:p w14:paraId="1C4A3862" w14:textId="4DFBC2F4" w:rsidR="004826B4" w:rsidRDefault="00DD20A4" w:rsidP="00226B8B">
            <w:pPr>
              <w:spacing w:after="0" w:line="240" w:lineRule="auto"/>
            </w:pPr>
            <w:r>
              <w:t>Michael Muller</w:t>
            </w:r>
          </w:p>
        </w:tc>
        <w:tc>
          <w:tcPr>
            <w:tcW w:w="2250" w:type="dxa"/>
          </w:tcPr>
          <w:p w14:paraId="6661BFDF" w14:textId="45F78706" w:rsidR="004826B4" w:rsidRPr="003370A5" w:rsidRDefault="004826B4" w:rsidP="00226B8B">
            <w:pPr>
              <w:spacing w:after="0" w:line="240" w:lineRule="auto"/>
            </w:pPr>
          </w:p>
        </w:tc>
      </w:tr>
      <w:tr w:rsidR="004826B4" w:rsidRPr="003370A5" w14:paraId="79F2973B" w14:textId="77777777" w:rsidTr="00B52822">
        <w:tc>
          <w:tcPr>
            <w:tcW w:w="648" w:type="dxa"/>
            <w:shd w:val="clear" w:color="auto" w:fill="auto"/>
          </w:tcPr>
          <w:p w14:paraId="6934AC94" w14:textId="52551E04" w:rsidR="004826B4" w:rsidRPr="003370A5" w:rsidRDefault="00B8624C" w:rsidP="00226B8B">
            <w:pPr>
              <w:spacing w:after="0" w:line="240" w:lineRule="auto"/>
            </w:pPr>
            <w:r>
              <w:t>16</w:t>
            </w:r>
            <w:r w:rsidR="004826B4">
              <w:t>.</w:t>
            </w:r>
          </w:p>
        </w:tc>
        <w:tc>
          <w:tcPr>
            <w:tcW w:w="4320" w:type="dxa"/>
            <w:shd w:val="clear" w:color="auto" w:fill="auto"/>
          </w:tcPr>
          <w:p w14:paraId="24CD8FF8" w14:textId="77777777" w:rsidR="004826B4" w:rsidRPr="003370A5" w:rsidRDefault="004826B4" w:rsidP="00226B8B">
            <w:pPr>
              <w:spacing w:after="0" w:line="240" w:lineRule="auto"/>
            </w:pPr>
            <w:r w:rsidRPr="003370A5">
              <w:t>National Staff IT</w:t>
            </w:r>
          </w:p>
        </w:tc>
        <w:tc>
          <w:tcPr>
            <w:tcW w:w="2340" w:type="dxa"/>
            <w:shd w:val="clear" w:color="auto" w:fill="auto"/>
          </w:tcPr>
          <w:p w14:paraId="7D18EDA3" w14:textId="77777777" w:rsidR="004826B4" w:rsidRPr="003370A5" w:rsidRDefault="004826B4" w:rsidP="00226B8B">
            <w:pPr>
              <w:spacing w:after="0" w:line="240" w:lineRule="auto"/>
            </w:pPr>
            <w:r w:rsidRPr="003370A5">
              <w:t xml:space="preserve">Christopher  </w:t>
            </w:r>
            <w:proofErr w:type="spellStart"/>
            <w:r w:rsidRPr="003370A5">
              <w:t>Gil</w:t>
            </w:r>
            <w:r>
              <w:t>i</w:t>
            </w:r>
            <w:r w:rsidRPr="003370A5">
              <w:t>mete</w:t>
            </w:r>
            <w:proofErr w:type="spellEnd"/>
          </w:p>
        </w:tc>
        <w:tc>
          <w:tcPr>
            <w:tcW w:w="2250" w:type="dxa"/>
          </w:tcPr>
          <w:p w14:paraId="40619088" w14:textId="677DA210" w:rsidR="004826B4" w:rsidRPr="003370A5" w:rsidRDefault="00F013D0" w:rsidP="00226B8B">
            <w:pPr>
              <w:spacing w:after="0" w:line="240" w:lineRule="auto"/>
            </w:pPr>
            <w:r>
              <w:t>Present</w:t>
            </w:r>
          </w:p>
        </w:tc>
      </w:tr>
      <w:tr w:rsidR="004826B4" w:rsidRPr="003370A5" w14:paraId="4B7D93D7" w14:textId="77777777" w:rsidTr="00B52822">
        <w:tc>
          <w:tcPr>
            <w:tcW w:w="648" w:type="dxa"/>
            <w:shd w:val="clear" w:color="auto" w:fill="auto"/>
          </w:tcPr>
          <w:p w14:paraId="6AA0ACDD" w14:textId="2B11D934" w:rsidR="004826B4" w:rsidRDefault="00B8624C" w:rsidP="00226B8B">
            <w:pPr>
              <w:spacing w:after="0" w:line="240" w:lineRule="auto"/>
            </w:pPr>
            <w:r>
              <w:t>17</w:t>
            </w:r>
            <w:r w:rsidR="004826B4">
              <w:t>.</w:t>
            </w:r>
          </w:p>
        </w:tc>
        <w:tc>
          <w:tcPr>
            <w:tcW w:w="4320" w:type="dxa"/>
            <w:shd w:val="clear" w:color="auto" w:fill="auto"/>
          </w:tcPr>
          <w:p w14:paraId="311492FF" w14:textId="77777777" w:rsidR="004826B4" w:rsidRPr="003370A5" w:rsidRDefault="004826B4" w:rsidP="00226B8B">
            <w:pPr>
              <w:spacing w:after="0" w:line="240" w:lineRule="auto"/>
            </w:pPr>
            <w:r w:rsidRPr="003370A5">
              <w:t xml:space="preserve">National </w:t>
            </w:r>
            <w:r>
              <w:t>Maintenance</w:t>
            </w:r>
          </w:p>
        </w:tc>
        <w:tc>
          <w:tcPr>
            <w:tcW w:w="2340" w:type="dxa"/>
            <w:shd w:val="clear" w:color="auto" w:fill="auto"/>
          </w:tcPr>
          <w:p w14:paraId="7D580C03" w14:textId="77777777" w:rsidR="004826B4" w:rsidRPr="003370A5" w:rsidRDefault="004826B4" w:rsidP="00226B8B">
            <w:pPr>
              <w:spacing w:after="0" w:line="240" w:lineRule="auto"/>
            </w:pPr>
            <w:proofErr w:type="spellStart"/>
            <w:r>
              <w:t>Amirihter</w:t>
            </w:r>
            <w:proofErr w:type="spellEnd"/>
            <w:r>
              <w:t xml:space="preserve"> </w:t>
            </w:r>
            <w:proofErr w:type="spellStart"/>
            <w:r>
              <w:t>Thozes</w:t>
            </w:r>
            <w:proofErr w:type="spellEnd"/>
            <w:r>
              <w:t xml:space="preserve"> </w:t>
            </w:r>
          </w:p>
        </w:tc>
        <w:tc>
          <w:tcPr>
            <w:tcW w:w="2250" w:type="dxa"/>
          </w:tcPr>
          <w:p w14:paraId="35D1C4F4" w14:textId="77777777" w:rsidR="004826B4" w:rsidRPr="003370A5" w:rsidRDefault="004826B4" w:rsidP="00226B8B">
            <w:pPr>
              <w:spacing w:after="0" w:line="240" w:lineRule="auto"/>
            </w:pPr>
          </w:p>
        </w:tc>
      </w:tr>
      <w:tr w:rsidR="004826B4" w:rsidRPr="003370A5" w14:paraId="4AEAE42A" w14:textId="77777777" w:rsidTr="00B52822">
        <w:tc>
          <w:tcPr>
            <w:tcW w:w="648" w:type="dxa"/>
            <w:shd w:val="clear" w:color="auto" w:fill="auto"/>
          </w:tcPr>
          <w:p w14:paraId="2B9D78B9" w14:textId="6319DC11" w:rsidR="004826B4" w:rsidRPr="003370A5" w:rsidRDefault="00B8624C" w:rsidP="00226B8B">
            <w:pPr>
              <w:spacing w:after="0" w:line="240" w:lineRule="auto"/>
            </w:pPr>
            <w:r>
              <w:t>18</w:t>
            </w:r>
            <w:r w:rsidR="004826B4">
              <w:t>.</w:t>
            </w:r>
          </w:p>
        </w:tc>
        <w:tc>
          <w:tcPr>
            <w:tcW w:w="4320" w:type="dxa"/>
            <w:shd w:val="clear" w:color="auto" w:fill="auto"/>
          </w:tcPr>
          <w:p w14:paraId="532D0DF9" w14:textId="77777777" w:rsidR="004826B4" w:rsidRPr="003370A5" w:rsidRDefault="004826B4" w:rsidP="00226B8B">
            <w:pPr>
              <w:spacing w:after="0" w:line="240" w:lineRule="auto"/>
            </w:pPr>
            <w:r>
              <w:t>National Campus Residence Hall</w:t>
            </w:r>
          </w:p>
        </w:tc>
        <w:tc>
          <w:tcPr>
            <w:tcW w:w="2340" w:type="dxa"/>
            <w:shd w:val="clear" w:color="auto" w:fill="auto"/>
          </w:tcPr>
          <w:p w14:paraId="027DEF37" w14:textId="77777777" w:rsidR="004826B4" w:rsidRPr="003370A5" w:rsidRDefault="004826B4" w:rsidP="00226B8B">
            <w:pPr>
              <w:spacing w:after="0" w:line="240" w:lineRule="auto"/>
            </w:pPr>
            <w:proofErr w:type="spellStart"/>
            <w:r w:rsidRPr="003370A5">
              <w:t>Marlou</w:t>
            </w:r>
            <w:proofErr w:type="spellEnd"/>
            <w:r w:rsidRPr="003370A5">
              <w:t xml:space="preserve"> Gorospe</w:t>
            </w:r>
          </w:p>
        </w:tc>
        <w:tc>
          <w:tcPr>
            <w:tcW w:w="2250" w:type="dxa"/>
          </w:tcPr>
          <w:p w14:paraId="344EB7B8" w14:textId="4403DE0D" w:rsidR="004826B4" w:rsidRPr="003370A5" w:rsidRDefault="000A556B" w:rsidP="00226B8B">
            <w:pPr>
              <w:spacing w:after="0" w:line="240" w:lineRule="auto"/>
            </w:pPr>
            <w:r>
              <w:t>Present</w:t>
            </w:r>
          </w:p>
        </w:tc>
      </w:tr>
      <w:tr w:rsidR="004826B4" w:rsidRPr="003370A5" w14:paraId="4B06F3B2" w14:textId="77777777" w:rsidTr="00B52822">
        <w:tc>
          <w:tcPr>
            <w:tcW w:w="648" w:type="dxa"/>
            <w:shd w:val="clear" w:color="auto" w:fill="auto"/>
          </w:tcPr>
          <w:p w14:paraId="303FF354" w14:textId="3202F055" w:rsidR="004826B4" w:rsidRPr="003370A5" w:rsidRDefault="00B8624C" w:rsidP="00226B8B">
            <w:pPr>
              <w:spacing w:after="0" w:line="240" w:lineRule="auto"/>
            </w:pPr>
            <w:r>
              <w:t>19</w:t>
            </w:r>
            <w:r w:rsidR="004826B4">
              <w:t>.</w:t>
            </w:r>
          </w:p>
        </w:tc>
        <w:tc>
          <w:tcPr>
            <w:tcW w:w="4320" w:type="dxa"/>
            <w:shd w:val="clear" w:color="auto" w:fill="auto"/>
          </w:tcPr>
          <w:p w14:paraId="2066AFB7" w14:textId="77777777" w:rsidR="004826B4" w:rsidRPr="003370A5" w:rsidRDefault="004826B4" w:rsidP="00226B8B">
            <w:pPr>
              <w:spacing w:after="0" w:line="240" w:lineRule="auto"/>
            </w:pPr>
            <w:r>
              <w:t>National Campus Residence Hall</w:t>
            </w:r>
          </w:p>
        </w:tc>
        <w:tc>
          <w:tcPr>
            <w:tcW w:w="2340" w:type="dxa"/>
            <w:shd w:val="clear" w:color="auto" w:fill="auto"/>
          </w:tcPr>
          <w:p w14:paraId="1E6FBCED" w14:textId="77777777" w:rsidR="004826B4" w:rsidRPr="003370A5" w:rsidRDefault="004826B4" w:rsidP="00226B8B">
            <w:pPr>
              <w:spacing w:after="0" w:line="240" w:lineRule="auto"/>
            </w:pPr>
            <w:proofErr w:type="spellStart"/>
            <w:r>
              <w:t>Loatis</w:t>
            </w:r>
            <w:proofErr w:type="spellEnd"/>
            <w:r>
              <w:t xml:space="preserve"> </w:t>
            </w:r>
            <w:proofErr w:type="spellStart"/>
            <w:r>
              <w:t>Seneres</w:t>
            </w:r>
            <w:proofErr w:type="spellEnd"/>
          </w:p>
        </w:tc>
        <w:tc>
          <w:tcPr>
            <w:tcW w:w="2250" w:type="dxa"/>
          </w:tcPr>
          <w:p w14:paraId="3FAF817A" w14:textId="77777777" w:rsidR="004826B4" w:rsidRPr="003370A5" w:rsidRDefault="004826B4" w:rsidP="00226B8B">
            <w:pPr>
              <w:spacing w:after="0" w:line="240" w:lineRule="auto"/>
            </w:pPr>
          </w:p>
        </w:tc>
      </w:tr>
      <w:tr w:rsidR="004826B4" w:rsidRPr="003370A5" w14:paraId="07F84D48" w14:textId="77777777" w:rsidTr="00B52822">
        <w:tc>
          <w:tcPr>
            <w:tcW w:w="648" w:type="dxa"/>
            <w:shd w:val="clear" w:color="auto" w:fill="auto"/>
          </w:tcPr>
          <w:p w14:paraId="64BFCD5A" w14:textId="18098299" w:rsidR="004826B4" w:rsidRPr="003370A5" w:rsidRDefault="00B8624C" w:rsidP="00226B8B">
            <w:pPr>
              <w:spacing w:after="0" w:line="240" w:lineRule="auto"/>
            </w:pPr>
            <w:r>
              <w:t>20</w:t>
            </w:r>
            <w:r w:rsidR="004826B4">
              <w:t>.</w:t>
            </w:r>
          </w:p>
        </w:tc>
        <w:tc>
          <w:tcPr>
            <w:tcW w:w="4320" w:type="dxa"/>
            <w:shd w:val="clear" w:color="auto" w:fill="auto"/>
          </w:tcPr>
          <w:p w14:paraId="2D35DFCC" w14:textId="77777777" w:rsidR="004826B4" w:rsidRPr="003370A5" w:rsidRDefault="004826B4" w:rsidP="00226B8B">
            <w:pPr>
              <w:spacing w:after="0" w:line="240" w:lineRule="auto"/>
            </w:pPr>
            <w:r>
              <w:t xml:space="preserve">CTEC </w:t>
            </w:r>
            <w:r w:rsidRPr="003370A5">
              <w:t xml:space="preserve">Faculty </w:t>
            </w:r>
          </w:p>
        </w:tc>
        <w:tc>
          <w:tcPr>
            <w:tcW w:w="2340" w:type="dxa"/>
            <w:shd w:val="clear" w:color="auto" w:fill="auto"/>
          </w:tcPr>
          <w:p w14:paraId="06D75062" w14:textId="77777777" w:rsidR="004826B4" w:rsidRPr="003370A5" w:rsidRDefault="004826B4" w:rsidP="00226B8B">
            <w:pPr>
              <w:spacing w:after="0" w:line="240" w:lineRule="auto"/>
            </w:pPr>
            <w:r>
              <w:t xml:space="preserve">Cindy Pastor </w:t>
            </w:r>
          </w:p>
        </w:tc>
        <w:tc>
          <w:tcPr>
            <w:tcW w:w="2250" w:type="dxa"/>
          </w:tcPr>
          <w:p w14:paraId="0D3366B8" w14:textId="59BF330E" w:rsidR="004826B4" w:rsidRPr="003370A5" w:rsidRDefault="00F013D0" w:rsidP="00226B8B">
            <w:pPr>
              <w:spacing w:after="0" w:line="240" w:lineRule="auto"/>
            </w:pPr>
            <w:r>
              <w:t>Present</w:t>
            </w:r>
          </w:p>
        </w:tc>
      </w:tr>
      <w:tr w:rsidR="004826B4" w:rsidRPr="003370A5" w14:paraId="28636B75" w14:textId="77777777" w:rsidTr="00B52822">
        <w:tc>
          <w:tcPr>
            <w:tcW w:w="648" w:type="dxa"/>
            <w:shd w:val="clear" w:color="auto" w:fill="auto"/>
          </w:tcPr>
          <w:p w14:paraId="5BB96B9E" w14:textId="7D09F5DC" w:rsidR="004826B4" w:rsidRPr="003370A5" w:rsidRDefault="00B8624C" w:rsidP="00226B8B">
            <w:pPr>
              <w:spacing w:after="0" w:line="240" w:lineRule="auto"/>
            </w:pPr>
            <w:r>
              <w:t>21</w:t>
            </w:r>
            <w:r w:rsidR="004826B4">
              <w:t>.</w:t>
            </w:r>
          </w:p>
        </w:tc>
        <w:tc>
          <w:tcPr>
            <w:tcW w:w="4320" w:type="dxa"/>
            <w:shd w:val="clear" w:color="auto" w:fill="auto"/>
          </w:tcPr>
          <w:p w14:paraId="73626988" w14:textId="77777777" w:rsidR="004826B4" w:rsidRPr="003370A5" w:rsidRDefault="004826B4" w:rsidP="00226B8B">
            <w:pPr>
              <w:spacing w:after="0" w:line="240" w:lineRule="auto"/>
            </w:pPr>
            <w:r>
              <w:t xml:space="preserve">CTEC </w:t>
            </w:r>
            <w:r w:rsidRPr="003370A5">
              <w:t>Faculty</w:t>
            </w:r>
          </w:p>
        </w:tc>
        <w:tc>
          <w:tcPr>
            <w:tcW w:w="2340" w:type="dxa"/>
            <w:shd w:val="clear" w:color="auto" w:fill="auto"/>
          </w:tcPr>
          <w:p w14:paraId="21777E25" w14:textId="77777777" w:rsidR="004826B4" w:rsidRPr="003370A5" w:rsidRDefault="004826B4" w:rsidP="00226B8B">
            <w:pPr>
              <w:spacing w:after="0" w:line="240" w:lineRule="auto"/>
            </w:pPr>
            <w:r w:rsidRPr="003370A5">
              <w:t xml:space="preserve">Nestor </w:t>
            </w:r>
            <w:proofErr w:type="spellStart"/>
            <w:r w:rsidRPr="003370A5">
              <w:t>Mangubat</w:t>
            </w:r>
            <w:proofErr w:type="spellEnd"/>
            <w:r>
              <w:t xml:space="preserve"> </w:t>
            </w:r>
          </w:p>
        </w:tc>
        <w:tc>
          <w:tcPr>
            <w:tcW w:w="2250" w:type="dxa"/>
          </w:tcPr>
          <w:p w14:paraId="002F0F1D" w14:textId="636A6FA3" w:rsidR="004826B4" w:rsidRPr="003370A5" w:rsidRDefault="004826B4" w:rsidP="00226B8B">
            <w:pPr>
              <w:spacing w:after="0" w:line="240" w:lineRule="auto"/>
            </w:pPr>
          </w:p>
        </w:tc>
      </w:tr>
      <w:tr w:rsidR="004826B4" w:rsidRPr="003370A5" w14:paraId="12C2AF23" w14:textId="77777777" w:rsidTr="00B52822">
        <w:tc>
          <w:tcPr>
            <w:tcW w:w="648" w:type="dxa"/>
            <w:shd w:val="clear" w:color="auto" w:fill="auto"/>
          </w:tcPr>
          <w:p w14:paraId="091E2985" w14:textId="553FADD7" w:rsidR="004826B4" w:rsidRDefault="00B8624C" w:rsidP="00226B8B">
            <w:pPr>
              <w:spacing w:after="0" w:line="240" w:lineRule="auto"/>
            </w:pPr>
            <w:r>
              <w:t>22</w:t>
            </w:r>
          </w:p>
        </w:tc>
        <w:tc>
          <w:tcPr>
            <w:tcW w:w="4320" w:type="dxa"/>
            <w:shd w:val="clear" w:color="auto" w:fill="auto"/>
          </w:tcPr>
          <w:p w14:paraId="652B9627" w14:textId="77777777" w:rsidR="004826B4" w:rsidRPr="003370A5" w:rsidRDefault="004826B4" w:rsidP="00226B8B">
            <w:pPr>
              <w:spacing w:after="0" w:line="240" w:lineRule="auto"/>
            </w:pPr>
            <w:r>
              <w:t xml:space="preserve">CTEC </w:t>
            </w:r>
            <w:r w:rsidRPr="003370A5">
              <w:t>Faculty</w:t>
            </w:r>
          </w:p>
        </w:tc>
        <w:tc>
          <w:tcPr>
            <w:tcW w:w="2340" w:type="dxa"/>
            <w:shd w:val="clear" w:color="auto" w:fill="auto"/>
          </w:tcPr>
          <w:p w14:paraId="542C30E8" w14:textId="77777777" w:rsidR="004826B4" w:rsidRPr="003370A5" w:rsidRDefault="004826B4" w:rsidP="00226B8B">
            <w:pPr>
              <w:spacing w:after="0" w:line="240" w:lineRule="auto"/>
            </w:pPr>
            <w:proofErr w:type="spellStart"/>
            <w:r>
              <w:t>Salba</w:t>
            </w:r>
            <w:proofErr w:type="spellEnd"/>
            <w:r>
              <w:t xml:space="preserve"> </w:t>
            </w:r>
            <w:proofErr w:type="spellStart"/>
            <w:r>
              <w:t>Silbanuz</w:t>
            </w:r>
            <w:proofErr w:type="spellEnd"/>
          </w:p>
        </w:tc>
        <w:tc>
          <w:tcPr>
            <w:tcW w:w="2250" w:type="dxa"/>
          </w:tcPr>
          <w:p w14:paraId="3E5D0CD9" w14:textId="0549B508" w:rsidR="004826B4" w:rsidRPr="003370A5" w:rsidRDefault="004826B4" w:rsidP="00226B8B">
            <w:pPr>
              <w:spacing w:after="0" w:line="240" w:lineRule="auto"/>
            </w:pPr>
          </w:p>
        </w:tc>
      </w:tr>
      <w:tr w:rsidR="004826B4" w:rsidRPr="003370A5" w14:paraId="3C1CD6A6" w14:textId="77777777" w:rsidTr="00B52822">
        <w:tc>
          <w:tcPr>
            <w:tcW w:w="648" w:type="dxa"/>
            <w:shd w:val="clear" w:color="auto" w:fill="auto"/>
          </w:tcPr>
          <w:p w14:paraId="51C57E12" w14:textId="6C5CF120" w:rsidR="004826B4" w:rsidRPr="003370A5" w:rsidRDefault="00B8624C" w:rsidP="00226B8B">
            <w:pPr>
              <w:spacing w:after="0" w:line="240" w:lineRule="auto"/>
            </w:pPr>
            <w:r>
              <w:t>23</w:t>
            </w:r>
            <w:r w:rsidR="004826B4">
              <w:t>.</w:t>
            </w:r>
          </w:p>
        </w:tc>
        <w:tc>
          <w:tcPr>
            <w:tcW w:w="4320" w:type="dxa"/>
            <w:shd w:val="clear" w:color="auto" w:fill="auto"/>
          </w:tcPr>
          <w:p w14:paraId="208266C3" w14:textId="77777777" w:rsidR="004826B4" w:rsidRPr="006A26E7" w:rsidRDefault="004826B4" w:rsidP="00226B8B">
            <w:pPr>
              <w:spacing w:after="0" w:line="240" w:lineRule="auto"/>
              <w:rPr>
                <w:color w:val="000000"/>
              </w:rPr>
            </w:pPr>
            <w:r>
              <w:t xml:space="preserve">CTEC </w:t>
            </w:r>
            <w:r w:rsidRPr="005A088C">
              <w:rPr>
                <w:color w:val="000000"/>
              </w:rPr>
              <w:t>Maintenance</w:t>
            </w:r>
          </w:p>
        </w:tc>
        <w:tc>
          <w:tcPr>
            <w:tcW w:w="2340" w:type="dxa"/>
            <w:shd w:val="clear" w:color="auto" w:fill="auto"/>
          </w:tcPr>
          <w:p w14:paraId="45AD01BC" w14:textId="77777777" w:rsidR="004826B4" w:rsidRPr="006A26E7" w:rsidRDefault="004826B4" w:rsidP="00226B8B">
            <w:pPr>
              <w:spacing w:after="0" w:line="240" w:lineRule="auto"/>
              <w:rPr>
                <w:color w:val="000000"/>
              </w:rPr>
            </w:pPr>
            <w:r w:rsidRPr="007F731C">
              <w:t>Bruno Barnabas</w:t>
            </w:r>
          </w:p>
        </w:tc>
        <w:tc>
          <w:tcPr>
            <w:tcW w:w="2250" w:type="dxa"/>
          </w:tcPr>
          <w:p w14:paraId="19285A4C" w14:textId="77B2AE33" w:rsidR="004826B4" w:rsidRPr="003370A5" w:rsidRDefault="000A556B" w:rsidP="00226B8B">
            <w:pPr>
              <w:spacing w:after="0" w:line="240" w:lineRule="auto"/>
            </w:pPr>
            <w:r>
              <w:t>Present</w:t>
            </w:r>
          </w:p>
        </w:tc>
      </w:tr>
      <w:tr w:rsidR="004826B4" w:rsidRPr="003370A5" w14:paraId="1AEF9471" w14:textId="77777777" w:rsidTr="00B52822">
        <w:tc>
          <w:tcPr>
            <w:tcW w:w="648" w:type="dxa"/>
            <w:shd w:val="clear" w:color="auto" w:fill="auto"/>
          </w:tcPr>
          <w:p w14:paraId="39636B42" w14:textId="2F298552" w:rsidR="004826B4" w:rsidRPr="003370A5" w:rsidRDefault="00B8624C" w:rsidP="00226B8B">
            <w:pPr>
              <w:spacing w:after="0" w:line="240" w:lineRule="auto"/>
            </w:pPr>
            <w:r>
              <w:t>24</w:t>
            </w:r>
            <w:r w:rsidR="004826B4">
              <w:t>.</w:t>
            </w:r>
          </w:p>
        </w:tc>
        <w:tc>
          <w:tcPr>
            <w:tcW w:w="4320" w:type="dxa"/>
            <w:shd w:val="clear" w:color="auto" w:fill="auto"/>
          </w:tcPr>
          <w:p w14:paraId="36168B5C" w14:textId="77777777" w:rsidR="004826B4" w:rsidRPr="006A26E7" w:rsidRDefault="004826B4" w:rsidP="00226B8B">
            <w:pPr>
              <w:spacing w:after="0" w:line="240" w:lineRule="auto"/>
              <w:rPr>
                <w:color w:val="000000"/>
              </w:rPr>
            </w:pPr>
            <w:r>
              <w:t>CTEC Staff</w:t>
            </w:r>
          </w:p>
        </w:tc>
        <w:tc>
          <w:tcPr>
            <w:tcW w:w="2340" w:type="dxa"/>
            <w:shd w:val="clear" w:color="auto" w:fill="auto"/>
          </w:tcPr>
          <w:p w14:paraId="19ED0DBC" w14:textId="77777777" w:rsidR="004826B4" w:rsidRPr="006A26E7" w:rsidRDefault="004826B4" w:rsidP="00226B8B">
            <w:pPr>
              <w:spacing w:after="0" w:line="240" w:lineRule="auto"/>
              <w:rPr>
                <w:color w:val="000000"/>
              </w:rPr>
            </w:pPr>
            <w:r>
              <w:t xml:space="preserve">Edwin Sione </w:t>
            </w:r>
          </w:p>
        </w:tc>
        <w:tc>
          <w:tcPr>
            <w:tcW w:w="2250" w:type="dxa"/>
          </w:tcPr>
          <w:p w14:paraId="36349973" w14:textId="77777777" w:rsidR="004826B4" w:rsidRPr="003370A5" w:rsidRDefault="004826B4" w:rsidP="00226B8B">
            <w:pPr>
              <w:spacing w:after="0" w:line="240" w:lineRule="auto"/>
            </w:pPr>
          </w:p>
        </w:tc>
      </w:tr>
      <w:tr w:rsidR="004826B4" w:rsidRPr="003370A5" w14:paraId="1BF5FEDD" w14:textId="77777777" w:rsidTr="00B52822">
        <w:tc>
          <w:tcPr>
            <w:tcW w:w="648" w:type="dxa"/>
            <w:shd w:val="clear" w:color="auto" w:fill="auto"/>
          </w:tcPr>
          <w:p w14:paraId="741E6759" w14:textId="5AC315E1" w:rsidR="004826B4" w:rsidRPr="003370A5" w:rsidRDefault="00B8624C" w:rsidP="00226B8B">
            <w:pPr>
              <w:spacing w:after="0" w:line="240" w:lineRule="auto"/>
            </w:pPr>
            <w:r>
              <w:t>25</w:t>
            </w:r>
            <w:r w:rsidR="004826B4">
              <w:t>.</w:t>
            </w:r>
          </w:p>
        </w:tc>
        <w:tc>
          <w:tcPr>
            <w:tcW w:w="4320" w:type="dxa"/>
            <w:shd w:val="clear" w:color="auto" w:fill="auto"/>
          </w:tcPr>
          <w:p w14:paraId="4D6FB94B" w14:textId="77777777" w:rsidR="004826B4" w:rsidRPr="003370A5" w:rsidRDefault="004826B4" w:rsidP="00226B8B">
            <w:pPr>
              <w:spacing w:after="0" w:line="240" w:lineRule="auto"/>
            </w:pPr>
            <w:r w:rsidRPr="003370A5">
              <w:t xml:space="preserve">Yap </w:t>
            </w:r>
            <w:r>
              <w:t>Campus Staff</w:t>
            </w:r>
          </w:p>
        </w:tc>
        <w:tc>
          <w:tcPr>
            <w:tcW w:w="2340" w:type="dxa"/>
            <w:shd w:val="clear" w:color="auto" w:fill="auto"/>
          </w:tcPr>
          <w:p w14:paraId="522444BE" w14:textId="77777777" w:rsidR="004826B4" w:rsidRPr="006A26E7" w:rsidRDefault="004826B4" w:rsidP="00226B8B">
            <w:pPr>
              <w:spacing w:after="0" w:line="240" w:lineRule="auto"/>
              <w:rPr>
                <w:color w:val="000000"/>
              </w:rPr>
            </w:pPr>
            <w:r>
              <w:t>Steven Young-</w:t>
            </w:r>
            <w:proofErr w:type="spellStart"/>
            <w:r>
              <w:t>Uhk</w:t>
            </w:r>
            <w:proofErr w:type="spellEnd"/>
          </w:p>
        </w:tc>
        <w:tc>
          <w:tcPr>
            <w:tcW w:w="2250" w:type="dxa"/>
          </w:tcPr>
          <w:p w14:paraId="546E0656" w14:textId="513A5C2D" w:rsidR="004826B4" w:rsidRPr="007C1A45" w:rsidRDefault="000A556B" w:rsidP="00226B8B">
            <w:pPr>
              <w:spacing w:after="0" w:line="240" w:lineRule="auto"/>
            </w:pPr>
            <w:r>
              <w:rPr>
                <w:rFonts w:ascii="Calibri" w:hAnsi="Calibri" w:cs="Calibri"/>
              </w:rPr>
              <w:t>Present</w:t>
            </w:r>
          </w:p>
        </w:tc>
      </w:tr>
      <w:tr w:rsidR="004826B4" w:rsidRPr="003370A5" w14:paraId="1F6502C0" w14:textId="77777777" w:rsidTr="00B52822">
        <w:tc>
          <w:tcPr>
            <w:tcW w:w="648" w:type="dxa"/>
            <w:shd w:val="clear" w:color="auto" w:fill="auto"/>
          </w:tcPr>
          <w:p w14:paraId="473F3429" w14:textId="2B21EA00" w:rsidR="004826B4" w:rsidRDefault="00B8624C" w:rsidP="00226B8B">
            <w:pPr>
              <w:spacing w:after="0" w:line="240" w:lineRule="auto"/>
            </w:pPr>
            <w:r>
              <w:t>26</w:t>
            </w:r>
            <w:r w:rsidR="004826B4">
              <w:t>.</w:t>
            </w:r>
          </w:p>
        </w:tc>
        <w:tc>
          <w:tcPr>
            <w:tcW w:w="4320" w:type="dxa"/>
            <w:shd w:val="clear" w:color="auto" w:fill="auto"/>
          </w:tcPr>
          <w:p w14:paraId="5EC0D47F" w14:textId="77777777" w:rsidR="004826B4" w:rsidRPr="003370A5" w:rsidRDefault="004826B4" w:rsidP="00226B8B">
            <w:pPr>
              <w:spacing w:after="0" w:line="240" w:lineRule="auto"/>
            </w:pPr>
            <w:r w:rsidRPr="003370A5">
              <w:t xml:space="preserve">Yap </w:t>
            </w:r>
            <w:r>
              <w:t>Campus Staff</w:t>
            </w:r>
          </w:p>
        </w:tc>
        <w:tc>
          <w:tcPr>
            <w:tcW w:w="2340" w:type="dxa"/>
            <w:shd w:val="clear" w:color="auto" w:fill="auto"/>
          </w:tcPr>
          <w:p w14:paraId="26A4F08B" w14:textId="77777777" w:rsidR="004826B4" w:rsidRPr="003370A5" w:rsidRDefault="004826B4" w:rsidP="00226B8B">
            <w:pPr>
              <w:spacing w:after="0" w:line="240" w:lineRule="auto"/>
            </w:pPr>
            <w:r>
              <w:t xml:space="preserve">Moses </w:t>
            </w:r>
            <w:proofErr w:type="spellStart"/>
            <w:r>
              <w:t>Faima</w:t>
            </w:r>
            <w:proofErr w:type="spellEnd"/>
          </w:p>
        </w:tc>
        <w:tc>
          <w:tcPr>
            <w:tcW w:w="2250" w:type="dxa"/>
          </w:tcPr>
          <w:p w14:paraId="20ACC742" w14:textId="1CD1C082" w:rsidR="004826B4" w:rsidRPr="003370A5" w:rsidRDefault="004826B4" w:rsidP="00226B8B">
            <w:pPr>
              <w:spacing w:after="0" w:line="240" w:lineRule="auto"/>
            </w:pPr>
          </w:p>
        </w:tc>
      </w:tr>
      <w:tr w:rsidR="004826B4" w:rsidRPr="003370A5" w14:paraId="48C93B49" w14:textId="77777777" w:rsidTr="00B52822">
        <w:tc>
          <w:tcPr>
            <w:tcW w:w="648" w:type="dxa"/>
            <w:shd w:val="clear" w:color="auto" w:fill="auto"/>
          </w:tcPr>
          <w:p w14:paraId="01273614" w14:textId="4E1CB53B" w:rsidR="004826B4" w:rsidRDefault="00B8624C" w:rsidP="00226B8B">
            <w:pPr>
              <w:spacing w:after="0" w:line="240" w:lineRule="auto"/>
            </w:pPr>
            <w:r>
              <w:t>27</w:t>
            </w:r>
            <w:r w:rsidR="004826B4">
              <w:t>.</w:t>
            </w:r>
          </w:p>
        </w:tc>
        <w:tc>
          <w:tcPr>
            <w:tcW w:w="4320" w:type="dxa"/>
            <w:shd w:val="clear" w:color="auto" w:fill="auto"/>
          </w:tcPr>
          <w:p w14:paraId="585244D4" w14:textId="77777777" w:rsidR="004826B4" w:rsidRDefault="004826B4" w:rsidP="00226B8B">
            <w:pPr>
              <w:spacing w:after="0" w:line="240" w:lineRule="auto"/>
            </w:pPr>
            <w:r>
              <w:t>FMI</w:t>
            </w:r>
          </w:p>
        </w:tc>
        <w:tc>
          <w:tcPr>
            <w:tcW w:w="2340" w:type="dxa"/>
            <w:shd w:val="clear" w:color="auto" w:fill="auto"/>
          </w:tcPr>
          <w:p w14:paraId="67274F42" w14:textId="77777777" w:rsidR="004826B4" w:rsidRDefault="004826B4" w:rsidP="00226B8B">
            <w:pPr>
              <w:spacing w:after="0" w:line="240" w:lineRule="auto"/>
            </w:pPr>
            <w:r>
              <w:t xml:space="preserve">John </w:t>
            </w:r>
            <w:proofErr w:type="spellStart"/>
            <w:r>
              <w:t>Giltamngin</w:t>
            </w:r>
            <w:proofErr w:type="spellEnd"/>
          </w:p>
        </w:tc>
        <w:tc>
          <w:tcPr>
            <w:tcW w:w="2250" w:type="dxa"/>
          </w:tcPr>
          <w:p w14:paraId="6A187EE6" w14:textId="77777777" w:rsidR="004826B4" w:rsidRPr="003370A5" w:rsidRDefault="004826B4" w:rsidP="00226B8B">
            <w:pPr>
              <w:spacing w:after="0" w:line="240" w:lineRule="auto"/>
            </w:pPr>
          </w:p>
        </w:tc>
      </w:tr>
      <w:tr w:rsidR="004826B4" w:rsidRPr="003370A5" w14:paraId="6FB1F9B1" w14:textId="77777777" w:rsidTr="00B52822">
        <w:tc>
          <w:tcPr>
            <w:tcW w:w="648" w:type="dxa"/>
            <w:shd w:val="clear" w:color="auto" w:fill="auto"/>
          </w:tcPr>
          <w:p w14:paraId="6AF4316A" w14:textId="5E020E99" w:rsidR="004826B4" w:rsidRDefault="00B8624C" w:rsidP="00226B8B">
            <w:pPr>
              <w:spacing w:after="0" w:line="240" w:lineRule="auto"/>
            </w:pPr>
            <w:r>
              <w:t>28</w:t>
            </w:r>
            <w:r w:rsidR="004826B4">
              <w:t>.</w:t>
            </w:r>
          </w:p>
        </w:tc>
        <w:tc>
          <w:tcPr>
            <w:tcW w:w="4320" w:type="dxa"/>
            <w:shd w:val="clear" w:color="auto" w:fill="auto"/>
          </w:tcPr>
          <w:p w14:paraId="35189DCE" w14:textId="77777777" w:rsidR="004826B4" w:rsidRDefault="004826B4" w:rsidP="00226B8B">
            <w:pPr>
              <w:spacing w:after="0" w:line="240" w:lineRule="auto"/>
            </w:pPr>
            <w:r>
              <w:t>SBA Representative</w:t>
            </w:r>
          </w:p>
        </w:tc>
        <w:tc>
          <w:tcPr>
            <w:tcW w:w="2340" w:type="dxa"/>
            <w:shd w:val="clear" w:color="auto" w:fill="auto"/>
          </w:tcPr>
          <w:p w14:paraId="0C6AA9B4" w14:textId="77777777" w:rsidR="004826B4" w:rsidRDefault="004826B4" w:rsidP="00226B8B">
            <w:pPr>
              <w:spacing w:after="0" w:line="240" w:lineRule="auto"/>
            </w:pPr>
            <w:r>
              <w:t xml:space="preserve">Hiromi </w:t>
            </w:r>
            <w:proofErr w:type="spellStart"/>
            <w:r>
              <w:t>Taulung</w:t>
            </w:r>
            <w:proofErr w:type="spellEnd"/>
          </w:p>
        </w:tc>
        <w:tc>
          <w:tcPr>
            <w:tcW w:w="2250" w:type="dxa"/>
          </w:tcPr>
          <w:p w14:paraId="72FD04E7" w14:textId="77777777" w:rsidR="004826B4" w:rsidRPr="003370A5" w:rsidRDefault="004826B4" w:rsidP="00226B8B">
            <w:pPr>
              <w:spacing w:after="0" w:line="240" w:lineRule="auto"/>
            </w:pPr>
          </w:p>
        </w:tc>
      </w:tr>
    </w:tbl>
    <w:p w14:paraId="75EE2C28" w14:textId="77777777" w:rsidR="00F372D8" w:rsidRPr="004914D8" w:rsidRDefault="00F372D8" w:rsidP="004914D8">
      <w:pPr>
        <w:spacing w:before="100" w:beforeAutospacing="1" w:after="100" w:afterAutospacing="1"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65"/>
        <w:gridCol w:w="270"/>
        <w:gridCol w:w="900"/>
        <w:gridCol w:w="4050"/>
        <w:gridCol w:w="990"/>
        <w:gridCol w:w="15"/>
      </w:tblGrid>
      <w:tr w:rsidR="004914D8" w:rsidRPr="004914D8" w14:paraId="03A1E2AC"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D20EFF2"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Additional Attendees</w:t>
            </w:r>
          </w:p>
        </w:tc>
      </w:tr>
      <w:tr w:rsidR="00701EC0" w:rsidRPr="004914D8" w14:paraId="7B75D152" w14:textId="77777777" w:rsidTr="004826B4">
        <w:trPr>
          <w:trHeight w:val="915"/>
        </w:trPr>
        <w:tc>
          <w:tcPr>
            <w:tcW w:w="4335" w:type="dxa"/>
            <w:gridSpan w:val="3"/>
            <w:tcBorders>
              <w:top w:val="single" w:sz="6" w:space="0" w:color="000000"/>
              <w:left w:val="single" w:sz="6" w:space="0" w:color="000000"/>
              <w:bottom w:val="single" w:sz="6" w:space="0" w:color="000000"/>
              <w:right w:val="single" w:sz="6" w:space="0" w:color="000000"/>
            </w:tcBorders>
            <w:vAlign w:val="center"/>
            <w:hideMark/>
          </w:tcPr>
          <w:p w14:paraId="147A293A" w14:textId="244B832C" w:rsidR="00F72BF7" w:rsidRDefault="004826B4" w:rsidP="005E2E5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None</w:t>
            </w:r>
          </w:p>
          <w:p w14:paraId="2D8C55E9" w14:textId="77777777" w:rsidR="00CD6070" w:rsidRDefault="00CD6070" w:rsidP="005E2E53">
            <w:pPr>
              <w:spacing w:after="0" w:line="240" w:lineRule="auto"/>
              <w:rPr>
                <w:rFonts w:ascii="Times New Roman" w:eastAsia="Times New Roman" w:hAnsi="Times New Roman" w:cs="Times New Roman"/>
                <w:i/>
                <w:sz w:val="24"/>
                <w:szCs w:val="24"/>
              </w:rPr>
            </w:pPr>
          </w:p>
          <w:p w14:paraId="243870C9" w14:textId="77777777" w:rsidR="004826B4" w:rsidRDefault="004826B4" w:rsidP="004826B4">
            <w:pPr>
              <w:spacing w:after="0" w:line="240" w:lineRule="auto"/>
              <w:rPr>
                <w:rFonts w:ascii="Times New Roman" w:eastAsia="Times New Roman" w:hAnsi="Times New Roman" w:cs="Times New Roman"/>
                <w:i/>
                <w:sz w:val="24"/>
                <w:szCs w:val="24"/>
              </w:rPr>
            </w:pPr>
          </w:p>
          <w:p w14:paraId="78176508" w14:textId="77777777" w:rsidR="00F013D0" w:rsidRDefault="00F013D0" w:rsidP="004826B4">
            <w:pPr>
              <w:spacing w:after="0" w:line="240" w:lineRule="auto"/>
              <w:rPr>
                <w:rFonts w:ascii="Times New Roman" w:eastAsia="Times New Roman" w:hAnsi="Times New Roman" w:cs="Times New Roman"/>
                <w:i/>
                <w:sz w:val="24"/>
                <w:szCs w:val="24"/>
              </w:rPr>
            </w:pPr>
          </w:p>
          <w:p w14:paraId="348BD161" w14:textId="77777777" w:rsidR="00F013D0" w:rsidRDefault="00F013D0" w:rsidP="004826B4">
            <w:pPr>
              <w:spacing w:after="0" w:line="240" w:lineRule="auto"/>
              <w:rPr>
                <w:rFonts w:ascii="Times New Roman" w:eastAsia="Times New Roman" w:hAnsi="Times New Roman" w:cs="Times New Roman"/>
                <w:i/>
                <w:sz w:val="24"/>
                <w:szCs w:val="24"/>
              </w:rPr>
            </w:pPr>
          </w:p>
          <w:p w14:paraId="72EC383F" w14:textId="77777777" w:rsidR="00F013D0" w:rsidRDefault="00F013D0" w:rsidP="004826B4">
            <w:pPr>
              <w:spacing w:after="0" w:line="240" w:lineRule="auto"/>
              <w:rPr>
                <w:rFonts w:ascii="Times New Roman" w:eastAsia="Times New Roman" w:hAnsi="Times New Roman" w:cs="Times New Roman"/>
                <w:i/>
                <w:sz w:val="24"/>
                <w:szCs w:val="24"/>
              </w:rPr>
            </w:pPr>
          </w:p>
          <w:p w14:paraId="6B36CA10" w14:textId="77777777" w:rsidR="00F013D0" w:rsidRDefault="00F013D0" w:rsidP="004826B4">
            <w:pPr>
              <w:spacing w:after="0" w:line="240" w:lineRule="auto"/>
              <w:rPr>
                <w:rFonts w:ascii="Times New Roman" w:eastAsia="Times New Roman" w:hAnsi="Times New Roman" w:cs="Times New Roman"/>
                <w:i/>
                <w:sz w:val="24"/>
                <w:szCs w:val="24"/>
              </w:rPr>
            </w:pPr>
          </w:p>
          <w:p w14:paraId="74818618" w14:textId="412A7292" w:rsidR="004826B4" w:rsidRPr="00E94187" w:rsidRDefault="004826B4" w:rsidP="004826B4">
            <w:pPr>
              <w:spacing w:after="0" w:line="240" w:lineRule="auto"/>
              <w:rPr>
                <w:rFonts w:ascii="Times New Roman" w:eastAsia="Times New Roman" w:hAnsi="Times New Roman" w:cs="Times New Roman"/>
                <w:i/>
                <w:sz w:val="24"/>
                <w:szCs w:val="24"/>
              </w:rPr>
            </w:pPr>
          </w:p>
        </w:tc>
        <w:tc>
          <w:tcPr>
            <w:tcW w:w="5055" w:type="dxa"/>
            <w:gridSpan w:val="3"/>
            <w:tcBorders>
              <w:top w:val="single" w:sz="6" w:space="0" w:color="000000"/>
              <w:left w:val="single" w:sz="6" w:space="0" w:color="000000"/>
              <w:bottom w:val="single" w:sz="6" w:space="0" w:color="000000"/>
              <w:right w:val="single" w:sz="6" w:space="0" w:color="000000"/>
            </w:tcBorders>
            <w:vAlign w:val="center"/>
            <w:hideMark/>
          </w:tcPr>
          <w:p w14:paraId="0562B0EA" w14:textId="77777777" w:rsidR="0095369F" w:rsidRDefault="0095369F" w:rsidP="0095369F">
            <w:pPr>
              <w:spacing w:after="0" w:line="240" w:lineRule="auto"/>
              <w:rPr>
                <w:rFonts w:ascii="Times New Roman" w:eastAsia="Times New Roman" w:hAnsi="Times New Roman" w:cs="Times New Roman"/>
                <w:sz w:val="24"/>
                <w:szCs w:val="24"/>
              </w:rPr>
            </w:pPr>
          </w:p>
          <w:p w14:paraId="3629B323" w14:textId="77777777" w:rsidR="00973B8B" w:rsidRDefault="00973B8B" w:rsidP="0095369F">
            <w:pPr>
              <w:spacing w:after="0" w:line="240" w:lineRule="auto"/>
              <w:rPr>
                <w:rFonts w:ascii="Times New Roman" w:eastAsia="Times New Roman" w:hAnsi="Times New Roman" w:cs="Times New Roman"/>
                <w:sz w:val="24"/>
                <w:szCs w:val="24"/>
              </w:rPr>
            </w:pPr>
          </w:p>
          <w:p w14:paraId="78CA0D0B" w14:textId="77777777" w:rsidR="00973B8B" w:rsidRDefault="00973B8B" w:rsidP="0095369F">
            <w:pPr>
              <w:spacing w:after="0" w:line="240" w:lineRule="auto"/>
              <w:rPr>
                <w:rFonts w:ascii="Times New Roman" w:eastAsia="Times New Roman" w:hAnsi="Times New Roman" w:cs="Times New Roman"/>
                <w:sz w:val="24"/>
                <w:szCs w:val="24"/>
              </w:rPr>
            </w:pPr>
          </w:p>
          <w:p w14:paraId="28024DF7" w14:textId="77777777" w:rsidR="00973B8B" w:rsidRPr="004914D8" w:rsidRDefault="00973B8B" w:rsidP="0095369F">
            <w:pPr>
              <w:spacing w:after="0" w:line="240" w:lineRule="auto"/>
              <w:rPr>
                <w:rFonts w:ascii="Times New Roman" w:eastAsia="Times New Roman" w:hAnsi="Times New Roman" w:cs="Times New Roman"/>
                <w:sz w:val="24"/>
                <w:szCs w:val="24"/>
              </w:rPr>
            </w:pPr>
          </w:p>
        </w:tc>
      </w:tr>
      <w:tr w:rsidR="004914D8" w:rsidRPr="004914D8" w14:paraId="0E70DB2A"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1EC39C3" w14:textId="77777777" w:rsidR="004914D8" w:rsidRPr="004914D8" w:rsidRDefault="004914D8" w:rsidP="004914D8">
            <w:pPr>
              <w:spacing w:after="0" w:line="240" w:lineRule="auto"/>
              <w:rPr>
                <w:rFonts w:ascii="Times New Roman" w:eastAsia="Times New Roman" w:hAnsi="Times New Roman" w:cs="Times New Roman"/>
                <w:b/>
                <w:bCs/>
                <w:sz w:val="24"/>
                <w:szCs w:val="24"/>
              </w:rPr>
            </w:pPr>
            <w:bookmarkStart w:id="0" w:name="_GoBack"/>
            <w:r w:rsidRPr="004914D8">
              <w:rPr>
                <w:rFonts w:ascii="Times New Roman" w:eastAsia="Times New Roman" w:hAnsi="Times New Roman" w:cs="Times New Roman"/>
                <w:b/>
                <w:bCs/>
                <w:sz w:val="24"/>
                <w:szCs w:val="24"/>
              </w:rPr>
              <w:lastRenderedPageBreak/>
              <w:t>Agenda/Major Topics of Discussion:</w:t>
            </w:r>
          </w:p>
        </w:tc>
      </w:tr>
      <w:bookmarkEnd w:id="0"/>
      <w:tr w:rsidR="004914D8" w:rsidRPr="004914D8" w14:paraId="2506BBA7" w14:textId="77777777" w:rsidTr="002C30BC">
        <w:trPr>
          <w:trHeight w:val="2778"/>
        </w:trPr>
        <w:tc>
          <w:tcPr>
            <w:tcW w:w="9390" w:type="dxa"/>
            <w:gridSpan w:val="6"/>
            <w:tcBorders>
              <w:top w:val="single" w:sz="6" w:space="0" w:color="000000"/>
              <w:left w:val="single" w:sz="6" w:space="0" w:color="000000"/>
              <w:bottom w:val="single" w:sz="6" w:space="0" w:color="000000"/>
              <w:right w:val="single" w:sz="6" w:space="0" w:color="000000"/>
            </w:tcBorders>
            <w:vAlign w:val="center"/>
          </w:tcPr>
          <w:p w14:paraId="76F932E7" w14:textId="77777777" w:rsidR="000A556B" w:rsidRDefault="000A556B" w:rsidP="000A556B">
            <w:pPr>
              <w:pStyle w:val="ListParagraph"/>
              <w:numPr>
                <w:ilvl w:val="0"/>
                <w:numId w:val="37"/>
              </w:numPr>
              <w:spacing w:after="0" w:line="240" w:lineRule="auto"/>
            </w:pPr>
            <w:r>
              <w:t>Call to order</w:t>
            </w:r>
          </w:p>
          <w:p w14:paraId="3A6A8CCA" w14:textId="77777777" w:rsidR="000A556B" w:rsidRDefault="000A556B" w:rsidP="000A556B">
            <w:pPr>
              <w:pStyle w:val="ListParagraph"/>
              <w:numPr>
                <w:ilvl w:val="0"/>
                <w:numId w:val="37"/>
              </w:numPr>
              <w:spacing w:after="0" w:line="240" w:lineRule="auto"/>
            </w:pPr>
            <w:r>
              <w:t>Approval of Minutes of Last Meeting (</w:t>
            </w:r>
            <w:r>
              <w:rPr>
                <w:u w:val="single"/>
              </w:rPr>
              <w:t>April 27</w:t>
            </w:r>
            <w:r w:rsidRPr="0034361A">
              <w:rPr>
                <w:u w:val="single"/>
              </w:rPr>
              <w:t>,201</w:t>
            </w:r>
            <w:r>
              <w:rPr>
                <w:u w:val="single"/>
              </w:rPr>
              <w:t>8</w:t>
            </w:r>
            <w:r>
              <w:t>)</w:t>
            </w:r>
          </w:p>
          <w:p w14:paraId="3080A896" w14:textId="77777777" w:rsidR="000A556B" w:rsidRDefault="000A556B" w:rsidP="000A556B">
            <w:pPr>
              <w:pStyle w:val="ListParagraph"/>
              <w:numPr>
                <w:ilvl w:val="0"/>
                <w:numId w:val="37"/>
              </w:numPr>
              <w:spacing w:after="0" w:line="240" w:lineRule="auto"/>
            </w:pPr>
            <w:r>
              <w:t xml:space="preserve">New Business </w:t>
            </w:r>
          </w:p>
          <w:p w14:paraId="1CA14F81" w14:textId="77777777" w:rsidR="000A556B" w:rsidRDefault="000A556B" w:rsidP="000A556B">
            <w:pPr>
              <w:pStyle w:val="ListParagraph"/>
              <w:numPr>
                <w:ilvl w:val="0"/>
                <w:numId w:val="45"/>
              </w:numPr>
              <w:spacing w:after="0" w:line="240" w:lineRule="auto"/>
            </w:pPr>
            <w:r>
              <w:t>Election of Officers</w:t>
            </w:r>
          </w:p>
          <w:p w14:paraId="3C25B06A" w14:textId="77777777" w:rsidR="000A556B" w:rsidRPr="0029568A" w:rsidRDefault="000A556B" w:rsidP="000A556B">
            <w:pPr>
              <w:pStyle w:val="ListParagraph"/>
              <w:numPr>
                <w:ilvl w:val="0"/>
                <w:numId w:val="45"/>
              </w:numPr>
              <w:spacing w:after="0" w:line="240" w:lineRule="auto"/>
            </w:pPr>
            <w:r>
              <w:t>IDP project updates</w:t>
            </w:r>
          </w:p>
          <w:p w14:paraId="5E388386" w14:textId="77777777" w:rsidR="000A556B" w:rsidRDefault="000A556B" w:rsidP="000A556B">
            <w:pPr>
              <w:pStyle w:val="ListParagraph"/>
              <w:numPr>
                <w:ilvl w:val="0"/>
                <w:numId w:val="37"/>
              </w:numPr>
              <w:spacing w:after="0" w:line="240" w:lineRule="auto"/>
            </w:pPr>
            <w:r>
              <w:t>Miscellaneous</w:t>
            </w:r>
          </w:p>
          <w:p w14:paraId="3FB1DA0B" w14:textId="6CC719A2" w:rsidR="00973B8B" w:rsidRPr="000A556B" w:rsidRDefault="000A556B" w:rsidP="000A556B">
            <w:pPr>
              <w:pStyle w:val="ListParagraph"/>
              <w:numPr>
                <w:ilvl w:val="0"/>
                <w:numId w:val="37"/>
              </w:numPr>
              <w:spacing w:after="0" w:line="240" w:lineRule="auto"/>
            </w:pPr>
            <w:r>
              <w:t>Adjournment</w:t>
            </w:r>
          </w:p>
        </w:tc>
      </w:tr>
      <w:tr w:rsidR="002C30BC" w:rsidRPr="004914D8" w14:paraId="24135B93" w14:textId="77777777" w:rsidTr="002C30BC">
        <w:trPr>
          <w:trHeight w:val="50"/>
        </w:trPr>
        <w:tc>
          <w:tcPr>
            <w:tcW w:w="9390" w:type="dxa"/>
            <w:gridSpan w:val="6"/>
            <w:tcBorders>
              <w:top w:val="single" w:sz="6" w:space="0" w:color="000000"/>
              <w:left w:val="single" w:sz="6" w:space="0" w:color="000000"/>
              <w:bottom w:val="single" w:sz="6" w:space="0" w:color="000000"/>
              <w:right w:val="single" w:sz="6" w:space="0" w:color="000000"/>
            </w:tcBorders>
            <w:vAlign w:val="center"/>
          </w:tcPr>
          <w:p w14:paraId="0E59BF7A" w14:textId="77777777" w:rsidR="002C30BC" w:rsidRDefault="002C30BC" w:rsidP="0095369F">
            <w:pPr>
              <w:spacing w:after="0" w:line="240" w:lineRule="auto"/>
              <w:rPr>
                <w:rFonts w:ascii="Times New Roman" w:eastAsia="Times New Roman" w:hAnsi="Times New Roman" w:cs="Times New Roman"/>
                <w:sz w:val="24"/>
                <w:szCs w:val="24"/>
              </w:rPr>
            </w:pPr>
          </w:p>
        </w:tc>
      </w:tr>
      <w:tr w:rsidR="002C30BC" w14:paraId="2666CDC0" w14:textId="77777777"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14:paraId="15ACEF58" w14:textId="77777777" w:rsidR="002C30BC" w:rsidRDefault="002C30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Discussion of Agenda/Information Sharing: </w:t>
            </w:r>
          </w:p>
        </w:tc>
      </w:tr>
      <w:tr w:rsidR="002C30BC" w14:paraId="0D037682" w14:textId="77777777"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86D85" w14:textId="08FD5105" w:rsidR="00F013D0" w:rsidRPr="00F013D0" w:rsidRDefault="00F013D0" w:rsidP="00F013D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w:t>
            </w:r>
            <w:r w:rsidR="000A556B">
              <w:rPr>
                <w:rFonts w:ascii="Times New Roman" w:hAnsi="Times New Roman" w:cs="Times New Roman"/>
                <w:sz w:val="24"/>
                <w:szCs w:val="24"/>
              </w:rPr>
              <w:t>at 1:00</w:t>
            </w:r>
            <w:r w:rsidR="00B52822">
              <w:rPr>
                <w:rFonts w:ascii="Times New Roman" w:hAnsi="Times New Roman" w:cs="Times New Roman"/>
                <w:sz w:val="24"/>
                <w:szCs w:val="24"/>
              </w:rPr>
              <w:t xml:space="preserve"> </w:t>
            </w:r>
            <w:r>
              <w:rPr>
                <w:rFonts w:ascii="Times New Roman" w:hAnsi="Times New Roman" w:cs="Times New Roman"/>
                <w:sz w:val="24"/>
                <w:szCs w:val="24"/>
              </w:rPr>
              <w:t xml:space="preserve">by </w:t>
            </w:r>
            <w:r w:rsidR="000A556B">
              <w:rPr>
                <w:rFonts w:ascii="Times New Roman" w:hAnsi="Times New Roman" w:cs="Times New Roman"/>
                <w:sz w:val="24"/>
                <w:szCs w:val="24"/>
              </w:rPr>
              <w:t>Vice-</w:t>
            </w:r>
            <w:r>
              <w:rPr>
                <w:rFonts w:ascii="Times New Roman" w:hAnsi="Times New Roman" w:cs="Times New Roman"/>
                <w:sz w:val="24"/>
                <w:szCs w:val="24"/>
              </w:rPr>
              <w:t xml:space="preserve">Chair </w:t>
            </w:r>
            <w:r w:rsidR="000A556B">
              <w:rPr>
                <w:rFonts w:ascii="Times New Roman" w:hAnsi="Times New Roman" w:cs="Times New Roman"/>
                <w:sz w:val="24"/>
                <w:szCs w:val="24"/>
              </w:rPr>
              <w:t>Bruce Robert</w:t>
            </w:r>
          </w:p>
          <w:p w14:paraId="000E552C" w14:textId="3630441B" w:rsidR="00F013D0" w:rsidRPr="00F013D0" w:rsidRDefault="00F013D0" w:rsidP="00F013D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F013D0">
              <w:rPr>
                <w:rFonts w:ascii="Times New Roman" w:hAnsi="Times New Roman" w:cs="Times New Roman"/>
                <w:sz w:val="24"/>
                <w:szCs w:val="24"/>
              </w:rPr>
              <w:t>Minutes of Last Meeting (</w:t>
            </w:r>
            <w:r w:rsidR="000A556B">
              <w:rPr>
                <w:rFonts w:ascii="Times New Roman" w:hAnsi="Times New Roman" w:cs="Times New Roman"/>
                <w:sz w:val="24"/>
                <w:szCs w:val="24"/>
                <w:u w:val="single"/>
              </w:rPr>
              <w:t>April 27</w:t>
            </w:r>
            <w:r w:rsidRPr="00F013D0">
              <w:rPr>
                <w:rFonts w:ascii="Times New Roman" w:hAnsi="Times New Roman" w:cs="Times New Roman"/>
                <w:sz w:val="24"/>
                <w:szCs w:val="24"/>
                <w:u w:val="single"/>
              </w:rPr>
              <w:t>,</w:t>
            </w:r>
            <w:r w:rsidR="000A556B">
              <w:rPr>
                <w:rFonts w:ascii="Times New Roman" w:hAnsi="Times New Roman" w:cs="Times New Roman"/>
                <w:sz w:val="24"/>
                <w:szCs w:val="24"/>
                <w:u w:val="single"/>
              </w:rPr>
              <w:t xml:space="preserve"> </w:t>
            </w:r>
            <w:r w:rsidRPr="00F013D0">
              <w:rPr>
                <w:rFonts w:ascii="Times New Roman" w:hAnsi="Times New Roman" w:cs="Times New Roman"/>
                <w:sz w:val="24"/>
                <w:szCs w:val="24"/>
                <w:u w:val="single"/>
              </w:rPr>
              <w:t>2018</w:t>
            </w:r>
            <w:r w:rsidRPr="00F013D0">
              <w:rPr>
                <w:rFonts w:ascii="Times New Roman" w:hAnsi="Times New Roman" w:cs="Times New Roman"/>
                <w:sz w:val="24"/>
                <w:szCs w:val="24"/>
              </w:rPr>
              <w:t>)</w:t>
            </w:r>
            <w:r>
              <w:rPr>
                <w:rFonts w:ascii="Times New Roman" w:hAnsi="Times New Roman" w:cs="Times New Roman"/>
                <w:sz w:val="24"/>
                <w:szCs w:val="24"/>
              </w:rPr>
              <w:t xml:space="preserve"> were approved</w:t>
            </w:r>
          </w:p>
          <w:p w14:paraId="40E621E5" w14:textId="3F082778" w:rsidR="00F013D0" w:rsidRDefault="00110884" w:rsidP="00F013D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New</w:t>
            </w:r>
            <w:r w:rsidR="00F013D0" w:rsidRPr="00F013D0">
              <w:rPr>
                <w:rFonts w:ascii="Times New Roman" w:hAnsi="Times New Roman" w:cs="Times New Roman"/>
                <w:sz w:val="24"/>
                <w:szCs w:val="24"/>
              </w:rPr>
              <w:t xml:space="preserve"> Business</w:t>
            </w:r>
          </w:p>
          <w:p w14:paraId="1357438E" w14:textId="17BE27C8" w:rsidR="00F013D0" w:rsidRDefault="0082319C" w:rsidP="00F013D0">
            <w:pPr>
              <w:pStyle w:val="ListParagraph"/>
              <w:numPr>
                <w:ilvl w:val="1"/>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Election of Officers. Maintenance </w:t>
            </w:r>
            <w:r w:rsidR="00F013D0">
              <w:rPr>
                <w:rFonts w:ascii="Times New Roman" w:hAnsi="Times New Roman" w:cs="Times New Roman"/>
                <w:sz w:val="24"/>
                <w:szCs w:val="24"/>
              </w:rPr>
              <w:t xml:space="preserve">Director </w:t>
            </w:r>
            <w:proofErr w:type="spellStart"/>
            <w:r w:rsidR="00F013D0">
              <w:rPr>
                <w:rFonts w:ascii="Times New Roman" w:hAnsi="Times New Roman" w:cs="Times New Roman"/>
                <w:sz w:val="24"/>
                <w:szCs w:val="24"/>
              </w:rPr>
              <w:t>Me</w:t>
            </w:r>
            <w:r w:rsidR="00D41FB6">
              <w:rPr>
                <w:rFonts w:ascii="Times New Roman" w:hAnsi="Times New Roman" w:cs="Times New Roman"/>
                <w:sz w:val="24"/>
                <w:szCs w:val="24"/>
              </w:rPr>
              <w:t>n</w:t>
            </w:r>
            <w:r w:rsidR="00F013D0">
              <w:rPr>
                <w:rFonts w:ascii="Times New Roman" w:hAnsi="Times New Roman" w:cs="Times New Roman"/>
                <w:sz w:val="24"/>
                <w:szCs w:val="24"/>
              </w:rPr>
              <w:t>diola</w:t>
            </w:r>
            <w:proofErr w:type="spellEnd"/>
            <w:r>
              <w:rPr>
                <w:rFonts w:ascii="Times New Roman" w:hAnsi="Times New Roman" w:cs="Times New Roman"/>
                <w:sz w:val="24"/>
                <w:szCs w:val="24"/>
              </w:rPr>
              <w:t xml:space="preserve"> brought up the issue regarding how many years should an officer serve and if there is any information in our TOR regardi</w:t>
            </w:r>
            <w:r w:rsidR="00066759">
              <w:rPr>
                <w:rFonts w:ascii="Times New Roman" w:hAnsi="Times New Roman" w:cs="Times New Roman"/>
                <w:sz w:val="24"/>
                <w:szCs w:val="24"/>
              </w:rPr>
              <w:t>ng that information. And Benjamin from Yap campus</w:t>
            </w:r>
            <w:r>
              <w:rPr>
                <w:rFonts w:ascii="Times New Roman" w:hAnsi="Times New Roman" w:cs="Times New Roman"/>
                <w:sz w:val="24"/>
                <w:szCs w:val="24"/>
              </w:rPr>
              <w:t xml:space="preserve"> indicated that in the current TOR,</w:t>
            </w:r>
            <w:r w:rsidR="00066759">
              <w:rPr>
                <w:rFonts w:ascii="Times New Roman" w:hAnsi="Times New Roman" w:cs="Times New Roman"/>
                <w:sz w:val="24"/>
                <w:szCs w:val="24"/>
              </w:rPr>
              <w:t xml:space="preserve"> </w:t>
            </w:r>
            <w:r>
              <w:rPr>
                <w:rFonts w:ascii="Times New Roman" w:hAnsi="Times New Roman" w:cs="Times New Roman"/>
                <w:sz w:val="24"/>
                <w:szCs w:val="24"/>
              </w:rPr>
              <w:t>under “membership” each officer is given one</w:t>
            </w:r>
            <w:r w:rsidR="00066759">
              <w:rPr>
                <w:rFonts w:ascii="Times New Roman" w:hAnsi="Times New Roman" w:cs="Times New Roman"/>
                <w:sz w:val="24"/>
                <w:szCs w:val="24"/>
              </w:rPr>
              <w:t xml:space="preserve"> year to preside as officer. Director </w:t>
            </w:r>
            <w:proofErr w:type="spellStart"/>
            <w:r w:rsidR="00066759">
              <w:rPr>
                <w:rFonts w:ascii="Times New Roman" w:hAnsi="Times New Roman" w:cs="Times New Roman"/>
                <w:sz w:val="24"/>
                <w:szCs w:val="24"/>
              </w:rPr>
              <w:t>Mendiola</w:t>
            </w:r>
            <w:proofErr w:type="spellEnd"/>
            <w:r w:rsidR="00066759">
              <w:rPr>
                <w:rFonts w:ascii="Times New Roman" w:hAnsi="Times New Roman" w:cs="Times New Roman"/>
                <w:sz w:val="24"/>
                <w:szCs w:val="24"/>
              </w:rPr>
              <w:t xml:space="preserve"> </w:t>
            </w:r>
            <w:r>
              <w:rPr>
                <w:rFonts w:ascii="Times New Roman" w:hAnsi="Times New Roman" w:cs="Times New Roman"/>
                <w:sz w:val="24"/>
                <w:szCs w:val="24"/>
              </w:rPr>
              <w:t xml:space="preserve">questioned that if there was ever a discussion for the issue of officers standing two years or so. He suggested that officers and members check the TOR and past minutes for such </w:t>
            </w:r>
            <w:r w:rsidR="00066759">
              <w:rPr>
                <w:rFonts w:ascii="Times New Roman" w:hAnsi="Times New Roman" w:cs="Times New Roman"/>
                <w:sz w:val="24"/>
                <w:szCs w:val="24"/>
              </w:rPr>
              <w:t>information</w:t>
            </w:r>
            <w:r>
              <w:rPr>
                <w:rFonts w:ascii="Times New Roman" w:hAnsi="Times New Roman" w:cs="Times New Roman"/>
                <w:sz w:val="24"/>
                <w:szCs w:val="24"/>
              </w:rPr>
              <w:t xml:space="preserve">.  All members moved and 2nd that the </w:t>
            </w:r>
            <w:r w:rsidR="00066759">
              <w:rPr>
                <w:rFonts w:ascii="Times New Roman" w:hAnsi="Times New Roman" w:cs="Times New Roman"/>
                <w:sz w:val="24"/>
                <w:szCs w:val="24"/>
              </w:rPr>
              <w:t>“</w:t>
            </w:r>
            <w:r>
              <w:rPr>
                <w:rFonts w:ascii="Times New Roman" w:hAnsi="Times New Roman" w:cs="Times New Roman"/>
                <w:sz w:val="24"/>
                <w:szCs w:val="24"/>
              </w:rPr>
              <w:t>Election of Officers</w:t>
            </w:r>
            <w:r w:rsidR="00066759">
              <w:rPr>
                <w:rFonts w:ascii="Times New Roman" w:hAnsi="Times New Roman" w:cs="Times New Roman"/>
                <w:sz w:val="24"/>
                <w:szCs w:val="24"/>
              </w:rPr>
              <w:t>”</w:t>
            </w:r>
            <w:r>
              <w:rPr>
                <w:rFonts w:ascii="Times New Roman" w:hAnsi="Times New Roman" w:cs="Times New Roman"/>
                <w:sz w:val="24"/>
                <w:szCs w:val="24"/>
              </w:rPr>
              <w:t xml:space="preserve"> be postponed </w:t>
            </w:r>
            <w:r w:rsidR="00066759">
              <w:rPr>
                <w:rFonts w:ascii="Times New Roman" w:hAnsi="Times New Roman" w:cs="Times New Roman"/>
                <w:sz w:val="24"/>
                <w:szCs w:val="24"/>
              </w:rPr>
              <w:t>un</w:t>
            </w:r>
            <w:r>
              <w:rPr>
                <w:rFonts w:ascii="Times New Roman" w:hAnsi="Times New Roman" w:cs="Times New Roman"/>
                <w:sz w:val="24"/>
                <w:szCs w:val="24"/>
              </w:rPr>
              <w:t>til</w:t>
            </w:r>
            <w:r w:rsidR="00066759">
              <w:rPr>
                <w:rFonts w:ascii="Times New Roman" w:hAnsi="Times New Roman" w:cs="Times New Roman"/>
                <w:sz w:val="24"/>
                <w:szCs w:val="24"/>
              </w:rPr>
              <w:t xml:space="preserve"> the</w:t>
            </w:r>
            <w:r>
              <w:rPr>
                <w:rFonts w:ascii="Times New Roman" w:hAnsi="Times New Roman" w:cs="Times New Roman"/>
                <w:sz w:val="24"/>
                <w:szCs w:val="24"/>
              </w:rPr>
              <w:t xml:space="preserve"> next meeting so officers with other members can investigate this issue.</w:t>
            </w:r>
            <w:r w:rsidR="00F013D0" w:rsidRPr="00F013D0">
              <w:rPr>
                <w:rFonts w:ascii="Times New Roman" w:hAnsi="Times New Roman" w:cs="Times New Roman"/>
                <w:sz w:val="24"/>
                <w:szCs w:val="24"/>
              </w:rPr>
              <w:t xml:space="preserve"> </w:t>
            </w:r>
          </w:p>
          <w:p w14:paraId="4522526C" w14:textId="77777777" w:rsidR="00510132" w:rsidRPr="00D41FB6" w:rsidRDefault="00510132" w:rsidP="00510132">
            <w:pPr>
              <w:pStyle w:val="ListParagraph"/>
              <w:spacing w:after="0" w:line="240" w:lineRule="auto"/>
              <w:ind w:left="1440"/>
              <w:rPr>
                <w:rFonts w:ascii="Times New Roman" w:hAnsi="Times New Roman" w:cs="Times New Roman"/>
                <w:sz w:val="24"/>
                <w:szCs w:val="24"/>
              </w:rPr>
            </w:pPr>
          </w:p>
          <w:p w14:paraId="33B96F50" w14:textId="5EBFABB1" w:rsidR="00510132" w:rsidRDefault="00066759" w:rsidP="00F013D0">
            <w:pPr>
              <w:pStyle w:val="ListParagraph"/>
              <w:numPr>
                <w:ilvl w:val="1"/>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IDP Project Updates</w:t>
            </w:r>
            <w:r w:rsidR="00CA4B3B">
              <w:rPr>
                <w:rFonts w:ascii="Times New Roman" w:hAnsi="Times New Roman" w:cs="Times New Roman"/>
                <w:sz w:val="24"/>
                <w:szCs w:val="24"/>
              </w:rPr>
              <w:t>.</w:t>
            </w:r>
            <w:r>
              <w:rPr>
                <w:rFonts w:ascii="Times New Roman" w:hAnsi="Times New Roman" w:cs="Times New Roman"/>
                <w:sz w:val="24"/>
                <w:szCs w:val="24"/>
              </w:rPr>
              <w:t xml:space="preserve">  Maintenance Director </w:t>
            </w:r>
            <w:proofErr w:type="spellStart"/>
            <w:r>
              <w:rPr>
                <w:rFonts w:ascii="Times New Roman" w:hAnsi="Times New Roman" w:cs="Times New Roman"/>
                <w:sz w:val="24"/>
                <w:szCs w:val="24"/>
              </w:rPr>
              <w:t>Mendiola</w:t>
            </w:r>
            <w:proofErr w:type="spellEnd"/>
            <w:r>
              <w:rPr>
                <w:rFonts w:ascii="Times New Roman" w:hAnsi="Times New Roman" w:cs="Times New Roman"/>
                <w:sz w:val="24"/>
                <w:szCs w:val="24"/>
              </w:rPr>
              <w:t xml:space="preserve"> shared with the committee members the “</w:t>
            </w:r>
            <w:r w:rsidRPr="00066759">
              <w:rPr>
                <w:rFonts w:ascii="Times New Roman" w:hAnsi="Times New Roman" w:cs="Times New Roman"/>
                <w:b/>
                <w:sz w:val="24"/>
                <w:szCs w:val="24"/>
              </w:rPr>
              <w:t>Maintenance and Facilities</w:t>
            </w:r>
            <w:r>
              <w:rPr>
                <w:rFonts w:ascii="Times New Roman" w:hAnsi="Times New Roman" w:cs="Times New Roman"/>
                <w:sz w:val="24"/>
                <w:szCs w:val="24"/>
              </w:rPr>
              <w:t>” updates. See attached 4 pages document regarding his report and updates.  In addition to the report and updated information: “Funds for Construction Management has been approved. Duplicate Student Center for Kosrae Campus.”  Other works for National Campus and Pohnpei campus soon to</w:t>
            </w:r>
            <w:r w:rsidR="00620760">
              <w:rPr>
                <w:rFonts w:ascii="Times New Roman" w:hAnsi="Times New Roman" w:cs="Times New Roman"/>
                <w:sz w:val="24"/>
                <w:szCs w:val="24"/>
              </w:rPr>
              <w:t xml:space="preserve"> start such as “demolition of the CTEC Technical building.”</w:t>
            </w:r>
          </w:p>
          <w:p w14:paraId="50C0CF40" w14:textId="77777777" w:rsidR="00510132" w:rsidRPr="00F013D0" w:rsidRDefault="00510132" w:rsidP="00510132">
            <w:pPr>
              <w:pStyle w:val="ListParagraph"/>
              <w:spacing w:after="0" w:line="240" w:lineRule="auto"/>
              <w:ind w:left="1440"/>
              <w:rPr>
                <w:rFonts w:ascii="Times New Roman" w:hAnsi="Times New Roman" w:cs="Times New Roman"/>
                <w:sz w:val="24"/>
                <w:szCs w:val="24"/>
              </w:rPr>
            </w:pPr>
          </w:p>
          <w:p w14:paraId="4BAD45C7" w14:textId="056AFC7E" w:rsidR="00F013D0" w:rsidRPr="00F013D0" w:rsidRDefault="00066759" w:rsidP="00F013D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Miscellaneous.</w:t>
            </w:r>
            <w:r w:rsidR="00F013D0" w:rsidRPr="00F013D0">
              <w:rPr>
                <w:rFonts w:ascii="Times New Roman" w:hAnsi="Times New Roman" w:cs="Times New Roman"/>
                <w:sz w:val="24"/>
                <w:szCs w:val="24"/>
              </w:rPr>
              <w:t xml:space="preserve"> </w:t>
            </w:r>
          </w:p>
          <w:p w14:paraId="515ABE2E" w14:textId="77777777" w:rsidR="00F013D0" w:rsidRDefault="00F013D0" w:rsidP="00F013D0">
            <w:pPr>
              <w:pStyle w:val="ListParagraph"/>
              <w:numPr>
                <w:ilvl w:val="1"/>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IDP project updates</w:t>
            </w:r>
            <w:r w:rsidR="00620760">
              <w:rPr>
                <w:rFonts w:ascii="Times New Roman" w:hAnsi="Times New Roman" w:cs="Times New Roman"/>
                <w:sz w:val="24"/>
                <w:szCs w:val="24"/>
              </w:rPr>
              <w:t xml:space="preserve"> continues.</w:t>
            </w:r>
          </w:p>
          <w:p w14:paraId="7A2A9038" w14:textId="5F6566E8" w:rsidR="00620760" w:rsidRDefault="004E20C9" w:rsidP="00620760">
            <w:pPr>
              <w:pStyle w:val="ListParagraph"/>
              <w:numPr>
                <w:ilvl w:val="2"/>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Updates from Chuuk Campus. It was reported by </w:t>
            </w:r>
            <w:proofErr w:type="spellStart"/>
            <w:r>
              <w:rPr>
                <w:rFonts w:ascii="Times New Roman" w:hAnsi="Times New Roman" w:cs="Times New Roman"/>
                <w:sz w:val="24"/>
                <w:szCs w:val="24"/>
              </w:rPr>
              <w:t>Mendiola</w:t>
            </w:r>
            <w:proofErr w:type="spellEnd"/>
            <w:r>
              <w:rPr>
                <w:rFonts w:ascii="Times New Roman" w:hAnsi="Times New Roman" w:cs="Times New Roman"/>
                <w:sz w:val="24"/>
                <w:szCs w:val="24"/>
              </w:rPr>
              <w:t xml:space="preserve"> that all “</w:t>
            </w:r>
            <w:proofErr w:type="spellStart"/>
            <w:proofErr w:type="gramStart"/>
            <w:r>
              <w:rPr>
                <w:rFonts w:ascii="Times New Roman" w:hAnsi="Times New Roman" w:cs="Times New Roman"/>
                <w:sz w:val="24"/>
                <w:szCs w:val="24"/>
              </w:rPr>
              <w:t>Chuuk</w:t>
            </w:r>
            <w:proofErr w:type="spellEnd"/>
            <w:r>
              <w:rPr>
                <w:rFonts w:ascii="Times New Roman" w:hAnsi="Times New Roman" w:cs="Times New Roman"/>
                <w:sz w:val="24"/>
                <w:szCs w:val="24"/>
              </w:rPr>
              <w:t xml:space="preserve">  Campus</w:t>
            </w:r>
            <w:proofErr w:type="gramEnd"/>
            <w:r>
              <w:rPr>
                <w:rFonts w:ascii="Times New Roman" w:hAnsi="Times New Roman" w:cs="Times New Roman"/>
                <w:sz w:val="24"/>
                <w:szCs w:val="24"/>
              </w:rPr>
              <w:t xml:space="preserve"> project has not approved yet”. Another question asked was that if there is budget in the Maintenance budget plan for repairing canoe, and the answer was “no”.</w:t>
            </w:r>
          </w:p>
          <w:p w14:paraId="5029BD0E" w14:textId="30619E1B" w:rsidR="004E20C9" w:rsidRDefault="004E20C9" w:rsidP="00620760">
            <w:pPr>
              <w:pStyle w:val="ListParagraph"/>
              <w:numPr>
                <w:ilvl w:val="2"/>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Updates from Yap Campus.  Steven asked if </w:t>
            </w:r>
            <w:proofErr w:type="spellStart"/>
            <w:r>
              <w:rPr>
                <w:rFonts w:ascii="Times New Roman" w:hAnsi="Times New Roman" w:cs="Times New Roman"/>
                <w:sz w:val="24"/>
                <w:szCs w:val="24"/>
              </w:rPr>
              <w:t>Dannis</w:t>
            </w:r>
            <w:proofErr w:type="spellEnd"/>
            <w:r>
              <w:rPr>
                <w:rFonts w:ascii="Times New Roman" w:hAnsi="Times New Roman" w:cs="Times New Roman"/>
                <w:sz w:val="24"/>
                <w:szCs w:val="24"/>
              </w:rPr>
              <w:t xml:space="preserve"> is going to Yap anytime to look into some projects there during the site visit.</w:t>
            </w:r>
          </w:p>
          <w:p w14:paraId="2BFB4E59" w14:textId="6A4B2481" w:rsidR="004E20C9" w:rsidRDefault="004E20C9" w:rsidP="00620760">
            <w:pPr>
              <w:pStyle w:val="ListParagraph"/>
              <w:numPr>
                <w:ilvl w:val="2"/>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Updates from </w:t>
            </w:r>
            <w:proofErr w:type="spellStart"/>
            <w:r>
              <w:rPr>
                <w:rFonts w:ascii="Times New Roman" w:hAnsi="Times New Roman" w:cs="Times New Roman"/>
                <w:sz w:val="24"/>
                <w:szCs w:val="24"/>
              </w:rPr>
              <w:t>Kosrae</w:t>
            </w:r>
            <w:proofErr w:type="spellEnd"/>
            <w:r>
              <w:rPr>
                <w:rFonts w:ascii="Times New Roman" w:hAnsi="Times New Roman" w:cs="Times New Roman"/>
                <w:sz w:val="24"/>
                <w:szCs w:val="24"/>
              </w:rPr>
              <w:t>. Director reports that there will be some building roofing, LED installation, and few electrical palest for lighting.</w:t>
            </w:r>
          </w:p>
          <w:p w14:paraId="5FC44E51" w14:textId="7919ED40" w:rsidR="004E20C9" w:rsidRDefault="004E20C9" w:rsidP="00620760">
            <w:pPr>
              <w:pStyle w:val="ListParagraph"/>
              <w:numPr>
                <w:ilvl w:val="2"/>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CTEC.  Lower campus parking spaces needed. Lower campus needs more space designation for buses. Needs 2 buses for Education use and 1 </w:t>
            </w:r>
            <w:r>
              <w:rPr>
                <w:rFonts w:ascii="Times New Roman" w:hAnsi="Times New Roman" w:cs="Times New Roman"/>
                <w:sz w:val="24"/>
                <w:szCs w:val="24"/>
              </w:rPr>
              <w:lastRenderedPageBreak/>
              <w:t>for Marine Science use.</w:t>
            </w:r>
          </w:p>
          <w:p w14:paraId="68758D22" w14:textId="44D46020" w:rsidR="007C1A45" w:rsidRDefault="002E6443" w:rsidP="002E6443">
            <w:pPr>
              <w:pStyle w:val="ListParagraph"/>
              <w:numPr>
                <w:ilvl w:val="2"/>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question was asked by one member regarding what would happened to those members who are constantly absent from meetings. Chairperson is tasked to look into the problem and report back. </w:t>
            </w:r>
          </w:p>
          <w:p w14:paraId="09048232" w14:textId="2D3D3290" w:rsidR="002C30BC" w:rsidRPr="00F013D0" w:rsidRDefault="00F013D0" w:rsidP="002E6443">
            <w:pPr>
              <w:pStyle w:val="ListParagraph"/>
              <w:numPr>
                <w:ilvl w:val="0"/>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Adjournment</w:t>
            </w:r>
            <w:r w:rsidR="0010398B">
              <w:rPr>
                <w:rFonts w:ascii="Times New Roman" w:hAnsi="Times New Roman" w:cs="Times New Roman"/>
                <w:sz w:val="24"/>
                <w:szCs w:val="24"/>
              </w:rPr>
              <w:t>:  The meeting adjourned at 1:</w:t>
            </w:r>
            <w:r w:rsidR="002E6443">
              <w:rPr>
                <w:rFonts w:ascii="Times New Roman" w:hAnsi="Times New Roman" w:cs="Times New Roman"/>
                <w:sz w:val="24"/>
                <w:szCs w:val="24"/>
              </w:rPr>
              <w:t>46 pm</w:t>
            </w:r>
            <w:r w:rsidR="0010398B">
              <w:rPr>
                <w:rFonts w:ascii="Times New Roman" w:hAnsi="Times New Roman" w:cs="Times New Roman"/>
                <w:sz w:val="24"/>
                <w:szCs w:val="24"/>
              </w:rPr>
              <w:t>. The next meet</w:t>
            </w:r>
            <w:r w:rsidR="002E6443">
              <w:rPr>
                <w:rFonts w:ascii="Times New Roman" w:hAnsi="Times New Roman" w:cs="Times New Roman"/>
                <w:sz w:val="24"/>
                <w:szCs w:val="24"/>
              </w:rPr>
              <w:t>ing of the FCE will be in October 5, 2018, same time</w:t>
            </w:r>
            <w:r w:rsidR="0010398B">
              <w:rPr>
                <w:rFonts w:ascii="Times New Roman" w:hAnsi="Times New Roman" w:cs="Times New Roman"/>
                <w:sz w:val="24"/>
                <w:szCs w:val="24"/>
              </w:rPr>
              <w:t>.</w:t>
            </w:r>
            <w:r w:rsidR="002E6443">
              <w:rPr>
                <w:rFonts w:ascii="Times New Roman" w:hAnsi="Times New Roman" w:cs="Times New Roman"/>
                <w:sz w:val="24"/>
                <w:szCs w:val="24"/>
              </w:rPr>
              <w:t xml:space="preserve"> Venue: President’s Conference Room.</w:t>
            </w:r>
          </w:p>
        </w:tc>
      </w:tr>
      <w:tr w:rsidR="004914D8" w:rsidRPr="004914D8" w14:paraId="0D3A1ECA"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8E6117F"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lastRenderedPageBreak/>
              <w:t>Handouts/Documents Referenced:</w:t>
            </w:r>
          </w:p>
        </w:tc>
      </w:tr>
      <w:tr w:rsidR="004914D8" w:rsidRPr="004914D8" w14:paraId="08082819" w14:textId="77777777" w:rsidTr="0095369F">
        <w:trPr>
          <w:trHeight w:val="870"/>
        </w:trPr>
        <w:tc>
          <w:tcPr>
            <w:tcW w:w="9390" w:type="dxa"/>
            <w:gridSpan w:val="6"/>
            <w:tcBorders>
              <w:top w:val="single" w:sz="6" w:space="0" w:color="000000"/>
              <w:left w:val="single" w:sz="6" w:space="0" w:color="000000"/>
              <w:bottom w:val="single" w:sz="6" w:space="0" w:color="000000"/>
              <w:right w:val="single" w:sz="6" w:space="0" w:color="000000"/>
            </w:tcBorders>
            <w:vAlign w:val="center"/>
            <w:hideMark/>
          </w:tcPr>
          <w:p w14:paraId="7E980C80" w14:textId="2234F3CC" w:rsidR="00515315" w:rsidRPr="00C03B16" w:rsidRDefault="00BF4B79" w:rsidP="00515315">
            <w:pPr>
              <w:jc w:val="center"/>
              <w:rPr>
                <w:b/>
                <w:sz w:val="28"/>
                <w:szCs w:val="28"/>
              </w:rPr>
            </w:pPr>
            <w:r>
              <w:rPr>
                <w:b/>
                <w:sz w:val="28"/>
                <w:szCs w:val="28"/>
              </w:rPr>
              <w:t>MAINTENANCE AND FACILITIES</w:t>
            </w:r>
            <w:r w:rsidR="00515315" w:rsidRPr="00C03B16">
              <w:rPr>
                <w:b/>
                <w:sz w:val="28"/>
                <w:szCs w:val="28"/>
              </w:rPr>
              <w:t xml:space="preserve"> REPORT</w:t>
            </w:r>
            <w:r>
              <w:rPr>
                <w:b/>
                <w:sz w:val="28"/>
                <w:szCs w:val="28"/>
              </w:rPr>
              <w:t xml:space="preserve"> BY DIRECTOR MENDIOLA</w:t>
            </w:r>
          </w:p>
          <w:p w14:paraId="0291EAED" w14:textId="77777777" w:rsidR="00A26997" w:rsidRPr="00747141" w:rsidRDefault="00A26997" w:rsidP="00A26997">
            <w:pPr>
              <w:spacing w:after="0"/>
              <w:rPr>
                <w:rFonts w:ascii="Times New Roman" w:eastAsia="Arial Unicode MS" w:hAnsi="Times New Roman"/>
                <w:b/>
                <w:color w:val="000000" w:themeColor="text1"/>
                <w:sz w:val="28"/>
                <w:szCs w:val="28"/>
              </w:rPr>
            </w:pPr>
            <w:r w:rsidRPr="00747141">
              <w:rPr>
                <w:rFonts w:ascii="Times New Roman" w:eastAsia="Arial Unicode MS" w:hAnsi="Times New Roman"/>
                <w:b/>
                <w:color w:val="000000" w:themeColor="text1"/>
                <w:sz w:val="28"/>
                <w:szCs w:val="28"/>
              </w:rPr>
              <w:t>MAINTENANCE AND FACILITIES:</w:t>
            </w:r>
          </w:p>
          <w:p w14:paraId="32EE24D2" w14:textId="77777777" w:rsidR="00A26997" w:rsidRDefault="00A26997" w:rsidP="00A26997">
            <w:pPr>
              <w:spacing w:after="0" w:line="240" w:lineRule="auto"/>
              <w:jc w:val="center"/>
              <w:rPr>
                <w:rFonts w:ascii="Times New Roman" w:hAnsi="Times New Roman"/>
                <w:b/>
                <w:color w:val="000000" w:themeColor="text1"/>
                <w:sz w:val="32"/>
                <w:szCs w:val="32"/>
              </w:rPr>
            </w:pPr>
          </w:p>
          <w:p w14:paraId="750751E6" w14:textId="77777777" w:rsidR="00A26997" w:rsidRPr="00507D7C" w:rsidRDefault="00A26997" w:rsidP="00A26997">
            <w:pPr>
              <w:spacing w:after="0" w:line="240" w:lineRule="auto"/>
              <w:rPr>
                <w:rFonts w:ascii="Times New Roman" w:hAnsi="Times New Roman"/>
                <w:b/>
                <w:color w:val="000000" w:themeColor="text1"/>
                <w:sz w:val="24"/>
                <w:szCs w:val="24"/>
              </w:rPr>
            </w:pPr>
            <w:r w:rsidRPr="00507D7C">
              <w:rPr>
                <w:rFonts w:ascii="Times New Roman" w:hAnsi="Times New Roman"/>
                <w:b/>
                <w:color w:val="000000" w:themeColor="text1"/>
                <w:sz w:val="24"/>
                <w:szCs w:val="24"/>
              </w:rPr>
              <w:t xml:space="preserve">New Projects: </w:t>
            </w:r>
          </w:p>
          <w:p w14:paraId="34DDCB95" w14:textId="77777777" w:rsidR="00A26997" w:rsidRPr="005B1943" w:rsidRDefault="00A26997" w:rsidP="00A26997">
            <w:pPr>
              <w:spacing w:after="0" w:line="240" w:lineRule="auto"/>
              <w:rPr>
                <w:rFonts w:ascii="Times New Roman" w:hAnsi="Times New Roman"/>
                <w:color w:val="000000" w:themeColor="text1"/>
                <w:sz w:val="24"/>
                <w:szCs w:val="24"/>
              </w:rPr>
            </w:pPr>
            <w:r w:rsidRPr="005B1943">
              <w:rPr>
                <w:rFonts w:ascii="Times New Roman" w:hAnsi="Times New Roman"/>
                <w:b/>
                <w:color w:val="000000" w:themeColor="text1"/>
                <w:sz w:val="24"/>
                <w:szCs w:val="24"/>
              </w:rPr>
              <w:t>As of August 21, 2018, JECMO approved funds the following COM-FSM Projects.</w:t>
            </w:r>
          </w:p>
          <w:p w14:paraId="3BD7E3AD" w14:textId="77777777" w:rsidR="00A26997" w:rsidRPr="00105054" w:rsidRDefault="00A26997" w:rsidP="00A26997">
            <w:pPr>
              <w:pStyle w:val="ListParagraph"/>
              <w:numPr>
                <w:ilvl w:val="0"/>
                <w:numId w:val="47"/>
              </w:numPr>
              <w:spacing w:after="0" w:line="240" w:lineRule="auto"/>
              <w:rPr>
                <w:rFonts w:ascii="Times New Roman" w:hAnsi="Times New Roman"/>
                <w:color w:val="000000" w:themeColor="text1"/>
              </w:rPr>
            </w:pPr>
            <w:r w:rsidRPr="00105054">
              <w:rPr>
                <w:rFonts w:ascii="Times New Roman" w:hAnsi="Times New Roman"/>
                <w:color w:val="000000" w:themeColor="text1"/>
              </w:rPr>
              <w:t>Predesign funds for Teaching Clinic at National Campus.</w:t>
            </w:r>
          </w:p>
          <w:p w14:paraId="644647CD" w14:textId="77777777" w:rsidR="00A26997" w:rsidRDefault="00A26997" w:rsidP="00A26997">
            <w:pPr>
              <w:pStyle w:val="ListParagraph"/>
              <w:numPr>
                <w:ilvl w:val="0"/>
                <w:numId w:val="47"/>
              </w:numPr>
              <w:spacing w:after="0" w:line="240" w:lineRule="auto"/>
              <w:rPr>
                <w:rFonts w:ascii="Times New Roman" w:hAnsi="Times New Roman"/>
                <w:color w:val="000000" w:themeColor="text1"/>
              </w:rPr>
            </w:pPr>
            <w:r>
              <w:rPr>
                <w:rFonts w:ascii="Times New Roman" w:hAnsi="Times New Roman"/>
                <w:color w:val="000000" w:themeColor="text1"/>
              </w:rPr>
              <w:t xml:space="preserve">Predesign funds for </w:t>
            </w:r>
            <w:proofErr w:type="spellStart"/>
            <w:r>
              <w:rPr>
                <w:rFonts w:ascii="Times New Roman" w:hAnsi="Times New Roman"/>
                <w:color w:val="000000" w:themeColor="text1"/>
              </w:rPr>
              <w:t>Kosrae</w:t>
            </w:r>
            <w:proofErr w:type="spellEnd"/>
            <w:r>
              <w:rPr>
                <w:rFonts w:ascii="Times New Roman" w:hAnsi="Times New Roman"/>
                <w:color w:val="000000" w:themeColor="text1"/>
              </w:rPr>
              <w:t xml:space="preserve"> Campus Multi-purpose Building.</w:t>
            </w:r>
          </w:p>
          <w:p w14:paraId="773D6926" w14:textId="77777777" w:rsidR="00A26997" w:rsidRPr="00896A21" w:rsidRDefault="00A26997" w:rsidP="00A26997">
            <w:pPr>
              <w:pStyle w:val="ListParagraph"/>
              <w:numPr>
                <w:ilvl w:val="0"/>
                <w:numId w:val="47"/>
              </w:numPr>
              <w:spacing w:after="0" w:line="240" w:lineRule="auto"/>
              <w:rPr>
                <w:rFonts w:ascii="Times New Roman" w:hAnsi="Times New Roman"/>
                <w:color w:val="000000" w:themeColor="text1"/>
              </w:rPr>
            </w:pPr>
            <w:r w:rsidRPr="00896A21">
              <w:rPr>
                <w:rFonts w:ascii="Times New Roman" w:hAnsi="Times New Roman"/>
                <w:color w:val="000000" w:themeColor="text1"/>
              </w:rPr>
              <w:t>Funds for Construction Management.</w:t>
            </w:r>
          </w:p>
          <w:p w14:paraId="09F7C34E" w14:textId="77777777" w:rsidR="00A26997" w:rsidRDefault="00A26997" w:rsidP="00A26997">
            <w:pPr>
              <w:spacing w:after="0" w:line="240" w:lineRule="auto"/>
              <w:rPr>
                <w:rFonts w:ascii="Times New Roman" w:hAnsi="Times New Roman"/>
                <w:color w:val="000000" w:themeColor="text1"/>
              </w:rPr>
            </w:pPr>
            <w:r>
              <w:rPr>
                <w:rFonts w:ascii="Times New Roman" w:hAnsi="Times New Roman"/>
                <w:color w:val="000000" w:themeColor="text1"/>
              </w:rPr>
              <w:t>Unfortunately Chuuk Projects were not approved by JEMCO.</w:t>
            </w:r>
          </w:p>
          <w:p w14:paraId="010C3B6A" w14:textId="77777777" w:rsidR="00A26997" w:rsidRPr="005B1943" w:rsidRDefault="00A26997" w:rsidP="00A26997">
            <w:pPr>
              <w:spacing w:after="0" w:line="240" w:lineRule="auto"/>
              <w:rPr>
                <w:rFonts w:ascii="Times New Roman" w:hAnsi="Times New Roman"/>
                <w:color w:val="000000" w:themeColor="text1"/>
              </w:rPr>
            </w:pPr>
          </w:p>
          <w:p w14:paraId="4D500E33" w14:textId="77777777" w:rsidR="00A26997" w:rsidRPr="00F604A6" w:rsidRDefault="00A26997" w:rsidP="00A26997">
            <w:pPr>
              <w:spacing w:after="0" w:line="240" w:lineRule="auto"/>
              <w:rPr>
                <w:rFonts w:ascii="Times New Roman" w:hAnsi="Times New Roman"/>
                <w:b/>
                <w:color w:val="000000" w:themeColor="text1"/>
                <w:sz w:val="24"/>
                <w:szCs w:val="24"/>
              </w:rPr>
            </w:pPr>
            <w:r w:rsidRPr="00F604A6">
              <w:rPr>
                <w:rFonts w:ascii="Times New Roman" w:hAnsi="Times New Roman"/>
                <w:b/>
                <w:color w:val="000000" w:themeColor="text1"/>
                <w:sz w:val="24"/>
                <w:szCs w:val="24"/>
              </w:rPr>
              <w:t>Demolition of CTEC-Trio Program Building:</w:t>
            </w:r>
          </w:p>
          <w:p w14:paraId="133D9951" w14:textId="77777777" w:rsidR="00A26997" w:rsidRPr="00F604A6" w:rsidRDefault="00A26997" w:rsidP="00A26997">
            <w:pPr>
              <w:spacing w:after="0" w:line="240" w:lineRule="auto"/>
              <w:ind w:left="720"/>
              <w:rPr>
                <w:rFonts w:ascii="Times New Roman" w:hAnsi="Times New Roman"/>
                <w:color w:val="000000" w:themeColor="text1"/>
              </w:rPr>
            </w:pPr>
            <w:r>
              <w:rPr>
                <w:rFonts w:ascii="Times New Roman" w:hAnsi="Times New Roman"/>
                <w:color w:val="000000" w:themeColor="text1"/>
              </w:rPr>
              <w:t>Four contractors showed up for the pre-conference meeting and site visit on Monday, Sept. 3. Bids for this project are due September 21, 2018.</w:t>
            </w:r>
          </w:p>
          <w:p w14:paraId="3D2F6EC0" w14:textId="77777777" w:rsidR="00A26997" w:rsidRPr="00105054" w:rsidRDefault="00A26997" w:rsidP="00A26997">
            <w:pPr>
              <w:pStyle w:val="ListParagraph"/>
              <w:spacing w:after="0" w:line="240" w:lineRule="auto"/>
              <w:rPr>
                <w:rFonts w:ascii="Times New Roman" w:hAnsi="Times New Roman"/>
                <w:color w:val="000000" w:themeColor="text1"/>
              </w:rPr>
            </w:pPr>
          </w:p>
          <w:p w14:paraId="5FB889AC" w14:textId="77777777" w:rsidR="00A26997" w:rsidRPr="005B1943" w:rsidRDefault="00A26997" w:rsidP="00A26997">
            <w:pPr>
              <w:rPr>
                <w:rFonts w:ascii="Times New Roman" w:hAnsi="Times New Roman"/>
                <w:b/>
                <w:color w:val="000000" w:themeColor="text1"/>
                <w:sz w:val="24"/>
                <w:szCs w:val="24"/>
              </w:rPr>
            </w:pPr>
            <w:r w:rsidRPr="005B1943">
              <w:rPr>
                <w:rFonts w:ascii="Times New Roman" w:hAnsi="Times New Roman"/>
                <w:b/>
                <w:color w:val="000000" w:themeColor="text1"/>
                <w:sz w:val="24"/>
                <w:szCs w:val="24"/>
              </w:rPr>
              <w:t>FY 2017 Projects (National Campus Student Center and Pohnpei Campus Technical Building and Infrastructure upgrade).</w:t>
            </w:r>
          </w:p>
          <w:p w14:paraId="45868817"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 xml:space="preserve">Design Contract with </w:t>
            </w:r>
            <w:proofErr w:type="spellStart"/>
            <w:r w:rsidRPr="00747141">
              <w:rPr>
                <w:rFonts w:ascii="Times New Roman" w:hAnsi="Times New Roman"/>
                <w:b/>
                <w:color w:val="000000" w:themeColor="text1"/>
              </w:rPr>
              <w:t>Beca</w:t>
            </w:r>
            <w:proofErr w:type="spellEnd"/>
            <w:r w:rsidRPr="00747141">
              <w:rPr>
                <w:rFonts w:ascii="Times New Roman" w:hAnsi="Times New Roman"/>
                <w:b/>
                <w:color w:val="000000" w:themeColor="text1"/>
              </w:rPr>
              <w:t>:</w:t>
            </w:r>
          </w:p>
          <w:p w14:paraId="551FB6D1" w14:textId="77777777" w:rsidR="00A26997" w:rsidRPr="00747141" w:rsidRDefault="00A26997" w:rsidP="00A26997">
            <w:pPr>
              <w:pStyle w:val="ListParagraph"/>
              <w:numPr>
                <w:ilvl w:val="0"/>
                <w:numId w:val="46"/>
              </w:numPr>
              <w:spacing w:after="0" w:line="276" w:lineRule="auto"/>
              <w:rPr>
                <w:rFonts w:ascii="Times New Roman" w:hAnsi="Times New Roman"/>
                <w:b/>
                <w:color w:val="000000" w:themeColor="text1"/>
              </w:rPr>
            </w:pPr>
            <w:proofErr w:type="spellStart"/>
            <w:r w:rsidRPr="00747141">
              <w:rPr>
                <w:rFonts w:ascii="Times New Roman" w:hAnsi="Times New Roman"/>
                <w:color w:val="000000" w:themeColor="text1"/>
              </w:rPr>
              <w:t>Beca</w:t>
            </w:r>
            <w:proofErr w:type="spellEnd"/>
            <w:r w:rsidRPr="00747141">
              <w:rPr>
                <w:rFonts w:ascii="Times New Roman" w:hAnsi="Times New Roman"/>
                <w:color w:val="000000" w:themeColor="text1"/>
              </w:rPr>
              <w:t xml:space="preserve"> design work has been completed as of July 27 and forwarded to USACE for ITR.</w:t>
            </w:r>
          </w:p>
          <w:p w14:paraId="3CB54F4F" w14:textId="77777777" w:rsidR="00A26997" w:rsidRPr="00747141" w:rsidRDefault="00A26997" w:rsidP="00A26997">
            <w:pPr>
              <w:pStyle w:val="ListParagraph"/>
              <w:numPr>
                <w:ilvl w:val="0"/>
                <w:numId w:val="46"/>
              </w:numPr>
              <w:spacing w:after="0" w:line="276" w:lineRule="auto"/>
              <w:rPr>
                <w:rFonts w:ascii="Times New Roman" w:hAnsi="Times New Roman"/>
                <w:b/>
                <w:color w:val="000000" w:themeColor="text1"/>
              </w:rPr>
            </w:pPr>
            <w:r w:rsidRPr="00747141">
              <w:rPr>
                <w:rFonts w:ascii="Times New Roman" w:hAnsi="Times New Roman"/>
                <w:b/>
                <w:color w:val="000000" w:themeColor="text1"/>
              </w:rPr>
              <w:t>Construction Management Services:</w:t>
            </w:r>
          </w:p>
          <w:p w14:paraId="12B06C4F" w14:textId="77777777" w:rsidR="00A26997" w:rsidRPr="00747141" w:rsidRDefault="00A26997" w:rsidP="00A26997">
            <w:pPr>
              <w:pStyle w:val="ListParagraph"/>
              <w:rPr>
                <w:rFonts w:ascii="Times New Roman" w:hAnsi="Times New Roman"/>
                <w:color w:val="000000" w:themeColor="text1"/>
              </w:rPr>
            </w:pPr>
            <w:r w:rsidRPr="00747141">
              <w:rPr>
                <w:rFonts w:ascii="Times New Roman" w:hAnsi="Times New Roman"/>
                <w:color w:val="000000" w:themeColor="text1"/>
              </w:rPr>
              <w:t xml:space="preserve">Seven proposals have been submitted to FSM PMU for the Construction Management Services. </w:t>
            </w:r>
            <w:proofErr w:type="spellStart"/>
            <w:r w:rsidRPr="00747141">
              <w:rPr>
                <w:rFonts w:ascii="Times New Roman" w:hAnsi="Times New Roman"/>
                <w:color w:val="000000" w:themeColor="text1"/>
              </w:rPr>
              <w:t>Amorient</w:t>
            </w:r>
            <w:proofErr w:type="spellEnd"/>
            <w:r w:rsidRPr="00747141">
              <w:rPr>
                <w:rFonts w:ascii="Times New Roman" w:hAnsi="Times New Roman"/>
                <w:color w:val="000000" w:themeColor="text1"/>
              </w:rPr>
              <w:t xml:space="preserve"> has been selected and have submitted its financial proposal and is being reviewed by PMU.</w:t>
            </w:r>
          </w:p>
          <w:p w14:paraId="1537C7AD"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BECOS: (</w:t>
            </w:r>
            <w:proofErr w:type="spellStart"/>
            <w:r w:rsidRPr="00747141">
              <w:rPr>
                <w:rFonts w:ascii="Times New Roman" w:hAnsi="Times New Roman"/>
                <w:b/>
                <w:color w:val="000000" w:themeColor="text1"/>
              </w:rPr>
              <w:t>Biddability</w:t>
            </w:r>
            <w:proofErr w:type="spellEnd"/>
            <w:r w:rsidRPr="00747141">
              <w:rPr>
                <w:rFonts w:ascii="Times New Roman" w:hAnsi="Times New Roman"/>
                <w:b/>
                <w:color w:val="000000" w:themeColor="text1"/>
              </w:rPr>
              <w:t>, Environmental Compliance, Constructability, Operations and Sustainability)</w:t>
            </w:r>
          </w:p>
          <w:p w14:paraId="5C4EB539" w14:textId="77777777" w:rsidR="00A26997" w:rsidRPr="00747141" w:rsidRDefault="00A26997" w:rsidP="00A26997">
            <w:pPr>
              <w:pStyle w:val="ListParagraph"/>
              <w:numPr>
                <w:ilvl w:val="0"/>
                <w:numId w:val="46"/>
              </w:numPr>
              <w:spacing w:after="0" w:line="276" w:lineRule="auto"/>
              <w:rPr>
                <w:rFonts w:ascii="Times New Roman" w:hAnsi="Times New Roman"/>
                <w:color w:val="000000" w:themeColor="text1"/>
              </w:rPr>
            </w:pPr>
            <w:r w:rsidRPr="00747141">
              <w:rPr>
                <w:rFonts w:ascii="Times New Roman" w:hAnsi="Times New Roman"/>
                <w:color w:val="000000" w:themeColor="text1"/>
              </w:rPr>
              <w:t>Maintenance Office is charged with environmental clearance compliance, operations and sustainability review.  Documents for Land and EPA has been compiled including budgetary support documents.</w:t>
            </w:r>
          </w:p>
          <w:p w14:paraId="528B326F" w14:textId="77777777" w:rsidR="00A26997" w:rsidRPr="00747141" w:rsidRDefault="00A26997" w:rsidP="00A26997">
            <w:pPr>
              <w:pStyle w:val="ListParagraph"/>
              <w:numPr>
                <w:ilvl w:val="0"/>
                <w:numId w:val="46"/>
              </w:numPr>
              <w:spacing w:after="0" w:line="276" w:lineRule="auto"/>
              <w:rPr>
                <w:rFonts w:ascii="Times New Roman" w:hAnsi="Times New Roman"/>
                <w:color w:val="000000" w:themeColor="text1"/>
              </w:rPr>
            </w:pPr>
            <w:proofErr w:type="spellStart"/>
            <w:r w:rsidRPr="00747141">
              <w:rPr>
                <w:rFonts w:ascii="Times New Roman" w:hAnsi="Times New Roman"/>
                <w:color w:val="000000" w:themeColor="text1"/>
              </w:rPr>
              <w:t>Biddability</w:t>
            </w:r>
            <w:proofErr w:type="spellEnd"/>
            <w:r w:rsidRPr="00747141">
              <w:rPr>
                <w:rFonts w:ascii="Times New Roman" w:hAnsi="Times New Roman"/>
                <w:color w:val="000000" w:themeColor="text1"/>
              </w:rPr>
              <w:t xml:space="preserve"> and constructability review will be contracted to other engineering firms.</w:t>
            </w:r>
          </w:p>
          <w:p w14:paraId="411AA74A" w14:textId="77777777" w:rsidR="00A26997" w:rsidRPr="00747141" w:rsidRDefault="00A26997" w:rsidP="00A26997">
            <w:pPr>
              <w:pStyle w:val="ListParagraph"/>
              <w:spacing w:after="0"/>
              <w:rPr>
                <w:rFonts w:ascii="Times New Roman" w:hAnsi="Times New Roman"/>
                <w:color w:val="000000" w:themeColor="text1"/>
              </w:rPr>
            </w:pPr>
          </w:p>
          <w:p w14:paraId="369088FE" w14:textId="77777777" w:rsidR="00A26997" w:rsidRPr="00747141" w:rsidRDefault="00A26997" w:rsidP="00A26997">
            <w:pPr>
              <w:spacing w:after="0"/>
              <w:rPr>
                <w:rFonts w:ascii="Times New Roman" w:hAnsi="Times New Roman"/>
                <w:color w:val="000000" w:themeColor="text1"/>
              </w:rPr>
            </w:pPr>
            <w:r w:rsidRPr="00747141">
              <w:rPr>
                <w:rFonts w:ascii="Times New Roman" w:hAnsi="Times New Roman"/>
                <w:b/>
                <w:color w:val="000000" w:themeColor="text1"/>
              </w:rPr>
              <w:t>US Army Corp of Engineers (USACE):</w:t>
            </w:r>
            <w:r w:rsidRPr="00747141">
              <w:rPr>
                <w:rFonts w:ascii="Times New Roman" w:hAnsi="Times New Roman"/>
                <w:color w:val="000000" w:themeColor="text1"/>
              </w:rPr>
              <w:t xml:space="preserve"> </w:t>
            </w:r>
          </w:p>
          <w:p w14:paraId="61E43A35" w14:textId="77777777" w:rsidR="00A26997" w:rsidRPr="00747141" w:rsidRDefault="00A26997" w:rsidP="00A26997">
            <w:pPr>
              <w:pStyle w:val="ListParagraph"/>
              <w:numPr>
                <w:ilvl w:val="0"/>
                <w:numId w:val="46"/>
              </w:numPr>
              <w:spacing w:after="0" w:line="276" w:lineRule="auto"/>
              <w:rPr>
                <w:rFonts w:ascii="Times New Roman" w:hAnsi="Times New Roman"/>
                <w:color w:val="000000" w:themeColor="text1"/>
              </w:rPr>
            </w:pPr>
            <w:r w:rsidRPr="00747141">
              <w:rPr>
                <w:rFonts w:ascii="Times New Roman" w:hAnsi="Times New Roman"/>
                <w:color w:val="000000" w:themeColor="text1"/>
              </w:rPr>
              <w:t>Work Agreements #2 amounting to $75,000 for the ITR (Independent Technical Review) with USACE has been approved by FSM President. The request for Grant Award for this Work Agreement is being processed.</w:t>
            </w:r>
          </w:p>
          <w:p w14:paraId="0B99FD77" w14:textId="77777777" w:rsidR="00A26997" w:rsidRPr="00747141" w:rsidRDefault="00A26997" w:rsidP="00A26997">
            <w:pPr>
              <w:pStyle w:val="ListParagraph"/>
              <w:spacing w:after="0"/>
              <w:rPr>
                <w:rFonts w:ascii="Times New Roman" w:hAnsi="Times New Roman"/>
                <w:color w:val="000000" w:themeColor="text1"/>
              </w:rPr>
            </w:pPr>
          </w:p>
          <w:p w14:paraId="2D9D7B86" w14:textId="77777777" w:rsidR="00A26997" w:rsidRPr="00747141" w:rsidRDefault="00A26997" w:rsidP="00A26997">
            <w:pPr>
              <w:rPr>
                <w:rFonts w:ascii="Times New Roman" w:hAnsi="Times New Roman"/>
                <w:b/>
                <w:color w:val="000000" w:themeColor="text1"/>
              </w:rPr>
            </w:pPr>
            <w:r w:rsidRPr="00747141">
              <w:rPr>
                <w:rFonts w:ascii="Times New Roman" w:hAnsi="Times New Roman"/>
                <w:b/>
                <w:color w:val="000000" w:themeColor="text1"/>
              </w:rPr>
              <w:t>FY2018</w:t>
            </w:r>
            <w:r>
              <w:rPr>
                <w:rFonts w:ascii="Times New Roman" w:hAnsi="Times New Roman"/>
                <w:b/>
                <w:color w:val="000000" w:themeColor="text1"/>
              </w:rPr>
              <w:t xml:space="preserve">-19 Projects were submitted to FSM PMU </w:t>
            </w:r>
            <w:r w:rsidRPr="00747141">
              <w:rPr>
                <w:rFonts w:ascii="Times New Roman" w:hAnsi="Times New Roman"/>
                <w:b/>
                <w:color w:val="000000" w:themeColor="text1"/>
              </w:rPr>
              <w:t xml:space="preserve">for review and approval by JEMCO in </w:t>
            </w:r>
            <w:r>
              <w:rPr>
                <w:rFonts w:ascii="Times New Roman" w:hAnsi="Times New Roman"/>
                <w:b/>
                <w:color w:val="000000" w:themeColor="text1"/>
              </w:rPr>
              <w:t>the last August 2018 meeting.</w:t>
            </w:r>
            <w:r w:rsidRPr="00747141">
              <w:rPr>
                <w:rFonts w:ascii="Times New Roman" w:hAnsi="Times New Roman"/>
                <w:b/>
                <w:color w:val="000000" w:themeColor="text1"/>
              </w:rPr>
              <w:t xml:space="preserve"> </w:t>
            </w:r>
          </w:p>
          <w:p w14:paraId="0D988D7D" w14:textId="77777777" w:rsidR="00A26997" w:rsidRPr="00747141" w:rsidRDefault="00A26997" w:rsidP="00A26997">
            <w:pPr>
              <w:pStyle w:val="ListParagraph"/>
              <w:numPr>
                <w:ilvl w:val="0"/>
                <w:numId w:val="46"/>
              </w:numPr>
              <w:spacing w:after="200" w:line="276" w:lineRule="auto"/>
              <w:rPr>
                <w:rFonts w:ascii="Times New Roman" w:hAnsi="Times New Roman"/>
                <w:color w:val="000000" w:themeColor="text1"/>
              </w:rPr>
            </w:pPr>
            <w:r w:rsidRPr="00747141">
              <w:rPr>
                <w:rFonts w:ascii="Times New Roman" w:hAnsi="Times New Roman"/>
                <w:color w:val="000000" w:themeColor="text1"/>
              </w:rPr>
              <w:t xml:space="preserve">The college legal counsel has been task to work with Mr. </w:t>
            </w:r>
            <w:proofErr w:type="spellStart"/>
            <w:r w:rsidRPr="00747141">
              <w:rPr>
                <w:rFonts w:ascii="Times New Roman" w:hAnsi="Times New Roman"/>
                <w:color w:val="000000" w:themeColor="text1"/>
              </w:rPr>
              <w:t>Redley</w:t>
            </w:r>
            <w:proofErr w:type="spellEnd"/>
            <w:r w:rsidRPr="00747141">
              <w:rPr>
                <w:rFonts w:ascii="Times New Roman" w:hAnsi="Times New Roman"/>
                <w:color w:val="000000" w:themeColor="text1"/>
              </w:rPr>
              <w:t xml:space="preserve"> </w:t>
            </w:r>
            <w:proofErr w:type="spellStart"/>
            <w:r w:rsidRPr="00747141">
              <w:rPr>
                <w:rFonts w:ascii="Times New Roman" w:hAnsi="Times New Roman"/>
                <w:color w:val="000000" w:themeColor="text1"/>
              </w:rPr>
              <w:t>Killion</w:t>
            </w:r>
            <w:proofErr w:type="spellEnd"/>
            <w:r w:rsidRPr="00747141">
              <w:rPr>
                <w:rFonts w:ascii="Times New Roman" w:hAnsi="Times New Roman"/>
                <w:color w:val="000000" w:themeColor="text1"/>
              </w:rPr>
              <w:t xml:space="preserve"> and </w:t>
            </w:r>
            <w:proofErr w:type="spellStart"/>
            <w:r w:rsidRPr="00747141">
              <w:rPr>
                <w:rFonts w:ascii="Times New Roman" w:hAnsi="Times New Roman"/>
                <w:color w:val="000000" w:themeColor="text1"/>
              </w:rPr>
              <w:t>Chuuk</w:t>
            </w:r>
            <w:proofErr w:type="spellEnd"/>
            <w:r w:rsidRPr="00747141">
              <w:rPr>
                <w:rFonts w:ascii="Times New Roman" w:hAnsi="Times New Roman"/>
                <w:color w:val="000000" w:themeColor="text1"/>
              </w:rPr>
              <w:t xml:space="preserve"> State AG on </w:t>
            </w:r>
            <w:r w:rsidRPr="00747141">
              <w:rPr>
                <w:rFonts w:ascii="Times New Roman" w:hAnsi="Times New Roman"/>
                <w:color w:val="000000" w:themeColor="text1"/>
              </w:rPr>
              <w:lastRenderedPageBreak/>
              <w:t xml:space="preserve">Land issues surrounding the Chuuk Campus Site at </w:t>
            </w:r>
            <w:proofErr w:type="spellStart"/>
            <w:r w:rsidRPr="00747141">
              <w:rPr>
                <w:rFonts w:ascii="Times New Roman" w:hAnsi="Times New Roman"/>
                <w:color w:val="000000" w:themeColor="text1"/>
              </w:rPr>
              <w:t>Nantaku</w:t>
            </w:r>
            <w:proofErr w:type="spellEnd"/>
            <w:r w:rsidRPr="00747141">
              <w:rPr>
                <w:rFonts w:ascii="Times New Roman" w:hAnsi="Times New Roman"/>
                <w:color w:val="000000" w:themeColor="text1"/>
              </w:rPr>
              <w:t>.</w:t>
            </w:r>
          </w:p>
          <w:p w14:paraId="3078A4AA" w14:textId="77777777" w:rsidR="00A26997" w:rsidRPr="00747141" w:rsidRDefault="00A26997" w:rsidP="00A26997">
            <w:pPr>
              <w:pStyle w:val="ListParagraph"/>
              <w:numPr>
                <w:ilvl w:val="0"/>
                <w:numId w:val="46"/>
              </w:numPr>
              <w:spacing w:after="200" w:line="276" w:lineRule="auto"/>
              <w:rPr>
                <w:rFonts w:ascii="Times New Roman" w:hAnsi="Times New Roman"/>
                <w:color w:val="000000" w:themeColor="text1"/>
              </w:rPr>
            </w:pPr>
            <w:r w:rsidRPr="00747141">
              <w:rPr>
                <w:rFonts w:ascii="Times New Roman" w:hAnsi="Times New Roman"/>
                <w:color w:val="000000" w:themeColor="text1"/>
              </w:rPr>
              <w:t xml:space="preserve"> The design for the Chuuk Campus access road was completed in 2001 by </w:t>
            </w:r>
            <w:proofErr w:type="spellStart"/>
            <w:r w:rsidRPr="00747141">
              <w:rPr>
                <w:rFonts w:ascii="Times New Roman" w:hAnsi="Times New Roman"/>
                <w:color w:val="000000" w:themeColor="text1"/>
              </w:rPr>
              <w:t>Winzler</w:t>
            </w:r>
            <w:proofErr w:type="spellEnd"/>
            <w:r w:rsidRPr="00747141">
              <w:rPr>
                <w:rFonts w:ascii="Times New Roman" w:hAnsi="Times New Roman"/>
                <w:color w:val="000000" w:themeColor="text1"/>
              </w:rPr>
              <w:t xml:space="preserve"> and Kelly Consulting Engineers, however due to the land dispute, the project was suspended. The Director of Maintenance is communication with GHD Engineering Firm in Guam who bought out </w:t>
            </w:r>
            <w:proofErr w:type="spellStart"/>
            <w:r w:rsidRPr="00747141">
              <w:rPr>
                <w:rFonts w:ascii="Times New Roman" w:hAnsi="Times New Roman"/>
                <w:color w:val="000000" w:themeColor="text1"/>
              </w:rPr>
              <w:t>Winzler</w:t>
            </w:r>
            <w:proofErr w:type="spellEnd"/>
            <w:r w:rsidRPr="00747141">
              <w:rPr>
                <w:rFonts w:ascii="Times New Roman" w:hAnsi="Times New Roman"/>
                <w:color w:val="000000" w:themeColor="text1"/>
              </w:rPr>
              <w:t xml:space="preserve"> and Kelly Consulting Engineers if they could retrieve the drawing and specification for the project.</w:t>
            </w:r>
          </w:p>
          <w:p w14:paraId="1F51E6B3"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Maintenance:</w:t>
            </w:r>
          </w:p>
          <w:p w14:paraId="240C2BCF" w14:textId="77777777" w:rsidR="00A26997" w:rsidRPr="00747141" w:rsidRDefault="00A26997" w:rsidP="00A26997">
            <w:pPr>
              <w:pStyle w:val="ListParagraph"/>
              <w:numPr>
                <w:ilvl w:val="0"/>
                <w:numId w:val="48"/>
              </w:numPr>
              <w:spacing w:after="0" w:line="276" w:lineRule="auto"/>
              <w:rPr>
                <w:rFonts w:ascii="Times New Roman" w:hAnsi="Times New Roman"/>
                <w:color w:val="000000" w:themeColor="text1"/>
              </w:rPr>
            </w:pPr>
            <w:r w:rsidRPr="00747141">
              <w:rPr>
                <w:rFonts w:ascii="Times New Roman" w:hAnsi="Times New Roman"/>
                <w:color w:val="000000" w:themeColor="text1"/>
              </w:rPr>
              <w:t>The Director of Maintenance conducted his site visited at Chuuk, Yap and FMI Campus in Late May 2018 to inspect condition of facilities and campus vehicles. The result of the site visit will be used to inform the development of the Infrastructure Maintenance Plan. This plan will support the request for use of the Compact Infrastructure Maintenance Funds to supplement the maintenance funds.</w:t>
            </w:r>
          </w:p>
          <w:p w14:paraId="01F96252" w14:textId="77777777" w:rsidR="00A26997" w:rsidRPr="00747141" w:rsidRDefault="00A26997" w:rsidP="00A26997">
            <w:pPr>
              <w:pStyle w:val="ListParagraph"/>
              <w:numPr>
                <w:ilvl w:val="0"/>
                <w:numId w:val="48"/>
              </w:numPr>
              <w:spacing w:after="0" w:line="276" w:lineRule="auto"/>
              <w:rPr>
                <w:rFonts w:ascii="Times New Roman" w:hAnsi="Times New Roman"/>
                <w:color w:val="000000" w:themeColor="text1"/>
              </w:rPr>
            </w:pPr>
            <w:r w:rsidRPr="00747141">
              <w:rPr>
                <w:rFonts w:ascii="Times New Roman" w:hAnsi="Times New Roman"/>
                <w:color w:val="000000" w:themeColor="text1"/>
              </w:rPr>
              <w:t>Vehicles were also inspected to determine its condition for replacement to provide safe transportation for students.</w:t>
            </w:r>
          </w:p>
          <w:p w14:paraId="573D8727" w14:textId="77777777" w:rsidR="00A26997" w:rsidRPr="00747141" w:rsidRDefault="00A26997" w:rsidP="00A26997">
            <w:pPr>
              <w:pStyle w:val="ListParagraph"/>
              <w:numPr>
                <w:ilvl w:val="0"/>
                <w:numId w:val="48"/>
              </w:numPr>
              <w:spacing w:after="0" w:line="276" w:lineRule="auto"/>
              <w:rPr>
                <w:rFonts w:ascii="Times New Roman" w:hAnsi="Times New Roman"/>
                <w:color w:val="000000" w:themeColor="text1"/>
              </w:rPr>
            </w:pPr>
            <w:r w:rsidRPr="00747141">
              <w:rPr>
                <w:rFonts w:ascii="Times New Roman" w:hAnsi="Times New Roman"/>
                <w:color w:val="000000" w:themeColor="text1"/>
              </w:rPr>
              <w:t>AC Units were inspected to determine its condition and effectiveness in energy reduction efforts.</w:t>
            </w:r>
          </w:p>
          <w:p w14:paraId="6E76D92E" w14:textId="77777777" w:rsidR="00A26997" w:rsidRPr="00747141" w:rsidRDefault="00A26997" w:rsidP="00A26997">
            <w:pPr>
              <w:spacing w:after="0"/>
              <w:rPr>
                <w:rFonts w:ascii="Times New Roman" w:hAnsi="Times New Roman"/>
                <w:color w:val="000000" w:themeColor="text1"/>
              </w:rPr>
            </w:pPr>
          </w:p>
          <w:p w14:paraId="6076ADC6"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National Campus Major Repairs and Renovations:</w:t>
            </w:r>
          </w:p>
          <w:p w14:paraId="43F56CB5" w14:textId="77777777" w:rsidR="00A26997" w:rsidRPr="00747141" w:rsidRDefault="00A26997" w:rsidP="00A26997">
            <w:pPr>
              <w:pStyle w:val="ListParagraph"/>
              <w:numPr>
                <w:ilvl w:val="0"/>
                <w:numId w:val="48"/>
              </w:numPr>
              <w:spacing w:after="0" w:line="276" w:lineRule="auto"/>
              <w:rPr>
                <w:rFonts w:ascii="Times New Roman" w:hAnsi="Times New Roman"/>
                <w:color w:val="000000" w:themeColor="text1"/>
              </w:rPr>
            </w:pPr>
            <w:r w:rsidRPr="00747141">
              <w:rPr>
                <w:rFonts w:ascii="Times New Roman" w:hAnsi="Times New Roman"/>
                <w:color w:val="000000" w:themeColor="text1"/>
              </w:rPr>
              <w:t>Building A &amp; B Classrooms, Faculty Buildings- F and F2, LRC-H, Dining Hall-C, Residence Halls D&amp;E, Bookstore-K.</w:t>
            </w:r>
          </w:p>
          <w:p w14:paraId="3958252F" w14:textId="77777777" w:rsidR="00A26997" w:rsidRPr="00747141" w:rsidRDefault="00A26997" w:rsidP="00A26997">
            <w:pPr>
              <w:pStyle w:val="ListParagraph"/>
              <w:numPr>
                <w:ilvl w:val="0"/>
                <w:numId w:val="48"/>
              </w:numPr>
              <w:spacing w:after="0" w:line="276" w:lineRule="auto"/>
              <w:rPr>
                <w:rFonts w:ascii="Times New Roman" w:hAnsi="Times New Roman"/>
                <w:color w:val="000000" w:themeColor="text1"/>
              </w:rPr>
            </w:pPr>
            <w:r w:rsidRPr="00747141">
              <w:rPr>
                <w:rFonts w:ascii="Times New Roman" w:hAnsi="Times New Roman"/>
                <w:color w:val="000000" w:themeColor="text1"/>
              </w:rPr>
              <w:t>Roof cleaning, exterior painting of walls and rails and replacement of Fascia Boards.</w:t>
            </w:r>
          </w:p>
          <w:p w14:paraId="05975638"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Administration Building-G:</w:t>
            </w:r>
          </w:p>
          <w:p w14:paraId="69B87714" w14:textId="77777777" w:rsidR="00A26997" w:rsidRPr="00747141" w:rsidRDefault="00A26997" w:rsidP="00A26997">
            <w:pPr>
              <w:pStyle w:val="ListParagraph"/>
              <w:numPr>
                <w:ilvl w:val="0"/>
                <w:numId w:val="49"/>
              </w:numPr>
              <w:spacing w:after="0" w:line="276" w:lineRule="auto"/>
              <w:rPr>
                <w:rFonts w:ascii="Times New Roman" w:hAnsi="Times New Roman"/>
                <w:color w:val="000000" w:themeColor="text1"/>
              </w:rPr>
            </w:pPr>
            <w:r w:rsidRPr="00747141">
              <w:rPr>
                <w:rFonts w:ascii="Times New Roman" w:hAnsi="Times New Roman"/>
                <w:color w:val="000000" w:themeColor="text1"/>
              </w:rPr>
              <w:t>Rain gutter replacement, roof cleaning, exterior painting of walls and rails and replacement of Fascia Boards.</w:t>
            </w:r>
          </w:p>
          <w:p w14:paraId="64BD3A17"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Gymnasium-L:</w:t>
            </w:r>
          </w:p>
          <w:p w14:paraId="4A6A7FE9" w14:textId="77777777" w:rsidR="00A26997" w:rsidRPr="00747141" w:rsidRDefault="00A26997" w:rsidP="00A26997">
            <w:pPr>
              <w:pStyle w:val="ListParagraph"/>
              <w:numPr>
                <w:ilvl w:val="0"/>
                <w:numId w:val="49"/>
              </w:numPr>
              <w:spacing w:after="0" w:line="276" w:lineRule="auto"/>
              <w:rPr>
                <w:rFonts w:ascii="Times New Roman" w:hAnsi="Times New Roman"/>
                <w:color w:val="000000" w:themeColor="text1"/>
              </w:rPr>
            </w:pPr>
            <w:r w:rsidRPr="00747141">
              <w:rPr>
                <w:rFonts w:ascii="Times New Roman" w:hAnsi="Times New Roman"/>
                <w:color w:val="000000" w:themeColor="text1"/>
              </w:rPr>
              <w:t>Repainting of ground floor offices, game rooms and replacement of flush valves in the men’s restroom second floor.</w:t>
            </w:r>
          </w:p>
          <w:p w14:paraId="72B9FBA3"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Covered Walkways:</w:t>
            </w:r>
          </w:p>
          <w:p w14:paraId="63F78EEE" w14:textId="77777777" w:rsidR="00A26997" w:rsidRPr="00747141" w:rsidRDefault="00A26997" w:rsidP="00A26997">
            <w:pPr>
              <w:pStyle w:val="ListParagraph"/>
              <w:numPr>
                <w:ilvl w:val="0"/>
                <w:numId w:val="49"/>
              </w:numPr>
              <w:spacing w:after="0" w:line="276" w:lineRule="auto"/>
              <w:rPr>
                <w:rFonts w:ascii="Times New Roman" w:hAnsi="Times New Roman"/>
                <w:color w:val="000000" w:themeColor="text1"/>
              </w:rPr>
            </w:pPr>
            <w:r w:rsidRPr="00747141">
              <w:rPr>
                <w:rFonts w:ascii="Times New Roman" w:hAnsi="Times New Roman"/>
                <w:color w:val="000000" w:themeColor="text1"/>
              </w:rPr>
              <w:t>Repainting of poles and removal of rain gutters.</w:t>
            </w:r>
          </w:p>
          <w:p w14:paraId="2B331DE6"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Air Conditioning System:</w:t>
            </w:r>
          </w:p>
          <w:p w14:paraId="630EC76F" w14:textId="77777777" w:rsidR="00A26997" w:rsidRDefault="00A26997" w:rsidP="00A26997">
            <w:pPr>
              <w:pStyle w:val="ListParagraph"/>
              <w:numPr>
                <w:ilvl w:val="0"/>
                <w:numId w:val="49"/>
              </w:numPr>
              <w:spacing w:after="0" w:line="276" w:lineRule="auto"/>
              <w:rPr>
                <w:rFonts w:ascii="Times New Roman" w:hAnsi="Times New Roman"/>
                <w:color w:val="000000" w:themeColor="text1"/>
              </w:rPr>
            </w:pPr>
            <w:r w:rsidRPr="00747141">
              <w:rPr>
                <w:rFonts w:ascii="Times New Roman" w:hAnsi="Times New Roman"/>
                <w:color w:val="000000" w:themeColor="text1"/>
              </w:rPr>
              <w:t xml:space="preserve">All 153 air conditions units where cleaned and serviced during the </w:t>
            </w:r>
            <w:proofErr w:type="gramStart"/>
            <w:r w:rsidRPr="00747141">
              <w:rPr>
                <w:rFonts w:ascii="Times New Roman" w:hAnsi="Times New Roman"/>
                <w:color w:val="000000" w:themeColor="text1"/>
              </w:rPr>
              <w:t>Spring</w:t>
            </w:r>
            <w:proofErr w:type="gramEnd"/>
            <w:r w:rsidRPr="00747141">
              <w:rPr>
                <w:rFonts w:ascii="Times New Roman" w:hAnsi="Times New Roman"/>
                <w:color w:val="000000" w:themeColor="text1"/>
              </w:rPr>
              <w:t xml:space="preserve"> semester break.</w:t>
            </w:r>
          </w:p>
          <w:p w14:paraId="4905E715" w14:textId="77777777" w:rsidR="00A26997" w:rsidRDefault="00A26997" w:rsidP="00A26997">
            <w:pPr>
              <w:spacing w:after="0"/>
              <w:rPr>
                <w:rFonts w:ascii="Times New Roman" w:hAnsi="Times New Roman"/>
                <w:color w:val="000000" w:themeColor="text1"/>
              </w:rPr>
            </w:pPr>
          </w:p>
          <w:p w14:paraId="027EF0D7" w14:textId="77777777" w:rsidR="00A26997" w:rsidRPr="00D257AE" w:rsidRDefault="00A26997" w:rsidP="00A26997">
            <w:pPr>
              <w:rPr>
                <w:rFonts w:ascii="Times New Roman" w:hAnsi="Times New Roman"/>
                <w:b/>
                <w:sz w:val="32"/>
                <w:szCs w:val="32"/>
              </w:rPr>
            </w:pPr>
            <w:r w:rsidRPr="00D257AE">
              <w:rPr>
                <w:rFonts w:ascii="Times New Roman" w:hAnsi="Times New Roman"/>
                <w:b/>
                <w:sz w:val="32"/>
                <w:szCs w:val="32"/>
              </w:rPr>
              <w:t xml:space="preserve">State Campuses Major Repairs and Improvements: </w:t>
            </w:r>
          </w:p>
          <w:p w14:paraId="5AEA2446" w14:textId="77777777" w:rsidR="00A26997" w:rsidRPr="00D257AE" w:rsidRDefault="00A26997" w:rsidP="00A26997">
            <w:pPr>
              <w:rPr>
                <w:rFonts w:ascii="Times New Roman" w:hAnsi="Times New Roman"/>
                <w:b/>
                <w:sz w:val="28"/>
                <w:szCs w:val="28"/>
                <w:u w:val="single"/>
              </w:rPr>
            </w:pPr>
            <w:r w:rsidRPr="00D257AE">
              <w:rPr>
                <w:rFonts w:ascii="Times New Roman" w:hAnsi="Times New Roman"/>
                <w:b/>
                <w:sz w:val="28"/>
                <w:szCs w:val="28"/>
                <w:u w:val="single"/>
              </w:rPr>
              <w:t>FSM-FMI</w:t>
            </w:r>
          </w:p>
          <w:p w14:paraId="637E65CD" w14:textId="77777777" w:rsidR="00A26997" w:rsidRPr="00D257AE" w:rsidRDefault="00A26997" w:rsidP="00A26997">
            <w:pPr>
              <w:spacing w:after="0"/>
              <w:rPr>
                <w:rFonts w:ascii="Times New Roman" w:hAnsi="Times New Roman"/>
                <w:b/>
              </w:rPr>
            </w:pPr>
            <w:r w:rsidRPr="00D257AE">
              <w:rPr>
                <w:rFonts w:ascii="Times New Roman" w:hAnsi="Times New Roman"/>
                <w:b/>
              </w:rPr>
              <w:t>Cadet Center Building-B:</w:t>
            </w:r>
          </w:p>
          <w:p w14:paraId="03144830" w14:textId="77777777" w:rsidR="00A26997" w:rsidRPr="00D257AE" w:rsidRDefault="00A26997" w:rsidP="00A26997">
            <w:pPr>
              <w:rPr>
                <w:rFonts w:ascii="Times New Roman" w:hAnsi="Times New Roman"/>
              </w:rPr>
            </w:pPr>
            <w:r w:rsidRPr="00D257AE">
              <w:rPr>
                <w:rFonts w:ascii="Times New Roman" w:hAnsi="Times New Roman"/>
              </w:rPr>
              <w:t>Renovation to convert two staff housing units to a Cadet Center has been completed. The interior of</w:t>
            </w:r>
            <w:r>
              <w:rPr>
                <w:rFonts w:ascii="Times New Roman" w:hAnsi="Times New Roman"/>
              </w:rPr>
              <w:t xml:space="preserve"> the building has been completely </w:t>
            </w:r>
            <w:r w:rsidRPr="00D257AE">
              <w:rPr>
                <w:rFonts w:ascii="Times New Roman" w:hAnsi="Times New Roman"/>
              </w:rPr>
              <w:t>remodeled and exterior renovated. The New Cadet Center now provides a computer Lab, a pool table and a TV lounge. The building exterior has been repainted, roof replaced, new rain gutters and down spouts replaced.</w:t>
            </w:r>
          </w:p>
          <w:p w14:paraId="3C21FD54" w14:textId="77777777" w:rsidR="00A26997" w:rsidRPr="00D257AE" w:rsidRDefault="00A26997" w:rsidP="00A26997">
            <w:pPr>
              <w:spacing w:after="0"/>
              <w:rPr>
                <w:rFonts w:ascii="Times New Roman" w:hAnsi="Times New Roman"/>
                <w:b/>
              </w:rPr>
            </w:pPr>
            <w:r w:rsidRPr="00D257AE">
              <w:rPr>
                <w:rFonts w:ascii="Times New Roman" w:hAnsi="Times New Roman"/>
                <w:b/>
              </w:rPr>
              <w:t>Cadet Living Quarters Building-A:</w:t>
            </w:r>
          </w:p>
          <w:p w14:paraId="7F005994" w14:textId="77777777" w:rsidR="00A26997" w:rsidRPr="00D257AE" w:rsidRDefault="00A26997" w:rsidP="00A26997">
            <w:pPr>
              <w:rPr>
                <w:rFonts w:ascii="Times New Roman" w:hAnsi="Times New Roman"/>
              </w:rPr>
            </w:pPr>
            <w:r w:rsidRPr="00D257AE">
              <w:rPr>
                <w:rFonts w:ascii="Times New Roman" w:hAnsi="Times New Roman"/>
              </w:rPr>
              <w:t xml:space="preserve">The initial contract for the renovation involving, repainting, room fan installation, room locker replacement, bunk bed replacement, restroom repairs and retiling, installation of new ceramic floor tiles has been terminated and is currently being negotiated with another contractor. The termination was </w:t>
            </w:r>
            <w:r w:rsidRPr="00D257AE">
              <w:rPr>
                <w:rFonts w:ascii="Times New Roman" w:hAnsi="Times New Roman"/>
              </w:rPr>
              <w:lastRenderedPageBreak/>
              <w:t>primarily due to extended delays and poor quality of work by the contractor.</w:t>
            </w:r>
          </w:p>
          <w:p w14:paraId="4B798058" w14:textId="77777777" w:rsidR="00A26997" w:rsidRPr="00D257AE" w:rsidRDefault="00A26997" w:rsidP="00A26997">
            <w:pPr>
              <w:spacing w:after="0"/>
              <w:rPr>
                <w:rFonts w:ascii="Times New Roman" w:hAnsi="Times New Roman"/>
                <w:b/>
              </w:rPr>
            </w:pPr>
            <w:r w:rsidRPr="00D257AE">
              <w:rPr>
                <w:rFonts w:ascii="Times New Roman" w:hAnsi="Times New Roman"/>
                <w:b/>
              </w:rPr>
              <w:t>Buildings A and C (Administration building and Engineering Building):</w:t>
            </w:r>
          </w:p>
          <w:p w14:paraId="0F3D9A4C" w14:textId="77777777" w:rsidR="00A26997" w:rsidRPr="00D257AE" w:rsidRDefault="00A26997" w:rsidP="00A26997">
            <w:pPr>
              <w:spacing w:after="0"/>
              <w:rPr>
                <w:rFonts w:ascii="Times New Roman" w:hAnsi="Times New Roman"/>
              </w:rPr>
            </w:pPr>
            <w:r w:rsidRPr="00D257AE">
              <w:rPr>
                <w:rFonts w:ascii="Times New Roman" w:hAnsi="Times New Roman"/>
              </w:rPr>
              <w:t xml:space="preserve">The contract for the roofs on building A&amp;C have been complete. The projects involved removal of existing roof seal and installation of a new seal material and is warrantied for 20 years.  </w:t>
            </w:r>
          </w:p>
          <w:p w14:paraId="4954FF6B" w14:textId="77777777" w:rsidR="00A26997" w:rsidRPr="00D257AE" w:rsidRDefault="00A26997" w:rsidP="00A26997">
            <w:pPr>
              <w:spacing w:after="0"/>
              <w:rPr>
                <w:rFonts w:ascii="Times New Roman" w:hAnsi="Times New Roman"/>
              </w:rPr>
            </w:pPr>
          </w:p>
          <w:p w14:paraId="5CD79358" w14:textId="77777777" w:rsidR="00A26997" w:rsidRPr="00D257AE" w:rsidRDefault="00A26997" w:rsidP="00A26997">
            <w:pPr>
              <w:spacing w:after="0"/>
              <w:rPr>
                <w:rFonts w:ascii="Times New Roman" w:hAnsi="Times New Roman"/>
                <w:b/>
                <w:sz w:val="28"/>
                <w:szCs w:val="28"/>
                <w:u w:val="single"/>
              </w:rPr>
            </w:pPr>
            <w:r w:rsidRPr="00D257AE">
              <w:rPr>
                <w:rFonts w:ascii="Times New Roman" w:hAnsi="Times New Roman"/>
                <w:b/>
                <w:sz w:val="28"/>
                <w:szCs w:val="28"/>
                <w:u w:val="single"/>
              </w:rPr>
              <w:t>Pohnpei Campus:</w:t>
            </w:r>
          </w:p>
          <w:p w14:paraId="553C9140" w14:textId="77777777" w:rsidR="00A26997" w:rsidRPr="00D257AE" w:rsidRDefault="00A26997" w:rsidP="00A26997">
            <w:pPr>
              <w:spacing w:after="0"/>
              <w:rPr>
                <w:rFonts w:ascii="Times New Roman" w:hAnsi="Times New Roman"/>
              </w:rPr>
            </w:pPr>
            <w:r w:rsidRPr="00D257AE">
              <w:rPr>
                <w:rFonts w:ascii="Times New Roman" w:hAnsi="Times New Roman"/>
              </w:rPr>
              <w:t>Storm drainage ditches have been constructed at Pohnpei Campus to avoid flooding of buildings at the lower campus. The project was initiated after the emergency management team met and recommended that drainage ditches needed immediate action for improvements. Several trees were also removed   to avoid falling on the buildings.</w:t>
            </w:r>
          </w:p>
          <w:p w14:paraId="0F9D2EE0" w14:textId="77777777" w:rsidR="00A26997" w:rsidRPr="00D257AE" w:rsidRDefault="00A26997" w:rsidP="00A26997">
            <w:pPr>
              <w:spacing w:after="0"/>
              <w:rPr>
                <w:rFonts w:ascii="Times New Roman" w:hAnsi="Times New Roman"/>
              </w:rPr>
            </w:pPr>
          </w:p>
          <w:p w14:paraId="55910154" w14:textId="77777777" w:rsidR="00A26997" w:rsidRPr="00D257AE" w:rsidRDefault="00A26997" w:rsidP="00A26997">
            <w:pPr>
              <w:rPr>
                <w:rFonts w:ascii="Times New Roman" w:hAnsi="Times New Roman"/>
              </w:rPr>
            </w:pPr>
            <w:r w:rsidRPr="00D257AE">
              <w:rPr>
                <w:rFonts w:ascii="Times New Roman" w:hAnsi="Times New Roman"/>
              </w:rPr>
              <w:t>Request for bids to demolish the old trio program building has been issued by FSM PMU. Site visit by interested contractors was conducted on September 3. Bids are due on September 21, 2018.</w:t>
            </w:r>
          </w:p>
          <w:p w14:paraId="36ECC5A3" w14:textId="77777777" w:rsidR="00A26997" w:rsidRPr="00D257AE" w:rsidRDefault="00A26997" w:rsidP="00A26997">
            <w:pPr>
              <w:spacing w:after="0"/>
              <w:rPr>
                <w:rFonts w:ascii="Times New Roman" w:hAnsi="Times New Roman"/>
                <w:b/>
                <w:sz w:val="28"/>
                <w:szCs w:val="28"/>
                <w:u w:val="single"/>
              </w:rPr>
            </w:pPr>
            <w:r w:rsidRPr="00D257AE">
              <w:rPr>
                <w:rFonts w:ascii="Times New Roman" w:hAnsi="Times New Roman"/>
                <w:b/>
                <w:sz w:val="28"/>
                <w:szCs w:val="28"/>
                <w:u w:val="single"/>
              </w:rPr>
              <w:t>Chuuk Campus:</w:t>
            </w:r>
          </w:p>
          <w:p w14:paraId="3466DB0D" w14:textId="77777777" w:rsidR="00A26997" w:rsidRPr="00D257AE" w:rsidRDefault="00A26997" w:rsidP="00A26997">
            <w:pPr>
              <w:spacing w:after="0"/>
              <w:rPr>
                <w:rFonts w:ascii="Times New Roman" w:hAnsi="Times New Roman"/>
              </w:rPr>
            </w:pPr>
            <w:r w:rsidRPr="00D257AE">
              <w:rPr>
                <w:rFonts w:ascii="Times New Roman" w:hAnsi="Times New Roman"/>
              </w:rPr>
              <w:t>The following buildings are undergoing renovations at Chuuk Campus. Buildings F-CRE, G-Generator house, I-Computer Lab,  J-Student Center and Maintenance Office and Building-K Library.</w:t>
            </w:r>
          </w:p>
          <w:p w14:paraId="68EE5D95" w14:textId="77777777" w:rsidR="00A26997" w:rsidRPr="00D257AE" w:rsidRDefault="00A26997" w:rsidP="00A26997">
            <w:pPr>
              <w:spacing w:after="0"/>
              <w:rPr>
                <w:rFonts w:ascii="Times New Roman" w:hAnsi="Times New Roman"/>
              </w:rPr>
            </w:pPr>
          </w:p>
          <w:p w14:paraId="1B89117F" w14:textId="77777777" w:rsidR="00A26997" w:rsidRPr="00D257AE" w:rsidRDefault="00A26997" w:rsidP="00A26997">
            <w:pPr>
              <w:spacing w:after="0"/>
              <w:rPr>
                <w:rFonts w:ascii="Times New Roman" w:hAnsi="Times New Roman"/>
              </w:rPr>
            </w:pPr>
            <w:r w:rsidRPr="00D257AE">
              <w:rPr>
                <w:rFonts w:ascii="Times New Roman" w:hAnsi="Times New Roman"/>
              </w:rPr>
              <w:t>All the five buildings have been substantially completed 95% and contractors are working on the punch list items. Final completion is expected within two weeks.</w:t>
            </w:r>
          </w:p>
          <w:p w14:paraId="7470EBFB" w14:textId="77777777" w:rsidR="00A26997" w:rsidRDefault="00A26997" w:rsidP="00A26997">
            <w:pPr>
              <w:spacing w:after="0"/>
            </w:pPr>
          </w:p>
          <w:p w14:paraId="2B19FAE4" w14:textId="77777777" w:rsidR="00A26997" w:rsidRPr="00747141" w:rsidRDefault="00A26997" w:rsidP="00A26997">
            <w:pPr>
              <w:spacing w:after="0"/>
              <w:jc w:val="both"/>
              <w:rPr>
                <w:rFonts w:ascii="Times New Roman" w:hAnsi="Times New Roman"/>
                <w:b/>
                <w:color w:val="000000" w:themeColor="text1"/>
              </w:rPr>
            </w:pPr>
            <w:r w:rsidRPr="00747141">
              <w:rPr>
                <w:rFonts w:ascii="Times New Roman" w:hAnsi="Times New Roman"/>
                <w:b/>
                <w:color w:val="000000" w:themeColor="text1"/>
              </w:rPr>
              <w:t>Power Outages</w:t>
            </w:r>
            <w:r>
              <w:rPr>
                <w:rFonts w:ascii="Times New Roman" w:hAnsi="Times New Roman"/>
                <w:b/>
                <w:color w:val="000000" w:themeColor="text1"/>
              </w:rPr>
              <w:t xml:space="preserve"> at National Campus</w:t>
            </w:r>
            <w:r w:rsidRPr="00747141">
              <w:rPr>
                <w:rFonts w:ascii="Times New Roman" w:hAnsi="Times New Roman"/>
                <w:b/>
                <w:color w:val="000000" w:themeColor="text1"/>
              </w:rPr>
              <w:t>:</w:t>
            </w:r>
          </w:p>
          <w:p w14:paraId="1EBAB64D" w14:textId="77777777" w:rsidR="00A26997" w:rsidRPr="00747141" w:rsidRDefault="00A26997" w:rsidP="00A26997">
            <w:pPr>
              <w:spacing w:after="0"/>
              <w:jc w:val="both"/>
              <w:rPr>
                <w:rFonts w:ascii="Times New Roman" w:hAnsi="Times New Roman"/>
                <w:b/>
                <w:color w:val="000000" w:themeColor="text1"/>
              </w:rPr>
            </w:pPr>
            <w:r w:rsidRPr="00747141">
              <w:rPr>
                <w:rFonts w:ascii="Times New Roman" w:hAnsi="Times New Roman"/>
                <w:b/>
                <w:color w:val="000000" w:themeColor="text1"/>
              </w:rPr>
              <w:tab/>
              <w:t>DATE:</w:t>
            </w:r>
            <w:r w:rsidRPr="00747141">
              <w:rPr>
                <w:rFonts w:ascii="Times New Roman" w:hAnsi="Times New Roman"/>
                <w:b/>
                <w:color w:val="000000" w:themeColor="text1"/>
              </w:rPr>
              <w:tab/>
            </w:r>
            <w:r w:rsidRPr="00747141">
              <w:rPr>
                <w:rFonts w:ascii="Times New Roman" w:hAnsi="Times New Roman"/>
                <w:b/>
                <w:color w:val="000000" w:themeColor="text1"/>
              </w:rPr>
              <w:tab/>
            </w:r>
            <w:r w:rsidRPr="00747141">
              <w:rPr>
                <w:rFonts w:ascii="Times New Roman" w:hAnsi="Times New Roman"/>
                <w:b/>
                <w:color w:val="000000" w:themeColor="text1"/>
              </w:rPr>
              <w:tab/>
              <w:t xml:space="preserve">       # Outage</w:t>
            </w:r>
          </w:p>
          <w:p w14:paraId="7BF067A9" w14:textId="77777777" w:rsidR="00A26997" w:rsidRPr="00747141" w:rsidRDefault="00A26997" w:rsidP="00A26997">
            <w:pPr>
              <w:pStyle w:val="ListParagraph"/>
              <w:numPr>
                <w:ilvl w:val="0"/>
                <w:numId w:val="49"/>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October 2017</w:t>
            </w:r>
            <w:r w:rsidRPr="00747141">
              <w:rPr>
                <w:rFonts w:ascii="Times New Roman" w:hAnsi="Times New Roman"/>
                <w:color w:val="000000" w:themeColor="text1"/>
              </w:rPr>
              <w:tab/>
            </w:r>
            <w:r w:rsidRPr="00747141">
              <w:rPr>
                <w:rFonts w:ascii="Times New Roman" w:hAnsi="Times New Roman"/>
                <w:color w:val="000000" w:themeColor="text1"/>
              </w:rPr>
              <w:tab/>
              <w:t>-</w:t>
            </w:r>
            <w:r w:rsidRPr="00747141">
              <w:rPr>
                <w:rFonts w:ascii="Times New Roman" w:hAnsi="Times New Roman"/>
                <w:color w:val="000000" w:themeColor="text1"/>
              </w:rPr>
              <w:tab/>
              <w:t xml:space="preserve">3 </w:t>
            </w:r>
          </w:p>
          <w:p w14:paraId="50C5A75E" w14:textId="77777777" w:rsidR="00A26997" w:rsidRPr="00747141" w:rsidRDefault="00A26997" w:rsidP="00A26997">
            <w:pPr>
              <w:pStyle w:val="ListParagraph"/>
              <w:numPr>
                <w:ilvl w:val="0"/>
                <w:numId w:val="49"/>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November 2017</w:t>
            </w:r>
            <w:r>
              <w:rPr>
                <w:rFonts w:ascii="Times New Roman" w:hAnsi="Times New Roman"/>
                <w:color w:val="000000" w:themeColor="text1"/>
              </w:rPr>
              <w:tab/>
            </w:r>
            <w:r w:rsidRPr="00747141">
              <w:rPr>
                <w:rFonts w:ascii="Times New Roman" w:hAnsi="Times New Roman"/>
                <w:color w:val="000000" w:themeColor="text1"/>
              </w:rPr>
              <w:tab/>
              <w:t>-</w:t>
            </w:r>
            <w:r w:rsidRPr="00747141">
              <w:rPr>
                <w:rFonts w:ascii="Times New Roman" w:hAnsi="Times New Roman"/>
                <w:color w:val="000000" w:themeColor="text1"/>
              </w:rPr>
              <w:tab/>
              <w:t>9</w:t>
            </w:r>
          </w:p>
          <w:p w14:paraId="49B2AD6B" w14:textId="77777777" w:rsidR="00A26997" w:rsidRPr="00747141" w:rsidRDefault="00A26997" w:rsidP="00A26997">
            <w:pPr>
              <w:pStyle w:val="ListParagraph"/>
              <w:numPr>
                <w:ilvl w:val="0"/>
                <w:numId w:val="49"/>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December 2017</w:t>
            </w:r>
            <w:r w:rsidRPr="00747141">
              <w:rPr>
                <w:rFonts w:ascii="Times New Roman" w:hAnsi="Times New Roman"/>
                <w:color w:val="000000" w:themeColor="text1"/>
              </w:rPr>
              <w:tab/>
            </w:r>
            <w:r w:rsidRPr="00747141">
              <w:rPr>
                <w:rFonts w:ascii="Times New Roman" w:hAnsi="Times New Roman"/>
                <w:color w:val="000000" w:themeColor="text1"/>
              </w:rPr>
              <w:tab/>
              <w:t>-</w:t>
            </w:r>
            <w:r w:rsidRPr="00747141">
              <w:rPr>
                <w:rFonts w:ascii="Times New Roman" w:hAnsi="Times New Roman"/>
                <w:color w:val="000000" w:themeColor="text1"/>
              </w:rPr>
              <w:tab/>
              <w:t>15</w:t>
            </w:r>
          </w:p>
          <w:p w14:paraId="66B3CDC4" w14:textId="77777777" w:rsidR="00A26997" w:rsidRPr="00747141" w:rsidRDefault="00A26997" w:rsidP="00A26997">
            <w:pPr>
              <w:pStyle w:val="ListParagraph"/>
              <w:numPr>
                <w:ilvl w:val="0"/>
                <w:numId w:val="49"/>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March 2018</w:t>
            </w:r>
            <w:r w:rsidRPr="00747141">
              <w:rPr>
                <w:rFonts w:ascii="Times New Roman" w:hAnsi="Times New Roman"/>
                <w:color w:val="000000" w:themeColor="text1"/>
              </w:rPr>
              <w:tab/>
            </w:r>
            <w:r w:rsidRPr="00747141">
              <w:rPr>
                <w:rFonts w:ascii="Times New Roman" w:hAnsi="Times New Roman"/>
                <w:color w:val="000000" w:themeColor="text1"/>
              </w:rPr>
              <w:tab/>
              <w:t xml:space="preserve">- </w:t>
            </w:r>
            <w:r w:rsidRPr="00747141">
              <w:rPr>
                <w:rFonts w:ascii="Times New Roman" w:hAnsi="Times New Roman"/>
                <w:color w:val="000000" w:themeColor="text1"/>
              </w:rPr>
              <w:tab/>
              <w:t>14</w:t>
            </w:r>
          </w:p>
          <w:p w14:paraId="1AE9C7A0" w14:textId="77777777" w:rsidR="00A26997" w:rsidRPr="00747141" w:rsidRDefault="00A26997" w:rsidP="00A26997">
            <w:pPr>
              <w:pStyle w:val="ListParagraph"/>
              <w:numPr>
                <w:ilvl w:val="0"/>
                <w:numId w:val="49"/>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April 2018</w:t>
            </w:r>
            <w:r w:rsidRPr="00747141">
              <w:rPr>
                <w:rFonts w:ascii="Times New Roman" w:hAnsi="Times New Roman"/>
                <w:color w:val="000000" w:themeColor="text1"/>
              </w:rPr>
              <w:tab/>
            </w:r>
            <w:r w:rsidRPr="00747141">
              <w:rPr>
                <w:rFonts w:ascii="Times New Roman" w:hAnsi="Times New Roman"/>
                <w:color w:val="000000" w:themeColor="text1"/>
              </w:rPr>
              <w:tab/>
              <w:t>-</w:t>
            </w:r>
            <w:r w:rsidRPr="00747141">
              <w:rPr>
                <w:rFonts w:ascii="Times New Roman" w:hAnsi="Times New Roman"/>
                <w:color w:val="000000" w:themeColor="text1"/>
              </w:rPr>
              <w:tab/>
              <w:t>14</w:t>
            </w:r>
          </w:p>
          <w:p w14:paraId="159BFC6D" w14:textId="77777777" w:rsidR="00A26997" w:rsidRPr="00747141" w:rsidRDefault="00A26997" w:rsidP="00A26997">
            <w:pPr>
              <w:pStyle w:val="ListParagraph"/>
              <w:numPr>
                <w:ilvl w:val="0"/>
                <w:numId w:val="49"/>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May 2018</w:t>
            </w:r>
            <w:r w:rsidRPr="00747141">
              <w:rPr>
                <w:rFonts w:ascii="Times New Roman" w:hAnsi="Times New Roman"/>
                <w:color w:val="000000" w:themeColor="text1"/>
              </w:rPr>
              <w:tab/>
            </w:r>
            <w:r w:rsidRPr="00747141">
              <w:rPr>
                <w:rFonts w:ascii="Times New Roman" w:hAnsi="Times New Roman"/>
                <w:color w:val="000000" w:themeColor="text1"/>
              </w:rPr>
              <w:tab/>
              <w:t>-</w:t>
            </w:r>
            <w:r w:rsidRPr="00747141">
              <w:rPr>
                <w:rFonts w:ascii="Times New Roman" w:hAnsi="Times New Roman"/>
                <w:color w:val="000000" w:themeColor="text1"/>
              </w:rPr>
              <w:tab/>
              <w:t>37</w:t>
            </w:r>
          </w:p>
          <w:p w14:paraId="1C2F9706" w14:textId="77777777" w:rsidR="00A26997" w:rsidRDefault="00A26997" w:rsidP="00A26997">
            <w:pPr>
              <w:spacing w:after="0"/>
              <w:rPr>
                <w:rFonts w:ascii="Times New Roman" w:hAnsi="Times New Roman"/>
                <w:color w:val="000000" w:themeColor="text1"/>
              </w:rPr>
            </w:pPr>
          </w:p>
          <w:p w14:paraId="68C18836" w14:textId="77777777" w:rsidR="00A26997" w:rsidRDefault="00A26997" w:rsidP="00A26997">
            <w:pPr>
              <w:spacing w:after="0"/>
              <w:rPr>
                <w:rFonts w:ascii="Times New Roman" w:hAnsi="Times New Roman"/>
                <w:color w:val="000000" w:themeColor="text1"/>
              </w:rPr>
            </w:pPr>
          </w:p>
          <w:p w14:paraId="639360F2" w14:textId="77777777" w:rsidR="00A26997" w:rsidRPr="00747141" w:rsidRDefault="00A26997" w:rsidP="00A26997">
            <w:pPr>
              <w:spacing w:after="0"/>
              <w:rPr>
                <w:rFonts w:ascii="Times New Roman" w:hAnsi="Times New Roman"/>
                <w:color w:val="000000" w:themeColor="text1"/>
              </w:rPr>
            </w:pPr>
          </w:p>
          <w:p w14:paraId="27FB223F" w14:textId="77777777" w:rsidR="00A26997" w:rsidRPr="00747141" w:rsidRDefault="00A26997" w:rsidP="00A26997">
            <w:pPr>
              <w:spacing w:after="0"/>
              <w:rPr>
                <w:rFonts w:ascii="Times New Roman" w:hAnsi="Times New Roman"/>
                <w:b/>
                <w:color w:val="000000" w:themeColor="text1"/>
              </w:rPr>
            </w:pPr>
            <w:r w:rsidRPr="00747141">
              <w:rPr>
                <w:rFonts w:ascii="Times New Roman" w:hAnsi="Times New Roman"/>
                <w:b/>
                <w:color w:val="000000" w:themeColor="text1"/>
              </w:rPr>
              <w:t>Intercampus Shuttle Service:</w:t>
            </w:r>
          </w:p>
          <w:p w14:paraId="685D87CD" w14:textId="77777777" w:rsidR="00A26997" w:rsidRDefault="00A26997" w:rsidP="00A26997">
            <w:pPr>
              <w:spacing w:after="0"/>
              <w:rPr>
                <w:rFonts w:ascii="Times New Roman" w:hAnsi="Times New Roman"/>
                <w:color w:val="000000" w:themeColor="text1"/>
              </w:rPr>
            </w:pPr>
            <w:r w:rsidRPr="00747141">
              <w:rPr>
                <w:rFonts w:ascii="Times New Roman" w:hAnsi="Times New Roman"/>
                <w:color w:val="000000" w:themeColor="text1"/>
              </w:rPr>
              <w:t xml:space="preserve">Intercampus Shuttle Services was created and approved through BP-7004 in 2016 to help transport students between the National and CTEC campuses.   </w:t>
            </w:r>
          </w:p>
          <w:p w14:paraId="672FB729" w14:textId="77777777" w:rsidR="00A26997" w:rsidRPr="00747141" w:rsidRDefault="00A26997" w:rsidP="00A26997">
            <w:pPr>
              <w:spacing w:after="0"/>
              <w:rPr>
                <w:rFonts w:ascii="Times New Roman" w:hAnsi="Times New Roman"/>
                <w:color w:val="000000" w:themeColor="text1"/>
              </w:rPr>
            </w:pPr>
          </w:p>
          <w:tbl>
            <w:tblPr>
              <w:tblW w:w="8480" w:type="dxa"/>
              <w:tblInd w:w="93" w:type="dxa"/>
              <w:tblLayout w:type="fixed"/>
              <w:tblLook w:val="04A0" w:firstRow="1" w:lastRow="0" w:firstColumn="1" w:lastColumn="0" w:noHBand="0" w:noVBand="1"/>
            </w:tblPr>
            <w:tblGrid>
              <w:gridCol w:w="1763"/>
              <w:gridCol w:w="1030"/>
              <w:gridCol w:w="1330"/>
              <w:gridCol w:w="1607"/>
              <w:gridCol w:w="1627"/>
              <w:gridCol w:w="1123"/>
            </w:tblGrid>
            <w:tr w:rsidR="00A26997" w:rsidRPr="009378AE" w14:paraId="0CEFD4F8" w14:textId="77777777" w:rsidTr="000939F4">
              <w:trPr>
                <w:trHeight w:val="375"/>
              </w:trPr>
              <w:tc>
                <w:tcPr>
                  <w:tcW w:w="84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8B1E" w14:textId="77777777" w:rsidR="00A26997" w:rsidRPr="009378AE" w:rsidRDefault="00A26997" w:rsidP="00A26997">
                  <w:pPr>
                    <w:spacing w:after="0" w:line="240" w:lineRule="auto"/>
                    <w:jc w:val="center"/>
                    <w:rPr>
                      <w:rFonts w:eastAsia="Times New Roman" w:cs="Calibri"/>
                      <w:b/>
                      <w:bCs/>
                      <w:color w:val="000000"/>
                      <w:sz w:val="28"/>
                      <w:szCs w:val="28"/>
                    </w:rPr>
                  </w:pPr>
                  <w:r w:rsidRPr="009378AE">
                    <w:rPr>
                      <w:rFonts w:eastAsia="Times New Roman" w:cs="Calibri"/>
                      <w:b/>
                      <w:bCs/>
                      <w:color w:val="000000"/>
                      <w:sz w:val="28"/>
                      <w:szCs w:val="28"/>
                    </w:rPr>
                    <w:t>Number of Bus Passes Sold</w:t>
                  </w:r>
                </w:p>
              </w:tc>
            </w:tr>
            <w:tr w:rsidR="00A26997" w:rsidRPr="009378AE" w14:paraId="2A2782CA" w14:textId="77777777" w:rsidTr="000939F4">
              <w:trPr>
                <w:trHeight w:val="37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14:paraId="67C9E41D" w14:textId="77777777" w:rsidR="00A26997" w:rsidRPr="009378AE" w:rsidRDefault="00A26997" w:rsidP="00A26997">
                  <w:pPr>
                    <w:spacing w:after="0" w:line="240" w:lineRule="auto"/>
                    <w:jc w:val="center"/>
                    <w:rPr>
                      <w:rFonts w:eastAsia="Times New Roman" w:cs="Calibri"/>
                      <w:color w:val="000000"/>
                      <w:sz w:val="28"/>
                      <w:szCs w:val="28"/>
                    </w:rPr>
                  </w:pPr>
                  <w:r w:rsidRPr="009378AE">
                    <w:rPr>
                      <w:rFonts w:eastAsia="Times New Roman" w:cs="Calibri"/>
                      <w:color w:val="000000"/>
                      <w:sz w:val="28"/>
                      <w:szCs w:val="28"/>
                    </w:rPr>
                    <w:t> </w:t>
                  </w:r>
                </w:p>
              </w:tc>
              <w:tc>
                <w:tcPr>
                  <w:tcW w:w="67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7412B50" w14:textId="77777777" w:rsidR="00A26997" w:rsidRPr="009378AE" w:rsidRDefault="00A26997" w:rsidP="00A26997">
                  <w:pPr>
                    <w:spacing w:after="0" w:line="240" w:lineRule="auto"/>
                    <w:jc w:val="center"/>
                    <w:rPr>
                      <w:rFonts w:eastAsia="Times New Roman" w:cs="Calibri"/>
                      <w:b/>
                      <w:bCs/>
                      <w:color w:val="000000"/>
                      <w:sz w:val="28"/>
                      <w:szCs w:val="28"/>
                    </w:rPr>
                  </w:pPr>
                  <w:r w:rsidRPr="009378AE">
                    <w:rPr>
                      <w:rFonts w:eastAsia="Times New Roman" w:cs="Calibri"/>
                      <w:b/>
                      <w:bCs/>
                      <w:color w:val="000000"/>
                      <w:sz w:val="28"/>
                      <w:szCs w:val="28"/>
                    </w:rPr>
                    <w:t>School Year 2017</w:t>
                  </w:r>
                </w:p>
              </w:tc>
            </w:tr>
            <w:tr w:rsidR="00A26997" w:rsidRPr="009378AE" w14:paraId="5D975121" w14:textId="77777777" w:rsidTr="000939F4">
              <w:trPr>
                <w:trHeight w:val="300"/>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14:paraId="48D15A58" w14:textId="77777777" w:rsidR="00A26997" w:rsidRPr="009378AE" w:rsidRDefault="00A26997" w:rsidP="00A26997">
                  <w:pPr>
                    <w:spacing w:after="0" w:line="240" w:lineRule="auto"/>
                    <w:rPr>
                      <w:rFonts w:eastAsia="Times New Roman" w:cs="Calibri"/>
                      <w:b/>
                      <w:color w:val="000000"/>
                    </w:rPr>
                  </w:pPr>
                  <w:r w:rsidRPr="009378AE">
                    <w:rPr>
                      <w:rFonts w:eastAsia="Times New Roman" w:cs="Calibri"/>
                      <w:b/>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14:paraId="2283CF71"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Fall '16</w:t>
                  </w:r>
                </w:p>
              </w:tc>
              <w:tc>
                <w:tcPr>
                  <w:tcW w:w="1330" w:type="dxa"/>
                  <w:tcBorders>
                    <w:top w:val="nil"/>
                    <w:left w:val="nil"/>
                    <w:bottom w:val="single" w:sz="4" w:space="0" w:color="auto"/>
                    <w:right w:val="single" w:sz="4" w:space="0" w:color="auto"/>
                  </w:tcBorders>
                  <w:shd w:val="clear" w:color="auto" w:fill="auto"/>
                  <w:noWrap/>
                  <w:vAlign w:val="bottom"/>
                  <w:hideMark/>
                </w:tcPr>
                <w:p w14:paraId="35B9E3FD"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Spring '17</w:t>
                  </w:r>
                </w:p>
              </w:tc>
              <w:tc>
                <w:tcPr>
                  <w:tcW w:w="1607" w:type="dxa"/>
                  <w:tcBorders>
                    <w:top w:val="nil"/>
                    <w:left w:val="nil"/>
                    <w:bottom w:val="single" w:sz="4" w:space="0" w:color="auto"/>
                    <w:right w:val="single" w:sz="4" w:space="0" w:color="auto"/>
                  </w:tcBorders>
                  <w:shd w:val="clear" w:color="auto" w:fill="auto"/>
                  <w:noWrap/>
                  <w:vAlign w:val="bottom"/>
                  <w:hideMark/>
                </w:tcPr>
                <w:p w14:paraId="376C34C1"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Summer '17</w:t>
                  </w:r>
                </w:p>
              </w:tc>
              <w:tc>
                <w:tcPr>
                  <w:tcW w:w="1627" w:type="dxa"/>
                  <w:tcBorders>
                    <w:top w:val="nil"/>
                    <w:left w:val="nil"/>
                    <w:bottom w:val="single" w:sz="4" w:space="0" w:color="auto"/>
                    <w:right w:val="single" w:sz="4" w:space="0" w:color="auto"/>
                  </w:tcBorders>
                  <w:shd w:val="clear" w:color="auto" w:fill="auto"/>
                  <w:noWrap/>
                  <w:vAlign w:val="bottom"/>
                  <w:hideMark/>
                </w:tcPr>
                <w:p w14:paraId="4D30B3C4"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Total Passes</w:t>
                  </w:r>
                </w:p>
              </w:tc>
              <w:tc>
                <w:tcPr>
                  <w:tcW w:w="1123" w:type="dxa"/>
                  <w:tcBorders>
                    <w:top w:val="nil"/>
                    <w:left w:val="nil"/>
                    <w:bottom w:val="single" w:sz="4" w:space="0" w:color="auto"/>
                    <w:right w:val="single" w:sz="4" w:space="0" w:color="auto"/>
                  </w:tcBorders>
                  <w:shd w:val="clear" w:color="auto" w:fill="auto"/>
                  <w:noWrap/>
                  <w:vAlign w:val="bottom"/>
                  <w:hideMark/>
                </w:tcPr>
                <w:p w14:paraId="606D565E" w14:textId="77777777" w:rsidR="00A26997" w:rsidRPr="009378AE" w:rsidRDefault="00A26997" w:rsidP="00A26997">
                  <w:pPr>
                    <w:spacing w:after="0" w:line="240" w:lineRule="auto"/>
                    <w:jc w:val="center"/>
                    <w:rPr>
                      <w:rFonts w:eastAsia="Times New Roman" w:cs="Calibri"/>
                      <w:b/>
                      <w:bCs/>
                      <w:color w:val="000000"/>
                    </w:rPr>
                  </w:pPr>
                  <w:r w:rsidRPr="009378AE">
                    <w:rPr>
                      <w:rFonts w:eastAsia="Times New Roman" w:cs="Calibri"/>
                      <w:b/>
                      <w:bCs/>
                      <w:color w:val="000000"/>
                    </w:rPr>
                    <w:t xml:space="preserve">Amount </w:t>
                  </w:r>
                </w:p>
              </w:tc>
            </w:tr>
            <w:tr w:rsidR="00A26997" w:rsidRPr="009378AE" w14:paraId="35C2B2F8" w14:textId="77777777" w:rsidTr="000939F4">
              <w:trPr>
                <w:trHeight w:val="300"/>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14:paraId="111037EE" w14:textId="77777777" w:rsidR="00A26997" w:rsidRPr="009378AE" w:rsidRDefault="00A26997" w:rsidP="00A26997">
                  <w:pPr>
                    <w:spacing w:after="0" w:line="240" w:lineRule="auto"/>
                    <w:rPr>
                      <w:rFonts w:eastAsia="Times New Roman" w:cs="Calibri"/>
                      <w:b/>
                      <w:color w:val="000000"/>
                    </w:rPr>
                  </w:pPr>
                  <w:r w:rsidRPr="009378AE">
                    <w:rPr>
                      <w:rFonts w:eastAsia="Times New Roman" w:cs="Calibri"/>
                      <w:b/>
                      <w:color w:val="000000"/>
                    </w:rPr>
                    <w:t>No. of Passes</w:t>
                  </w:r>
                </w:p>
              </w:tc>
              <w:tc>
                <w:tcPr>
                  <w:tcW w:w="1030" w:type="dxa"/>
                  <w:tcBorders>
                    <w:top w:val="nil"/>
                    <w:left w:val="nil"/>
                    <w:bottom w:val="single" w:sz="4" w:space="0" w:color="auto"/>
                    <w:right w:val="single" w:sz="4" w:space="0" w:color="auto"/>
                  </w:tcBorders>
                  <w:shd w:val="clear" w:color="auto" w:fill="auto"/>
                  <w:noWrap/>
                  <w:vAlign w:val="bottom"/>
                  <w:hideMark/>
                </w:tcPr>
                <w:p w14:paraId="363E703E"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378</w:t>
                  </w:r>
                </w:p>
              </w:tc>
              <w:tc>
                <w:tcPr>
                  <w:tcW w:w="1330" w:type="dxa"/>
                  <w:tcBorders>
                    <w:top w:val="nil"/>
                    <w:left w:val="nil"/>
                    <w:bottom w:val="single" w:sz="4" w:space="0" w:color="auto"/>
                    <w:right w:val="single" w:sz="4" w:space="0" w:color="auto"/>
                  </w:tcBorders>
                  <w:shd w:val="clear" w:color="auto" w:fill="auto"/>
                  <w:noWrap/>
                  <w:vAlign w:val="bottom"/>
                  <w:hideMark/>
                </w:tcPr>
                <w:p w14:paraId="1464B8A4"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308</w:t>
                  </w:r>
                </w:p>
              </w:tc>
              <w:tc>
                <w:tcPr>
                  <w:tcW w:w="1607" w:type="dxa"/>
                  <w:tcBorders>
                    <w:top w:val="nil"/>
                    <w:left w:val="nil"/>
                    <w:bottom w:val="single" w:sz="4" w:space="0" w:color="auto"/>
                    <w:right w:val="single" w:sz="4" w:space="0" w:color="auto"/>
                  </w:tcBorders>
                  <w:shd w:val="clear" w:color="auto" w:fill="auto"/>
                  <w:noWrap/>
                  <w:vAlign w:val="bottom"/>
                  <w:hideMark/>
                </w:tcPr>
                <w:p w14:paraId="770C354E"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80</w:t>
                  </w:r>
                </w:p>
              </w:tc>
              <w:tc>
                <w:tcPr>
                  <w:tcW w:w="1627" w:type="dxa"/>
                  <w:tcBorders>
                    <w:top w:val="nil"/>
                    <w:left w:val="nil"/>
                    <w:bottom w:val="single" w:sz="4" w:space="0" w:color="auto"/>
                    <w:right w:val="single" w:sz="4" w:space="0" w:color="auto"/>
                  </w:tcBorders>
                  <w:shd w:val="clear" w:color="auto" w:fill="auto"/>
                  <w:noWrap/>
                  <w:vAlign w:val="bottom"/>
                  <w:hideMark/>
                </w:tcPr>
                <w:p w14:paraId="2A65E75A"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766</w:t>
                  </w:r>
                </w:p>
              </w:tc>
              <w:tc>
                <w:tcPr>
                  <w:tcW w:w="1123" w:type="dxa"/>
                  <w:tcBorders>
                    <w:top w:val="nil"/>
                    <w:left w:val="nil"/>
                    <w:bottom w:val="single" w:sz="4" w:space="0" w:color="auto"/>
                    <w:right w:val="single" w:sz="4" w:space="0" w:color="auto"/>
                  </w:tcBorders>
                  <w:shd w:val="clear" w:color="auto" w:fill="auto"/>
                  <w:noWrap/>
                  <w:vAlign w:val="bottom"/>
                  <w:hideMark/>
                </w:tcPr>
                <w:p w14:paraId="22691E78" w14:textId="77777777" w:rsidR="00A26997" w:rsidRPr="009378AE" w:rsidRDefault="00A26997" w:rsidP="00A26997">
                  <w:pPr>
                    <w:spacing w:after="0" w:line="240" w:lineRule="auto"/>
                    <w:jc w:val="center"/>
                    <w:rPr>
                      <w:rFonts w:eastAsia="Times New Roman" w:cs="Calibri"/>
                      <w:b/>
                      <w:bCs/>
                      <w:color w:val="000000"/>
                    </w:rPr>
                  </w:pPr>
                  <w:r w:rsidRPr="009378AE">
                    <w:rPr>
                      <w:rFonts w:eastAsia="Times New Roman" w:cs="Calibri"/>
                      <w:b/>
                      <w:bCs/>
                      <w:color w:val="000000"/>
                    </w:rPr>
                    <w:t>$30,640</w:t>
                  </w:r>
                </w:p>
              </w:tc>
            </w:tr>
            <w:tr w:rsidR="00A26997" w:rsidRPr="009378AE" w14:paraId="413735DB" w14:textId="77777777" w:rsidTr="000939F4">
              <w:trPr>
                <w:trHeight w:val="37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14:paraId="0958919D" w14:textId="77777777" w:rsidR="00A26997" w:rsidRPr="009378AE" w:rsidRDefault="00A26997" w:rsidP="00A26997">
                  <w:pPr>
                    <w:spacing w:after="0" w:line="240" w:lineRule="auto"/>
                    <w:rPr>
                      <w:rFonts w:eastAsia="Times New Roman" w:cs="Calibri"/>
                      <w:color w:val="000000"/>
                    </w:rPr>
                  </w:pPr>
                  <w:r w:rsidRPr="009378AE">
                    <w:rPr>
                      <w:rFonts w:eastAsia="Times New Roman" w:cs="Calibri"/>
                      <w:color w:val="000000"/>
                    </w:rPr>
                    <w:t> </w:t>
                  </w:r>
                </w:p>
              </w:tc>
              <w:tc>
                <w:tcPr>
                  <w:tcW w:w="67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D6EC62" w14:textId="77777777" w:rsidR="00A26997" w:rsidRPr="009378AE" w:rsidRDefault="00A26997" w:rsidP="00A26997">
                  <w:pPr>
                    <w:spacing w:after="0" w:line="240" w:lineRule="auto"/>
                    <w:jc w:val="center"/>
                    <w:rPr>
                      <w:rFonts w:eastAsia="Times New Roman" w:cs="Calibri"/>
                      <w:b/>
                      <w:bCs/>
                      <w:color w:val="000000"/>
                      <w:sz w:val="28"/>
                      <w:szCs w:val="28"/>
                    </w:rPr>
                  </w:pPr>
                  <w:r w:rsidRPr="009378AE">
                    <w:rPr>
                      <w:rFonts w:eastAsia="Times New Roman" w:cs="Calibri"/>
                      <w:b/>
                      <w:bCs/>
                      <w:color w:val="000000"/>
                      <w:sz w:val="28"/>
                      <w:szCs w:val="28"/>
                    </w:rPr>
                    <w:t>School Year 2018</w:t>
                  </w:r>
                </w:p>
              </w:tc>
            </w:tr>
            <w:tr w:rsidR="00A26997" w:rsidRPr="009378AE" w14:paraId="1D4B160B" w14:textId="77777777" w:rsidTr="000939F4">
              <w:trPr>
                <w:trHeight w:val="300"/>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14:paraId="7E19EC9E" w14:textId="77777777" w:rsidR="00A26997" w:rsidRPr="009378AE" w:rsidRDefault="00A26997" w:rsidP="00A26997">
                  <w:pPr>
                    <w:spacing w:after="0" w:line="240" w:lineRule="auto"/>
                    <w:rPr>
                      <w:rFonts w:eastAsia="Times New Roman" w:cs="Calibri"/>
                      <w:b/>
                      <w:color w:val="000000"/>
                    </w:rPr>
                  </w:pPr>
                  <w:r w:rsidRPr="009378AE">
                    <w:rPr>
                      <w:rFonts w:eastAsia="Times New Roman" w:cs="Calibri"/>
                      <w:b/>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14:paraId="43977657"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 xml:space="preserve"> Fall '17</w:t>
                  </w:r>
                </w:p>
              </w:tc>
              <w:tc>
                <w:tcPr>
                  <w:tcW w:w="1330" w:type="dxa"/>
                  <w:tcBorders>
                    <w:top w:val="nil"/>
                    <w:left w:val="nil"/>
                    <w:bottom w:val="single" w:sz="4" w:space="0" w:color="auto"/>
                    <w:right w:val="single" w:sz="4" w:space="0" w:color="auto"/>
                  </w:tcBorders>
                  <w:shd w:val="clear" w:color="auto" w:fill="auto"/>
                  <w:noWrap/>
                  <w:vAlign w:val="bottom"/>
                  <w:hideMark/>
                </w:tcPr>
                <w:p w14:paraId="24A3B4B5"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Spring '18</w:t>
                  </w:r>
                </w:p>
              </w:tc>
              <w:tc>
                <w:tcPr>
                  <w:tcW w:w="1607" w:type="dxa"/>
                  <w:tcBorders>
                    <w:top w:val="nil"/>
                    <w:left w:val="nil"/>
                    <w:bottom w:val="single" w:sz="4" w:space="0" w:color="auto"/>
                    <w:right w:val="single" w:sz="4" w:space="0" w:color="auto"/>
                  </w:tcBorders>
                  <w:shd w:val="clear" w:color="auto" w:fill="auto"/>
                  <w:noWrap/>
                  <w:vAlign w:val="bottom"/>
                  <w:hideMark/>
                </w:tcPr>
                <w:p w14:paraId="37585A12"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Summer '18</w:t>
                  </w:r>
                </w:p>
              </w:tc>
              <w:tc>
                <w:tcPr>
                  <w:tcW w:w="1627" w:type="dxa"/>
                  <w:tcBorders>
                    <w:top w:val="nil"/>
                    <w:left w:val="nil"/>
                    <w:bottom w:val="single" w:sz="4" w:space="0" w:color="auto"/>
                    <w:right w:val="single" w:sz="4" w:space="0" w:color="auto"/>
                  </w:tcBorders>
                  <w:shd w:val="clear" w:color="auto" w:fill="auto"/>
                  <w:noWrap/>
                  <w:vAlign w:val="bottom"/>
                  <w:hideMark/>
                </w:tcPr>
                <w:p w14:paraId="538447F8"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Total Passes</w:t>
                  </w:r>
                </w:p>
              </w:tc>
              <w:tc>
                <w:tcPr>
                  <w:tcW w:w="1123" w:type="dxa"/>
                  <w:tcBorders>
                    <w:top w:val="nil"/>
                    <w:left w:val="nil"/>
                    <w:bottom w:val="single" w:sz="4" w:space="0" w:color="auto"/>
                    <w:right w:val="single" w:sz="4" w:space="0" w:color="auto"/>
                  </w:tcBorders>
                  <w:shd w:val="clear" w:color="auto" w:fill="auto"/>
                  <w:noWrap/>
                  <w:vAlign w:val="bottom"/>
                  <w:hideMark/>
                </w:tcPr>
                <w:p w14:paraId="14C9D05C" w14:textId="77777777" w:rsidR="00A26997" w:rsidRPr="009378AE" w:rsidRDefault="00A26997" w:rsidP="00A26997">
                  <w:pPr>
                    <w:spacing w:after="0" w:line="240" w:lineRule="auto"/>
                    <w:jc w:val="center"/>
                    <w:rPr>
                      <w:rFonts w:eastAsia="Times New Roman" w:cs="Calibri"/>
                      <w:b/>
                      <w:bCs/>
                      <w:color w:val="000000"/>
                    </w:rPr>
                  </w:pPr>
                  <w:r w:rsidRPr="009378AE">
                    <w:rPr>
                      <w:rFonts w:eastAsia="Times New Roman" w:cs="Calibri"/>
                      <w:b/>
                      <w:bCs/>
                      <w:color w:val="000000"/>
                    </w:rPr>
                    <w:t xml:space="preserve">Amount </w:t>
                  </w:r>
                </w:p>
              </w:tc>
            </w:tr>
            <w:tr w:rsidR="00A26997" w:rsidRPr="009378AE" w14:paraId="788B9EE3" w14:textId="77777777" w:rsidTr="000939F4">
              <w:trPr>
                <w:trHeight w:val="300"/>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14:paraId="64995572" w14:textId="77777777" w:rsidR="00A26997" w:rsidRPr="009378AE" w:rsidRDefault="00A26997" w:rsidP="00A26997">
                  <w:pPr>
                    <w:spacing w:after="0" w:line="240" w:lineRule="auto"/>
                    <w:rPr>
                      <w:rFonts w:eastAsia="Times New Roman" w:cs="Calibri"/>
                      <w:b/>
                      <w:color w:val="000000"/>
                    </w:rPr>
                  </w:pPr>
                  <w:r w:rsidRPr="009378AE">
                    <w:rPr>
                      <w:rFonts w:eastAsia="Times New Roman" w:cs="Calibri"/>
                      <w:b/>
                      <w:color w:val="000000"/>
                    </w:rPr>
                    <w:t>No. of Passes</w:t>
                  </w:r>
                </w:p>
              </w:tc>
              <w:tc>
                <w:tcPr>
                  <w:tcW w:w="1030" w:type="dxa"/>
                  <w:tcBorders>
                    <w:top w:val="nil"/>
                    <w:left w:val="nil"/>
                    <w:bottom w:val="single" w:sz="4" w:space="0" w:color="auto"/>
                    <w:right w:val="single" w:sz="4" w:space="0" w:color="auto"/>
                  </w:tcBorders>
                  <w:shd w:val="clear" w:color="auto" w:fill="auto"/>
                  <w:noWrap/>
                  <w:vAlign w:val="bottom"/>
                  <w:hideMark/>
                </w:tcPr>
                <w:p w14:paraId="696FF21E"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401</w:t>
                  </w:r>
                </w:p>
              </w:tc>
              <w:tc>
                <w:tcPr>
                  <w:tcW w:w="1330" w:type="dxa"/>
                  <w:tcBorders>
                    <w:top w:val="nil"/>
                    <w:left w:val="nil"/>
                    <w:bottom w:val="single" w:sz="4" w:space="0" w:color="auto"/>
                    <w:right w:val="single" w:sz="4" w:space="0" w:color="auto"/>
                  </w:tcBorders>
                  <w:shd w:val="clear" w:color="auto" w:fill="auto"/>
                  <w:noWrap/>
                  <w:vAlign w:val="bottom"/>
                  <w:hideMark/>
                </w:tcPr>
                <w:p w14:paraId="06A864D5"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376</w:t>
                  </w:r>
                </w:p>
              </w:tc>
              <w:tc>
                <w:tcPr>
                  <w:tcW w:w="1607" w:type="dxa"/>
                  <w:tcBorders>
                    <w:top w:val="nil"/>
                    <w:left w:val="nil"/>
                    <w:bottom w:val="single" w:sz="4" w:space="0" w:color="auto"/>
                    <w:right w:val="single" w:sz="4" w:space="0" w:color="auto"/>
                  </w:tcBorders>
                  <w:shd w:val="clear" w:color="auto" w:fill="auto"/>
                  <w:noWrap/>
                  <w:vAlign w:val="bottom"/>
                  <w:hideMark/>
                </w:tcPr>
                <w:p w14:paraId="0531037E"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172</w:t>
                  </w:r>
                </w:p>
              </w:tc>
              <w:tc>
                <w:tcPr>
                  <w:tcW w:w="1627" w:type="dxa"/>
                  <w:tcBorders>
                    <w:top w:val="nil"/>
                    <w:left w:val="nil"/>
                    <w:bottom w:val="single" w:sz="4" w:space="0" w:color="auto"/>
                    <w:right w:val="single" w:sz="4" w:space="0" w:color="auto"/>
                  </w:tcBorders>
                  <w:shd w:val="clear" w:color="auto" w:fill="auto"/>
                  <w:noWrap/>
                  <w:vAlign w:val="bottom"/>
                  <w:hideMark/>
                </w:tcPr>
                <w:p w14:paraId="445FB085" w14:textId="77777777" w:rsidR="00A26997" w:rsidRPr="009378AE" w:rsidRDefault="00A26997" w:rsidP="00A26997">
                  <w:pPr>
                    <w:spacing w:after="0" w:line="240" w:lineRule="auto"/>
                    <w:jc w:val="center"/>
                    <w:rPr>
                      <w:rFonts w:eastAsia="Times New Roman" w:cs="Calibri"/>
                      <w:b/>
                      <w:color w:val="000000"/>
                    </w:rPr>
                  </w:pPr>
                  <w:r w:rsidRPr="009378AE">
                    <w:rPr>
                      <w:rFonts w:eastAsia="Times New Roman" w:cs="Calibri"/>
                      <w:b/>
                      <w:color w:val="000000"/>
                    </w:rPr>
                    <w:t>949</w:t>
                  </w:r>
                </w:p>
              </w:tc>
              <w:tc>
                <w:tcPr>
                  <w:tcW w:w="1123" w:type="dxa"/>
                  <w:tcBorders>
                    <w:top w:val="nil"/>
                    <w:left w:val="nil"/>
                    <w:bottom w:val="single" w:sz="4" w:space="0" w:color="auto"/>
                    <w:right w:val="single" w:sz="4" w:space="0" w:color="auto"/>
                  </w:tcBorders>
                  <w:shd w:val="clear" w:color="auto" w:fill="auto"/>
                  <w:noWrap/>
                  <w:vAlign w:val="bottom"/>
                  <w:hideMark/>
                </w:tcPr>
                <w:p w14:paraId="2603BD8D" w14:textId="77777777" w:rsidR="00A26997" w:rsidRPr="009378AE" w:rsidRDefault="00A26997" w:rsidP="00A26997">
                  <w:pPr>
                    <w:spacing w:after="0" w:line="240" w:lineRule="auto"/>
                    <w:jc w:val="center"/>
                    <w:rPr>
                      <w:rFonts w:eastAsia="Times New Roman" w:cs="Calibri"/>
                      <w:b/>
                      <w:bCs/>
                      <w:color w:val="000000"/>
                    </w:rPr>
                  </w:pPr>
                  <w:r w:rsidRPr="009378AE">
                    <w:rPr>
                      <w:rFonts w:eastAsia="Times New Roman" w:cs="Calibri"/>
                      <w:b/>
                      <w:bCs/>
                      <w:color w:val="000000"/>
                    </w:rPr>
                    <w:t>$37,960</w:t>
                  </w:r>
                </w:p>
              </w:tc>
            </w:tr>
          </w:tbl>
          <w:p w14:paraId="1F5B7469" w14:textId="77777777" w:rsidR="00A26997" w:rsidRDefault="00A26997" w:rsidP="00A26997">
            <w:pPr>
              <w:spacing w:after="0"/>
              <w:rPr>
                <w:rFonts w:ascii="Times New Roman" w:hAnsi="Times New Roman"/>
                <w:color w:val="000000" w:themeColor="text1"/>
              </w:rPr>
            </w:pPr>
          </w:p>
          <w:p w14:paraId="128DA30F" w14:textId="77777777" w:rsidR="00A26997" w:rsidRDefault="00A26997" w:rsidP="00A26997">
            <w:pPr>
              <w:spacing w:after="0"/>
              <w:rPr>
                <w:rFonts w:ascii="Times New Roman" w:hAnsi="Times New Roman"/>
                <w:color w:val="000000" w:themeColor="text1"/>
              </w:rPr>
            </w:pPr>
          </w:p>
          <w:p w14:paraId="5EB531CA" w14:textId="77777777" w:rsidR="00A26997" w:rsidRPr="00747141" w:rsidRDefault="00A26997" w:rsidP="00A26997">
            <w:pPr>
              <w:spacing w:after="0"/>
              <w:rPr>
                <w:rFonts w:ascii="Times New Roman" w:hAnsi="Times New Roman"/>
                <w:color w:val="000000" w:themeColor="text1"/>
              </w:rPr>
            </w:pPr>
            <w:r w:rsidRPr="00747141">
              <w:rPr>
                <w:rFonts w:ascii="Times New Roman" w:hAnsi="Times New Roman"/>
                <w:color w:val="000000" w:themeColor="text1"/>
              </w:rPr>
              <w:t xml:space="preserve">Table above showed evidence of the increasing number of students who are taking advantage of the shuttle service each semester. For a fixed fee of $40/student, the college should have collected </w:t>
            </w:r>
            <w:r>
              <w:rPr>
                <w:rFonts w:ascii="Times New Roman" w:hAnsi="Times New Roman"/>
                <w:b/>
                <w:color w:val="000000" w:themeColor="text1"/>
                <w:u w:val="single"/>
              </w:rPr>
              <w:t>$30,640</w:t>
            </w:r>
            <w:r>
              <w:rPr>
                <w:rFonts w:ascii="Times New Roman" w:hAnsi="Times New Roman"/>
                <w:color w:val="000000" w:themeColor="text1"/>
              </w:rPr>
              <w:t xml:space="preserve"> for School Y</w:t>
            </w:r>
            <w:r w:rsidRPr="00747141">
              <w:rPr>
                <w:rFonts w:ascii="Times New Roman" w:hAnsi="Times New Roman"/>
                <w:color w:val="000000" w:themeColor="text1"/>
              </w:rPr>
              <w:t xml:space="preserve">ear 2017 and </w:t>
            </w:r>
            <w:r>
              <w:rPr>
                <w:rFonts w:ascii="Times New Roman" w:hAnsi="Times New Roman"/>
                <w:b/>
                <w:color w:val="000000" w:themeColor="text1"/>
                <w:u w:val="single"/>
              </w:rPr>
              <w:t>$37,960</w:t>
            </w:r>
            <w:r>
              <w:rPr>
                <w:rFonts w:ascii="Times New Roman" w:hAnsi="Times New Roman"/>
                <w:color w:val="000000" w:themeColor="text1"/>
              </w:rPr>
              <w:t xml:space="preserve"> for School Year </w:t>
            </w:r>
            <w:r w:rsidRPr="00747141">
              <w:rPr>
                <w:rFonts w:ascii="Times New Roman" w:hAnsi="Times New Roman"/>
                <w:color w:val="000000" w:themeColor="text1"/>
              </w:rPr>
              <w:t>2018</w:t>
            </w:r>
            <w:r>
              <w:rPr>
                <w:rFonts w:ascii="Times New Roman" w:hAnsi="Times New Roman"/>
                <w:color w:val="000000" w:themeColor="text1"/>
              </w:rPr>
              <w:t xml:space="preserve">. </w:t>
            </w:r>
            <w:r w:rsidRPr="009378AE">
              <w:rPr>
                <w:rFonts w:ascii="Times New Roman" w:hAnsi="Times New Roman"/>
                <w:b/>
                <w:color w:val="000000" w:themeColor="text1"/>
              </w:rPr>
              <w:t>183</w:t>
            </w:r>
            <w:r>
              <w:rPr>
                <w:rFonts w:ascii="Times New Roman" w:hAnsi="Times New Roman"/>
                <w:color w:val="000000" w:themeColor="text1"/>
              </w:rPr>
              <w:t xml:space="preserve"> more students have taken advantage of this service since school year 2017.</w:t>
            </w:r>
          </w:p>
          <w:p w14:paraId="68440D30" w14:textId="77777777" w:rsidR="00A26997" w:rsidRPr="00747141" w:rsidRDefault="00A26997" w:rsidP="00A26997">
            <w:pPr>
              <w:spacing w:after="0"/>
              <w:ind w:left="360"/>
              <w:rPr>
                <w:rFonts w:ascii="Times New Roman" w:hAnsi="Times New Roman"/>
                <w:color w:val="000000" w:themeColor="text1"/>
              </w:rPr>
            </w:pPr>
          </w:p>
          <w:p w14:paraId="15BADF7A" w14:textId="77777777" w:rsidR="00A26997" w:rsidRPr="00747141" w:rsidRDefault="00A26997" w:rsidP="00A26997">
            <w:pPr>
              <w:spacing w:after="0"/>
              <w:jc w:val="both"/>
              <w:rPr>
                <w:rFonts w:ascii="Times New Roman" w:hAnsi="Times New Roman"/>
                <w:b/>
                <w:color w:val="000000" w:themeColor="text1"/>
              </w:rPr>
            </w:pPr>
            <w:r w:rsidRPr="00747141">
              <w:rPr>
                <w:rFonts w:ascii="Times New Roman" w:hAnsi="Times New Roman"/>
                <w:b/>
                <w:color w:val="000000" w:themeColor="text1"/>
              </w:rPr>
              <w:t>Staff Development:</w:t>
            </w:r>
          </w:p>
          <w:p w14:paraId="3D1C1A85" w14:textId="77777777" w:rsidR="00A26997" w:rsidRPr="00747141" w:rsidRDefault="00A26997" w:rsidP="00A26997">
            <w:pPr>
              <w:spacing w:after="0"/>
              <w:jc w:val="both"/>
              <w:rPr>
                <w:rFonts w:ascii="Times New Roman" w:hAnsi="Times New Roman"/>
                <w:color w:val="000000" w:themeColor="text1"/>
              </w:rPr>
            </w:pPr>
            <w:r w:rsidRPr="00747141">
              <w:rPr>
                <w:rFonts w:ascii="Times New Roman" w:hAnsi="Times New Roman"/>
                <w:color w:val="000000" w:themeColor="text1"/>
              </w:rPr>
              <w:t xml:space="preserve">The following are National and CTEC maintenance staffs who attended an </w:t>
            </w:r>
            <w:r w:rsidRPr="00747141">
              <w:rPr>
                <w:rFonts w:ascii="Times New Roman" w:hAnsi="Times New Roman"/>
                <w:b/>
                <w:color w:val="000000" w:themeColor="text1"/>
                <w:u w:val="single"/>
              </w:rPr>
              <w:t>OSHA Compliant</w:t>
            </w:r>
            <w:r w:rsidRPr="00747141">
              <w:rPr>
                <w:rFonts w:ascii="Times New Roman" w:hAnsi="Times New Roman"/>
                <w:color w:val="000000" w:themeColor="text1"/>
              </w:rPr>
              <w:t xml:space="preserve"> trainings</w:t>
            </w:r>
            <w:r w:rsidRPr="00747141">
              <w:rPr>
                <w:rFonts w:ascii="Times New Roman" w:hAnsi="Times New Roman"/>
                <w:b/>
                <w:color w:val="000000" w:themeColor="text1"/>
                <w:u w:val="single"/>
              </w:rPr>
              <w:t xml:space="preserve"> </w:t>
            </w:r>
            <w:r w:rsidRPr="00747141">
              <w:rPr>
                <w:rFonts w:ascii="Times New Roman" w:hAnsi="Times New Roman"/>
                <w:color w:val="000000" w:themeColor="text1"/>
              </w:rPr>
              <w:t xml:space="preserve">in June 2018 in the area of First Aid/CPR, Hazardous Material Handling, Heavy Equipment Operator Safety and Electrical Safety.  Training was conducted by Trainer, Mr. Davey C. </w:t>
            </w:r>
            <w:proofErr w:type="spellStart"/>
            <w:r w:rsidRPr="00747141">
              <w:rPr>
                <w:rFonts w:ascii="Times New Roman" w:hAnsi="Times New Roman"/>
                <w:color w:val="000000" w:themeColor="text1"/>
              </w:rPr>
              <w:t>Doby</w:t>
            </w:r>
            <w:proofErr w:type="spellEnd"/>
            <w:r w:rsidRPr="00747141">
              <w:rPr>
                <w:rFonts w:ascii="Times New Roman" w:hAnsi="Times New Roman"/>
                <w:color w:val="000000" w:themeColor="text1"/>
              </w:rPr>
              <w:t xml:space="preserve"> of </w:t>
            </w:r>
            <w:r w:rsidRPr="00747141">
              <w:rPr>
                <w:rFonts w:ascii="Times New Roman" w:hAnsi="Times New Roman"/>
                <w:b/>
                <w:color w:val="000000" w:themeColor="text1"/>
                <w:u w:val="single"/>
              </w:rPr>
              <w:t>Professional Training Technology, Inc.</w:t>
            </w:r>
            <w:r w:rsidRPr="00747141">
              <w:rPr>
                <w:rFonts w:ascii="Times New Roman" w:hAnsi="Times New Roman"/>
                <w:color w:val="000000" w:themeColor="text1"/>
              </w:rPr>
              <w:t xml:space="preserve"> based out of </w:t>
            </w:r>
            <w:proofErr w:type="spellStart"/>
            <w:r w:rsidRPr="00747141">
              <w:rPr>
                <w:rFonts w:ascii="Times New Roman" w:hAnsi="Times New Roman"/>
                <w:color w:val="000000" w:themeColor="text1"/>
              </w:rPr>
              <w:t>Tamuning</w:t>
            </w:r>
            <w:proofErr w:type="spellEnd"/>
            <w:r w:rsidRPr="00747141">
              <w:rPr>
                <w:rFonts w:ascii="Times New Roman" w:hAnsi="Times New Roman"/>
                <w:color w:val="000000" w:themeColor="text1"/>
              </w:rPr>
              <w:t xml:space="preserve">, Guam.  Upon completion of training, each participant received a certification which is valid for 3 years. </w:t>
            </w:r>
          </w:p>
          <w:p w14:paraId="7A3239ED" w14:textId="77777777" w:rsidR="00A26997" w:rsidRPr="00747141" w:rsidRDefault="00A26997" w:rsidP="00A26997">
            <w:pPr>
              <w:spacing w:after="0"/>
              <w:jc w:val="both"/>
              <w:rPr>
                <w:rFonts w:ascii="Times New Roman" w:hAnsi="Times New Roman"/>
                <w:color w:val="000000" w:themeColor="text1"/>
              </w:rPr>
            </w:pPr>
          </w:p>
          <w:p w14:paraId="73E54297" w14:textId="77777777" w:rsidR="00A26997" w:rsidRPr="00747141" w:rsidRDefault="00A26997" w:rsidP="00A26997">
            <w:pPr>
              <w:spacing w:after="0"/>
              <w:jc w:val="both"/>
              <w:rPr>
                <w:rFonts w:ascii="Times New Roman" w:hAnsi="Times New Roman"/>
                <w:color w:val="000000" w:themeColor="text1"/>
              </w:rPr>
            </w:pPr>
          </w:p>
          <w:p w14:paraId="3D3880AF" w14:textId="77777777" w:rsidR="00A26997" w:rsidRPr="00747141" w:rsidRDefault="00A26997" w:rsidP="00A26997">
            <w:pPr>
              <w:pStyle w:val="ListParagraph"/>
              <w:numPr>
                <w:ilvl w:val="0"/>
                <w:numId w:val="50"/>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 xml:space="preserve">Hazardous Material Handling: Stanley Fredrick, </w:t>
            </w:r>
            <w:proofErr w:type="spellStart"/>
            <w:r w:rsidRPr="00747141">
              <w:rPr>
                <w:rFonts w:ascii="Times New Roman" w:hAnsi="Times New Roman"/>
                <w:color w:val="000000" w:themeColor="text1"/>
              </w:rPr>
              <w:t>Amirihter</w:t>
            </w:r>
            <w:proofErr w:type="spellEnd"/>
            <w:r w:rsidRPr="00747141">
              <w:rPr>
                <w:rFonts w:ascii="Times New Roman" w:hAnsi="Times New Roman"/>
                <w:color w:val="000000" w:themeColor="text1"/>
              </w:rPr>
              <w:t xml:space="preserve"> </w:t>
            </w:r>
            <w:proofErr w:type="spellStart"/>
            <w:r w:rsidRPr="00747141">
              <w:rPr>
                <w:rFonts w:ascii="Times New Roman" w:hAnsi="Times New Roman"/>
                <w:color w:val="000000" w:themeColor="text1"/>
              </w:rPr>
              <w:t>Thozes</w:t>
            </w:r>
            <w:proofErr w:type="spellEnd"/>
            <w:r w:rsidRPr="00747141">
              <w:rPr>
                <w:rFonts w:ascii="Times New Roman" w:hAnsi="Times New Roman"/>
                <w:color w:val="000000" w:themeColor="text1"/>
              </w:rPr>
              <w:t xml:space="preserve"> and Bruno Barnabas.</w:t>
            </w:r>
          </w:p>
          <w:p w14:paraId="3BAD8DB8" w14:textId="77777777" w:rsidR="00A26997" w:rsidRPr="00747141" w:rsidRDefault="00A26997" w:rsidP="00A26997">
            <w:pPr>
              <w:pStyle w:val="ListParagraph"/>
              <w:numPr>
                <w:ilvl w:val="0"/>
                <w:numId w:val="50"/>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 xml:space="preserve">Heavy Equipment Safety Training: Alfred </w:t>
            </w:r>
            <w:proofErr w:type="spellStart"/>
            <w:r w:rsidRPr="00747141">
              <w:rPr>
                <w:rFonts w:ascii="Times New Roman" w:hAnsi="Times New Roman"/>
                <w:color w:val="000000" w:themeColor="text1"/>
              </w:rPr>
              <w:t>Olter</w:t>
            </w:r>
            <w:proofErr w:type="spellEnd"/>
            <w:r w:rsidRPr="00747141">
              <w:rPr>
                <w:rFonts w:ascii="Times New Roman" w:hAnsi="Times New Roman"/>
                <w:color w:val="000000" w:themeColor="text1"/>
              </w:rPr>
              <w:t xml:space="preserve">, </w:t>
            </w:r>
            <w:proofErr w:type="spellStart"/>
            <w:r w:rsidRPr="00747141">
              <w:rPr>
                <w:rFonts w:ascii="Times New Roman" w:hAnsi="Times New Roman"/>
                <w:color w:val="000000" w:themeColor="text1"/>
              </w:rPr>
              <w:t>Santrigo</w:t>
            </w:r>
            <w:proofErr w:type="spellEnd"/>
            <w:r w:rsidRPr="00747141">
              <w:rPr>
                <w:rFonts w:ascii="Times New Roman" w:hAnsi="Times New Roman"/>
                <w:color w:val="000000" w:themeColor="text1"/>
              </w:rPr>
              <w:t xml:space="preserve"> Paul and Felix Nick.</w:t>
            </w:r>
          </w:p>
          <w:p w14:paraId="0C22A503" w14:textId="77777777" w:rsidR="00A26997" w:rsidRDefault="00A26997" w:rsidP="00A26997">
            <w:pPr>
              <w:pStyle w:val="ListParagraph"/>
              <w:numPr>
                <w:ilvl w:val="0"/>
                <w:numId w:val="50"/>
              </w:numPr>
              <w:spacing w:after="0" w:line="276" w:lineRule="auto"/>
              <w:jc w:val="both"/>
              <w:rPr>
                <w:rFonts w:ascii="Times New Roman" w:hAnsi="Times New Roman"/>
                <w:color w:val="000000" w:themeColor="text1"/>
              </w:rPr>
            </w:pPr>
            <w:r w:rsidRPr="00747141">
              <w:rPr>
                <w:rFonts w:ascii="Times New Roman" w:hAnsi="Times New Roman"/>
                <w:color w:val="000000" w:themeColor="text1"/>
              </w:rPr>
              <w:t xml:space="preserve">Electrical Safety: Nicholas Harris, Augustine </w:t>
            </w:r>
            <w:proofErr w:type="spellStart"/>
            <w:r w:rsidRPr="00747141">
              <w:rPr>
                <w:rFonts w:ascii="Times New Roman" w:hAnsi="Times New Roman"/>
                <w:color w:val="000000" w:themeColor="text1"/>
              </w:rPr>
              <w:t>Augustine</w:t>
            </w:r>
            <w:proofErr w:type="spellEnd"/>
            <w:r w:rsidRPr="00747141">
              <w:rPr>
                <w:rFonts w:ascii="Times New Roman" w:hAnsi="Times New Roman"/>
                <w:color w:val="000000" w:themeColor="text1"/>
              </w:rPr>
              <w:t xml:space="preserve">, Jimmy </w:t>
            </w:r>
            <w:proofErr w:type="spellStart"/>
            <w:r w:rsidRPr="00747141">
              <w:rPr>
                <w:rFonts w:ascii="Times New Roman" w:hAnsi="Times New Roman"/>
                <w:color w:val="000000" w:themeColor="text1"/>
              </w:rPr>
              <w:t>Silbanuz</w:t>
            </w:r>
            <w:proofErr w:type="spellEnd"/>
            <w:r w:rsidRPr="00747141">
              <w:rPr>
                <w:rFonts w:ascii="Times New Roman" w:hAnsi="Times New Roman"/>
                <w:color w:val="000000" w:themeColor="text1"/>
              </w:rPr>
              <w:t xml:space="preserve">, </w:t>
            </w:r>
            <w:proofErr w:type="spellStart"/>
            <w:r w:rsidRPr="00747141">
              <w:rPr>
                <w:rFonts w:ascii="Times New Roman" w:hAnsi="Times New Roman"/>
                <w:color w:val="000000" w:themeColor="text1"/>
              </w:rPr>
              <w:t>Dannis</w:t>
            </w:r>
            <w:proofErr w:type="spellEnd"/>
            <w:r w:rsidRPr="00747141">
              <w:rPr>
                <w:rFonts w:ascii="Times New Roman" w:hAnsi="Times New Roman"/>
                <w:color w:val="000000" w:themeColor="text1"/>
              </w:rPr>
              <w:t xml:space="preserve"> </w:t>
            </w:r>
            <w:proofErr w:type="spellStart"/>
            <w:r w:rsidRPr="00747141">
              <w:rPr>
                <w:rFonts w:ascii="Times New Roman" w:hAnsi="Times New Roman"/>
                <w:color w:val="000000" w:themeColor="text1"/>
              </w:rPr>
              <w:t>Lorrin</w:t>
            </w:r>
            <w:proofErr w:type="spellEnd"/>
            <w:r w:rsidRPr="00747141">
              <w:rPr>
                <w:rFonts w:ascii="Times New Roman" w:hAnsi="Times New Roman"/>
                <w:color w:val="000000" w:themeColor="text1"/>
              </w:rPr>
              <w:t xml:space="preserve">, Scott </w:t>
            </w:r>
            <w:proofErr w:type="spellStart"/>
            <w:r w:rsidRPr="00747141">
              <w:rPr>
                <w:rFonts w:ascii="Times New Roman" w:hAnsi="Times New Roman"/>
                <w:color w:val="000000" w:themeColor="text1"/>
              </w:rPr>
              <w:t>Lemuel</w:t>
            </w:r>
            <w:proofErr w:type="spellEnd"/>
            <w:proofErr w:type="gramStart"/>
            <w:r w:rsidRPr="00747141">
              <w:rPr>
                <w:rFonts w:ascii="Times New Roman" w:hAnsi="Times New Roman"/>
                <w:color w:val="000000" w:themeColor="text1"/>
              </w:rPr>
              <w:t xml:space="preserve">,  </w:t>
            </w:r>
            <w:proofErr w:type="spellStart"/>
            <w:r w:rsidRPr="00747141">
              <w:rPr>
                <w:rFonts w:ascii="Times New Roman" w:hAnsi="Times New Roman"/>
                <w:color w:val="000000" w:themeColor="text1"/>
              </w:rPr>
              <w:t>Nelsiro</w:t>
            </w:r>
            <w:proofErr w:type="spellEnd"/>
            <w:proofErr w:type="gramEnd"/>
            <w:r w:rsidRPr="00747141">
              <w:rPr>
                <w:rFonts w:ascii="Times New Roman" w:hAnsi="Times New Roman"/>
                <w:color w:val="000000" w:themeColor="text1"/>
              </w:rPr>
              <w:t xml:space="preserve"> George and </w:t>
            </w:r>
            <w:proofErr w:type="spellStart"/>
            <w:r w:rsidRPr="00747141">
              <w:rPr>
                <w:rFonts w:ascii="Times New Roman" w:hAnsi="Times New Roman"/>
                <w:color w:val="000000" w:themeColor="text1"/>
              </w:rPr>
              <w:t>Naynard</w:t>
            </w:r>
            <w:proofErr w:type="spellEnd"/>
            <w:r w:rsidRPr="00747141">
              <w:rPr>
                <w:rFonts w:ascii="Times New Roman" w:hAnsi="Times New Roman"/>
                <w:color w:val="000000" w:themeColor="text1"/>
              </w:rPr>
              <w:t xml:space="preserve"> David (not in pix).</w:t>
            </w:r>
          </w:p>
          <w:p w14:paraId="2B4EABE6" w14:textId="77777777" w:rsidR="00BF4B79" w:rsidRDefault="00BF4B79" w:rsidP="004A2869">
            <w:pPr>
              <w:spacing w:after="0"/>
              <w:jc w:val="center"/>
              <w:rPr>
                <w:b/>
                <w:sz w:val="28"/>
                <w:szCs w:val="28"/>
              </w:rPr>
            </w:pPr>
          </w:p>
          <w:p w14:paraId="09BBE335" w14:textId="1C281D59" w:rsidR="0088480E" w:rsidRPr="00283260" w:rsidRDefault="0088480E" w:rsidP="00A26997">
            <w:pPr>
              <w:rPr>
                <w:rFonts w:ascii="Calibri" w:eastAsia="Times New Roman" w:hAnsi="Calibri" w:cs="Times New Roman"/>
                <w:sz w:val="24"/>
                <w:szCs w:val="24"/>
              </w:rPr>
            </w:pPr>
          </w:p>
        </w:tc>
      </w:tr>
      <w:tr w:rsidR="00701EC0" w:rsidRPr="004914D8" w14:paraId="13508FB6" w14:textId="77777777" w:rsidTr="0087512D">
        <w:tc>
          <w:tcPr>
            <w:tcW w:w="3165" w:type="dxa"/>
            <w:tcBorders>
              <w:top w:val="single" w:sz="6" w:space="0" w:color="000000"/>
              <w:left w:val="single" w:sz="6" w:space="0" w:color="000000"/>
              <w:bottom w:val="single" w:sz="6" w:space="0" w:color="000000"/>
              <w:right w:val="single" w:sz="6" w:space="0" w:color="000000"/>
            </w:tcBorders>
            <w:vAlign w:val="center"/>
            <w:hideMark/>
          </w:tcPr>
          <w:p w14:paraId="3BF6F144" w14:textId="77777777" w:rsidR="004914D8" w:rsidRPr="004914D8" w:rsidRDefault="004914D8" w:rsidP="004914D8">
            <w:pPr>
              <w:spacing w:after="0" w:line="240" w:lineRule="auto"/>
              <w:rPr>
                <w:rFonts w:ascii="Times New Roman" w:eastAsia="Times New Roman" w:hAnsi="Times New Roman" w:cs="Times New Roman"/>
                <w:sz w:val="24"/>
                <w:szCs w:val="24"/>
              </w:rPr>
            </w:pPr>
          </w:p>
        </w:tc>
        <w:tc>
          <w:tcPr>
            <w:tcW w:w="6225" w:type="dxa"/>
            <w:gridSpan w:val="5"/>
            <w:tcBorders>
              <w:top w:val="single" w:sz="6" w:space="0" w:color="000000"/>
              <w:left w:val="single" w:sz="6" w:space="0" w:color="000000"/>
              <w:bottom w:val="single" w:sz="6" w:space="0" w:color="000000"/>
              <w:right w:val="single" w:sz="6" w:space="0" w:color="000000"/>
            </w:tcBorders>
            <w:vAlign w:val="center"/>
            <w:hideMark/>
          </w:tcPr>
          <w:p w14:paraId="0B92A1A9" w14:textId="77777777" w:rsidR="004914D8" w:rsidRPr="00283260" w:rsidRDefault="004914D8" w:rsidP="004914D8">
            <w:pPr>
              <w:spacing w:after="0" w:line="240" w:lineRule="auto"/>
              <w:rPr>
                <w:rFonts w:ascii="Times New Roman" w:eastAsia="Times New Roman" w:hAnsi="Times New Roman" w:cs="Times New Roman"/>
                <w:sz w:val="24"/>
                <w:szCs w:val="24"/>
                <w:vertAlign w:val="subscript"/>
              </w:rPr>
            </w:pPr>
          </w:p>
        </w:tc>
      </w:tr>
      <w:tr w:rsidR="00701EC0" w:rsidRPr="004914D8" w14:paraId="4F6D19AC" w14:textId="77777777" w:rsidTr="0087512D">
        <w:tc>
          <w:tcPr>
            <w:tcW w:w="3165" w:type="dxa"/>
            <w:tcBorders>
              <w:top w:val="single" w:sz="6" w:space="0" w:color="000000"/>
              <w:left w:val="single" w:sz="6" w:space="0" w:color="000000"/>
              <w:bottom w:val="single" w:sz="6" w:space="0" w:color="000000"/>
              <w:right w:val="single" w:sz="6" w:space="0" w:color="000000"/>
            </w:tcBorders>
            <w:vAlign w:val="center"/>
            <w:hideMark/>
          </w:tcPr>
          <w:p w14:paraId="14A5FF41" w14:textId="0B7581DD" w:rsidR="004914D8" w:rsidRPr="004914D8" w:rsidRDefault="0011154D" w:rsidP="00953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Prepared by: </w:t>
            </w:r>
            <w:r w:rsidR="00A26997">
              <w:rPr>
                <w:rFonts w:ascii="Times New Roman" w:eastAsia="Times New Roman" w:hAnsi="Times New Roman" w:cs="Times New Roman"/>
                <w:bCs/>
                <w:sz w:val="24"/>
                <w:szCs w:val="24"/>
              </w:rPr>
              <w:t>Bruce E Robert</w:t>
            </w:r>
          </w:p>
        </w:tc>
        <w:tc>
          <w:tcPr>
            <w:tcW w:w="270" w:type="dxa"/>
            <w:tcBorders>
              <w:top w:val="single" w:sz="6" w:space="0" w:color="000000"/>
              <w:left w:val="single" w:sz="6" w:space="0" w:color="000000"/>
              <w:bottom w:val="single" w:sz="6" w:space="0" w:color="000000"/>
              <w:right w:val="single" w:sz="6" w:space="0" w:color="000000"/>
            </w:tcBorders>
            <w:vAlign w:val="center"/>
            <w:hideMark/>
          </w:tcPr>
          <w:p w14:paraId="3F3E14B0" w14:textId="77777777" w:rsidR="004914D8" w:rsidRPr="004914D8" w:rsidRDefault="004914D8" w:rsidP="004914D8">
            <w:pPr>
              <w:spacing w:after="0" w:line="240" w:lineRule="auto"/>
              <w:rPr>
                <w:rFonts w:ascii="Times New Roman" w:eastAsia="Times New Roman" w:hAnsi="Times New Roman" w:cs="Times New Roman"/>
                <w:sz w:val="24"/>
                <w:szCs w:val="24"/>
              </w:rPr>
            </w:pPr>
          </w:p>
        </w:tc>
        <w:tc>
          <w:tcPr>
            <w:tcW w:w="4950" w:type="dxa"/>
            <w:gridSpan w:val="2"/>
            <w:tcBorders>
              <w:top w:val="single" w:sz="6" w:space="0" w:color="000000"/>
              <w:left w:val="single" w:sz="6" w:space="0" w:color="000000"/>
              <w:bottom w:val="single" w:sz="6" w:space="0" w:color="000000"/>
              <w:right w:val="single" w:sz="6" w:space="0" w:color="000000"/>
            </w:tcBorders>
            <w:vAlign w:val="center"/>
            <w:hideMark/>
          </w:tcPr>
          <w:p w14:paraId="4BAC86FE" w14:textId="4373F2D9" w:rsidR="004914D8" w:rsidRPr="0087512D" w:rsidRDefault="0087512D" w:rsidP="004914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Distributed for Review:</w:t>
            </w:r>
            <w:r w:rsidR="007C1A45">
              <w:rPr>
                <w:rFonts w:ascii="Times New Roman" w:eastAsia="Times New Roman" w:hAnsi="Times New Roman" w:cs="Times New Roman"/>
                <w:b/>
                <w:sz w:val="24"/>
                <w:szCs w:val="24"/>
              </w:rPr>
              <w:t xml:space="preserve"> </w:t>
            </w:r>
            <w:r w:rsidR="00A26997">
              <w:rPr>
                <w:rFonts w:ascii="Times New Roman" w:eastAsia="Times New Roman" w:hAnsi="Times New Roman" w:cs="Times New Roman"/>
                <w:sz w:val="24"/>
                <w:szCs w:val="24"/>
              </w:rPr>
              <w:t>Sept. 19, 2018</w:t>
            </w:r>
          </w:p>
        </w:tc>
        <w:tc>
          <w:tcPr>
            <w:tcW w:w="1005" w:type="dxa"/>
            <w:gridSpan w:val="2"/>
            <w:tcBorders>
              <w:top w:val="single" w:sz="6" w:space="0" w:color="000000"/>
              <w:left w:val="single" w:sz="6" w:space="0" w:color="000000"/>
              <w:bottom w:val="single" w:sz="6" w:space="0" w:color="000000"/>
              <w:right w:val="single" w:sz="6" w:space="0" w:color="000000"/>
            </w:tcBorders>
            <w:vAlign w:val="center"/>
            <w:hideMark/>
          </w:tcPr>
          <w:p w14:paraId="34C39D0F" w14:textId="74A62CB2" w:rsidR="004914D8" w:rsidRPr="004914D8" w:rsidRDefault="004914D8" w:rsidP="004914D8">
            <w:pPr>
              <w:spacing w:after="0" w:line="240" w:lineRule="auto"/>
              <w:rPr>
                <w:rFonts w:ascii="Times New Roman" w:eastAsia="Times New Roman" w:hAnsi="Times New Roman" w:cs="Times New Roman"/>
                <w:sz w:val="24"/>
                <w:szCs w:val="24"/>
              </w:rPr>
            </w:pPr>
          </w:p>
        </w:tc>
      </w:tr>
      <w:tr w:rsidR="0087512D" w:rsidRPr="004914D8" w14:paraId="2BE3BE48" w14:textId="77777777" w:rsidTr="0087512D">
        <w:tc>
          <w:tcPr>
            <w:tcW w:w="3165" w:type="dxa"/>
            <w:tcBorders>
              <w:top w:val="single" w:sz="6" w:space="0" w:color="000000"/>
              <w:left w:val="single" w:sz="6" w:space="0" w:color="000000"/>
              <w:bottom w:val="single" w:sz="6" w:space="0" w:color="000000"/>
              <w:right w:val="single" w:sz="6" w:space="0" w:color="000000"/>
            </w:tcBorders>
            <w:vAlign w:val="center"/>
          </w:tcPr>
          <w:p w14:paraId="2B7F2081" w14:textId="44DBB174" w:rsidR="0087512D" w:rsidRPr="00A26997" w:rsidRDefault="00A26997" w:rsidP="0095369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Vice-Chairman</w:t>
            </w:r>
          </w:p>
        </w:tc>
        <w:tc>
          <w:tcPr>
            <w:tcW w:w="270" w:type="dxa"/>
            <w:tcBorders>
              <w:top w:val="single" w:sz="6" w:space="0" w:color="000000"/>
              <w:left w:val="single" w:sz="6" w:space="0" w:color="000000"/>
              <w:bottom w:val="single" w:sz="6" w:space="0" w:color="000000"/>
              <w:right w:val="single" w:sz="6" w:space="0" w:color="000000"/>
            </w:tcBorders>
            <w:vAlign w:val="center"/>
          </w:tcPr>
          <w:p w14:paraId="470EC81C" w14:textId="77777777" w:rsidR="0087512D" w:rsidRPr="004914D8" w:rsidRDefault="0087512D" w:rsidP="004914D8">
            <w:pPr>
              <w:spacing w:after="0" w:line="240" w:lineRule="auto"/>
              <w:rPr>
                <w:rFonts w:ascii="Times New Roman" w:eastAsia="Times New Roman" w:hAnsi="Times New Roman" w:cs="Times New Roman"/>
                <w:sz w:val="24"/>
                <w:szCs w:val="24"/>
              </w:rPr>
            </w:pPr>
          </w:p>
        </w:tc>
        <w:tc>
          <w:tcPr>
            <w:tcW w:w="4950" w:type="dxa"/>
            <w:gridSpan w:val="2"/>
            <w:tcBorders>
              <w:top w:val="single" w:sz="6" w:space="0" w:color="000000"/>
              <w:left w:val="single" w:sz="6" w:space="0" w:color="000000"/>
              <w:bottom w:val="single" w:sz="6" w:space="0" w:color="000000"/>
              <w:right w:val="single" w:sz="6" w:space="0" w:color="000000"/>
            </w:tcBorders>
            <w:vAlign w:val="center"/>
          </w:tcPr>
          <w:p w14:paraId="1D1FBAD5" w14:textId="55E2301A" w:rsidR="0087512D" w:rsidRPr="004914D8" w:rsidRDefault="0087512D" w:rsidP="004914D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Approved</w:t>
            </w:r>
            <w:r w:rsidRPr="004914D8">
              <w:rPr>
                <w:rFonts w:ascii="Times New Roman" w:eastAsia="Times New Roman" w:hAnsi="Times New Roman" w:cs="Times New Roman"/>
                <w:b/>
                <w:bCs/>
                <w:sz w:val="24"/>
                <w:szCs w:val="24"/>
              </w:rPr>
              <w:t>:</w:t>
            </w:r>
          </w:p>
        </w:tc>
        <w:tc>
          <w:tcPr>
            <w:tcW w:w="1005" w:type="dxa"/>
            <w:gridSpan w:val="2"/>
            <w:tcBorders>
              <w:top w:val="single" w:sz="6" w:space="0" w:color="000000"/>
              <w:left w:val="single" w:sz="6" w:space="0" w:color="000000"/>
              <w:bottom w:val="single" w:sz="6" w:space="0" w:color="000000"/>
              <w:right w:val="single" w:sz="6" w:space="0" w:color="000000"/>
            </w:tcBorders>
            <w:vAlign w:val="center"/>
          </w:tcPr>
          <w:p w14:paraId="654F3CFE" w14:textId="77777777" w:rsidR="0087512D" w:rsidRPr="004914D8" w:rsidRDefault="0087512D" w:rsidP="004914D8">
            <w:pPr>
              <w:spacing w:after="0" w:line="240" w:lineRule="auto"/>
              <w:rPr>
                <w:rFonts w:ascii="Times New Roman" w:eastAsia="Times New Roman" w:hAnsi="Times New Roman" w:cs="Times New Roman"/>
                <w:sz w:val="24"/>
                <w:szCs w:val="24"/>
              </w:rPr>
            </w:pPr>
          </w:p>
        </w:tc>
      </w:tr>
    </w:tbl>
    <w:p w14:paraId="499F6459" w14:textId="49FA8E89" w:rsidR="001D6D90" w:rsidRDefault="001D6D90"/>
    <w:p w14:paraId="7BE7B1C2" w14:textId="2C3B083F" w:rsidR="001D6D90" w:rsidRDefault="001D6D90" w:rsidP="001D6D90">
      <w:pPr>
        <w:jc w:val="center"/>
      </w:pPr>
    </w:p>
    <w:p w14:paraId="2F589F24" w14:textId="6FB810A1" w:rsidR="001D6D90" w:rsidRDefault="001D6D90" w:rsidP="001D6D90">
      <w:pPr>
        <w:jc w:val="center"/>
      </w:pPr>
    </w:p>
    <w:sectPr w:rsidR="001D6D90" w:rsidSect="008116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8178" w14:textId="77777777" w:rsidR="009868E0" w:rsidRDefault="009868E0" w:rsidP="00E74717">
      <w:pPr>
        <w:spacing w:after="0" w:line="240" w:lineRule="auto"/>
      </w:pPr>
      <w:r>
        <w:separator/>
      </w:r>
    </w:p>
  </w:endnote>
  <w:endnote w:type="continuationSeparator" w:id="0">
    <w:p w14:paraId="40BE00EA" w14:textId="77777777" w:rsidR="009868E0" w:rsidRDefault="009868E0" w:rsidP="00E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EE9F" w14:textId="77777777" w:rsidR="007C1A45" w:rsidRDefault="007C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17F6" w14:textId="77777777" w:rsidR="007C1A45" w:rsidRDefault="007C1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6B35" w14:textId="77777777" w:rsidR="007C1A45" w:rsidRDefault="007C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FFBB" w14:textId="77777777" w:rsidR="009868E0" w:rsidRDefault="009868E0" w:rsidP="00E74717">
      <w:pPr>
        <w:spacing w:after="0" w:line="240" w:lineRule="auto"/>
      </w:pPr>
      <w:r>
        <w:separator/>
      </w:r>
    </w:p>
  </w:footnote>
  <w:footnote w:type="continuationSeparator" w:id="0">
    <w:p w14:paraId="2A1F2FBB" w14:textId="77777777" w:rsidR="009868E0" w:rsidRDefault="009868E0" w:rsidP="00E7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37E4" w14:textId="0039D6D6" w:rsidR="007C1A45" w:rsidRDefault="009868E0">
    <w:pPr>
      <w:pStyle w:val="Header"/>
    </w:pPr>
    <w:r>
      <w:rPr>
        <w:noProof/>
      </w:rPr>
      <w:pict w14:anchorId="4EFAA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52204" o:spid="_x0000_s2051"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D27E" w14:textId="256959E6" w:rsidR="007C1A45" w:rsidRDefault="009868E0">
    <w:pPr>
      <w:pStyle w:val="Header"/>
    </w:pPr>
    <w:r>
      <w:rPr>
        <w:noProof/>
      </w:rPr>
      <w:pict w14:anchorId="18EF0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52205" o:spid="_x0000_s2052"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84E9" w14:textId="664CBE99" w:rsidR="007C1A45" w:rsidRDefault="009868E0">
    <w:pPr>
      <w:pStyle w:val="Header"/>
    </w:pPr>
    <w:r>
      <w:rPr>
        <w:noProof/>
      </w:rPr>
      <w:pict w14:anchorId="144CE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52203" o:spid="_x0000_s2050"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063"/>
    <w:multiLevelType w:val="hybridMultilevel"/>
    <w:tmpl w:val="A32C67A0"/>
    <w:lvl w:ilvl="0" w:tplc="2A9CE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2E3"/>
    <w:multiLevelType w:val="hybridMultilevel"/>
    <w:tmpl w:val="769E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B1C18"/>
    <w:multiLevelType w:val="hybridMultilevel"/>
    <w:tmpl w:val="EABA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1D31"/>
    <w:multiLevelType w:val="hybridMultilevel"/>
    <w:tmpl w:val="970E5E24"/>
    <w:lvl w:ilvl="0" w:tplc="A6EE7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4337F"/>
    <w:multiLevelType w:val="hybridMultilevel"/>
    <w:tmpl w:val="9368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20D82"/>
    <w:multiLevelType w:val="hybridMultilevel"/>
    <w:tmpl w:val="16BA2558"/>
    <w:lvl w:ilvl="0" w:tplc="3BB2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5052F"/>
    <w:multiLevelType w:val="hybridMultilevel"/>
    <w:tmpl w:val="8DDE0E8C"/>
    <w:lvl w:ilvl="0" w:tplc="98C09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21035"/>
    <w:multiLevelType w:val="hybridMultilevel"/>
    <w:tmpl w:val="F59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223B"/>
    <w:multiLevelType w:val="hybridMultilevel"/>
    <w:tmpl w:val="D2F8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A0F7A"/>
    <w:multiLevelType w:val="hybridMultilevel"/>
    <w:tmpl w:val="B76094F0"/>
    <w:lvl w:ilvl="0" w:tplc="BFA221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221E3"/>
    <w:multiLevelType w:val="hybridMultilevel"/>
    <w:tmpl w:val="1450B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D62A5"/>
    <w:multiLevelType w:val="hybridMultilevel"/>
    <w:tmpl w:val="5B5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47AEE"/>
    <w:multiLevelType w:val="hybridMultilevel"/>
    <w:tmpl w:val="7AE62618"/>
    <w:lvl w:ilvl="0" w:tplc="AD6A332E">
      <w:start w:val="1"/>
      <w:numFmt w:val="lowerLetter"/>
      <w:lvlText w:val="%1."/>
      <w:lvlJc w:val="left"/>
      <w:pPr>
        <w:ind w:left="870" w:hanging="40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19C70A15"/>
    <w:multiLevelType w:val="hybridMultilevel"/>
    <w:tmpl w:val="20C2280A"/>
    <w:lvl w:ilvl="0" w:tplc="BFEC7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A863B69"/>
    <w:multiLevelType w:val="multilevel"/>
    <w:tmpl w:val="B30E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055522"/>
    <w:multiLevelType w:val="hybridMultilevel"/>
    <w:tmpl w:val="884A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70597"/>
    <w:multiLevelType w:val="hybridMultilevel"/>
    <w:tmpl w:val="A492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2560A"/>
    <w:multiLevelType w:val="hybridMultilevel"/>
    <w:tmpl w:val="2760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02233"/>
    <w:multiLevelType w:val="hybridMultilevel"/>
    <w:tmpl w:val="493009F0"/>
    <w:lvl w:ilvl="0" w:tplc="B394B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F7E44"/>
    <w:multiLevelType w:val="hybridMultilevel"/>
    <w:tmpl w:val="80629C5E"/>
    <w:lvl w:ilvl="0" w:tplc="FAC61F7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15:restartNumberingAfterBreak="0">
    <w:nsid w:val="29AD04F1"/>
    <w:multiLevelType w:val="hybridMultilevel"/>
    <w:tmpl w:val="6C52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AD5"/>
    <w:multiLevelType w:val="hybridMultilevel"/>
    <w:tmpl w:val="DBDC4164"/>
    <w:lvl w:ilvl="0" w:tplc="F006C018">
      <w:start w:val="1"/>
      <w:numFmt w:val="lowerLetter"/>
      <w:lvlText w:val="%1.)"/>
      <w:lvlJc w:val="left"/>
      <w:pPr>
        <w:ind w:left="1275" w:hanging="40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2" w15:restartNumberingAfterBreak="0">
    <w:nsid w:val="32EA7F3B"/>
    <w:multiLevelType w:val="hybridMultilevel"/>
    <w:tmpl w:val="0E68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42C1B"/>
    <w:multiLevelType w:val="hybridMultilevel"/>
    <w:tmpl w:val="A96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A5D61"/>
    <w:multiLevelType w:val="hybridMultilevel"/>
    <w:tmpl w:val="3BB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37BD6"/>
    <w:multiLevelType w:val="hybridMultilevel"/>
    <w:tmpl w:val="7C2AD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042EE"/>
    <w:multiLevelType w:val="hybridMultilevel"/>
    <w:tmpl w:val="8820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F579F"/>
    <w:multiLevelType w:val="hybridMultilevel"/>
    <w:tmpl w:val="6E80A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07F8A"/>
    <w:multiLevelType w:val="hybridMultilevel"/>
    <w:tmpl w:val="2CD444C4"/>
    <w:lvl w:ilvl="0" w:tplc="177402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B578B1"/>
    <w:multiLevelType w:val="hybridMultilevel"/>
    <w:tmpl w:val="957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34BEA"/>
    <w:multiLevelType w:val="hybridMultilevel"/>
    <w:tmpl w:val="4ED496B6"/>
    <w:lvl w:ilvl="0" w:tplc="60D085D6">
      <w:start w:val="1"/>
      <w:numFmt w:val="low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A52F6"/>
    <w:multiLevelType w:val="hybridMultilevel"/>
    <w:tmpl w:val="E1DA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5496D"/>
    <w:multiLevelType w:val="hybridMultilevel"/>
    <w:tmpl w:val="964E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2014B"/>
    <w:multiLevelType w:val="hybridMultilevel"/>
    <w:tmpl w:val="080E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54D21"/>
    <w:multiLevelType w:val="hybridMultilevel"/>
    <w:tmpl w:val="4C46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2530C"/>
    <w:multiLevelType w:val="hybridMultilevel"/>
    <w:tmpl w:val="D0D4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1A0F5D"/>
    <w:multiLevelType w:val="hybridMultilevel"/>
    <w:tmpl w:val="23B4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3517D"/>
    <w:multiLevelType w:val="hybridMultilevel"/>
    <w:tmpl w:val="25603C26"/>
    <w:lvl w:ilvl="0" w:tplc="0409000F">
      <w:start w:val="1"/>
      <w:numFmt w:val="decimal"/>
      <w:lvlText w:val="%1."/>
      <w:lvlJc w:val="left"/>
      <w:pPr>
        <w:ind w:left="720" w:hanging="360"/>
      </w:pPr>
    </w:lvl>
    <w:lvl w:ilvl="1" w:tplc="DC761C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B16347"/>
    <w:multiLevelType w:val="hybridMultilevel"/>
    <w:tmpl w:val="B23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24E43"/>
    <w:multiLevelType w:val="hybridMultilevel"/>
    <w:tmpl w:val="973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F0FA1"/>
    <w:multiLevelType w:val="hybridMultilevel"/>
    <w:tmpl w:val="CD6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A6323"/>
    <w:multiLevelType w:val="hybridMultilevel"/>
    <w:tmpl w:val="FCACE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06E0D"/>
    <w:multiLevelType w:val="hybridMultilevel"/>
    <w:tmpl w:val="AD729E52"/>
    <w:lvl w:ilvl="0" w:tplc="ABFEA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10BBA"/>
    <w:multiLevelType w:val="hybridMultilevel"/>
    <w:tmpl w:val="CAF4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E035D"/>
    <w:multiLevelType w:val="hybridMultilevel"/>
    <w:tmpl w:val="F85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A19C2"/>
    <w:multiLevelType w:val="hybridMultilevel"/>
    <w:tmpl w:val="D1AC3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EC1FA4"/>
    <w:multiLevelType w:val="hybridMultilevel"/>
    <w:tmpl w:val="6D4C62AE"/>
    <w:lvl w:ilvl="0" w:tplc="1F3C9E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C5E71"/>
    <w:multiLevelType w:val="hybridMultilevel"/>
    <w:tmpl w:val="27B01160"/>
    <w:lvl w:ilvl="0" w:tplc="D7683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2"/>
  </w:num>
  <w:num w:numId="3">
    <w:abstractNumId w:val="20"/>
  </w:num>
  <w:num w:numId="4">
    <w:abstractNumId w:val="29"/>
  </w:num>
  <w:num w:numId="5">
    <w:abstractNumId w:val="22"/>
  </w:num>
  <w:num w:numId="6">
    <w:abstractNumId w:val="17"/>
  </w:num>
  <w:num w:numId="7">
    <w:abstractNumId w:val="27"/>
  </w:num>
  <w:num w:numId="8">
    <w:abstractNumId w:val="41"/>
  </w:num>
  <w:num w:numId="9">
    <w:abstractNumId w:val="15"/>
  </w:num>
  <w:num w:numId="10">
    <w:abstractNumId w:val="35"/>
  </w:num>
  <w:num w:numId="11">
    <w:abstractNumId w:val="44"/>
  </w:num>
  <w:num w:numId="12">
    <w:abstractNumId w:val="36"/>
  </w:num>
  <w:num w:numId="13">
    <w:abstractNumId w:val="34"/>
  </w:num>
  <w:num w:numId="14">
    <w:abstractNumId w:val="16"/>
  </w:num>
  <w:num w:numId="15">
    <w:abstractNumId w:val="40"/>
  </w:num>
  <w:num w:numId="16">
    <w:abstractNumId w:val="31"/>
  </w:num>
  <w:num w:numId="17">
    <w:abstractNumId w:val="24"/>
  </w:num>
  <w:num w:numId="18">
    <w:abstractNumId w:val="12"/>
  </w:num>
  <w:num w:numId="19">
    <w:abstractNumId w:val="5"/>
  </w:num>
  <w:num w:numId="20">
    <w:abstractNumId w:val="6"/>
  </w:num>
  <w:num w:numId="21">
    <w:abstractNumId w:val="4"/>
  </w:num>
  <w:num w:numId="22">
    <w:abstractNumId w:val="19"/>
  </w:num>
  <w:num w:numId="23">
    <w:abstractNumId w:val="8"/>
  </w:num>
  <w:num w:numId="24">
    <w:abstractNumId w:val="11"/>
  </w:num>
  <w:num w:numId="25">
    <w:abstractNumId w:val="9"/>
  </w:num>
  <w:num w:numId="26">
    <w:abstractNumId w:val="42"/>
  </w:num>
  <w:num w:numId="27">
    <w:abstractNumId w:val="0"/>
  </w:num>
  <w:num w:numId="28">
    <w:abstractNumId w:val="18"/>
  </w:num>
  <w:num w:numId="29">
    <w:abstractNumId w:val="47"/>
  </w:num>
  <w:num w:numId="30">
    <w:abstractNumId w:val="46"/>
  </w:num>
  <w:num w:numId="31">
    <w:abstractNumId w:val="7"/>
  </w:num>
  <w:num w:numId="32">
    <w:abstractNumId w:val="23"/>
  </w:num>
  <w:num w:numId="33">
    <w:abstractNumId w:val="45"/>
  </w:num>
  <w:num w:numId="34">
    <w:abstractNumId w:val="30"/>
  </w:num>
  <w:num w:numId="35">
    <w:abstractNumId w:val="21"/>
  </w:num>
  <w:num w:numId="36">
    <w:abstractNumId w:val="10"/>
  </w:num>
  <w:num w:numId="37">
    <w:abstractNumId w:val="25"/>
  </w:num>
  <w:num w:numId="38">
    <w:abstractNumId w:val="2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
  </w:num>
  <w:num w:numId="43">
    <w:abstractNumId w:val="1"/>
  </w:num>
  <w:num w:numId="44">
    <w:abstractNumId w:val="26"/>
  </w:num>
  <w:num w:numId="45">
    <w:abstractNumId w:val="13"/>
  </w:num>
  <w:num w:numId="46">
    <w:abstractNumId w:val="39"/>
  </w:num>
  <w:num w:numId="47">
    <w:abstractNumId w:val="43"/>
  </w:num>
  <w:num w:numId="48">
    <w:abstractNumId w:val="33"/>
  </w:num>
  <w:num w:numId="49">
    <w:abstractNumId w:val="3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D8"/>
    <w:rsid w:val="00004B50"/>
    <w:rsid w:val="00010856"/>
    <w:rsid w:val="00012693"/>
    <w:rsid w:val="000309C6"/>
    <w:rsid w:val="0004578D"/>
    <w:rsid w:val="00066759"/>
    <w:rsid w:val="000859DB"/>
    <w:rsid w:val="000A3C02"/>
    <w:rsid w:val="000A556B"/>
    <w:rsid w:val="000C2C17"/>
    <w:rsid w:val="000C46D5"/>
    <w:rsid w:val="000C7326"/>
    <w:rsid w:val="000D7233"/>
    <w:rsid w:val="000F0B12"/>
    <w:rsid w:val="0010398B"/>
    <w:rsid w:val="00110884"/>
    <w:rsid w:val="0011154D"/>
    <w:rsid w:val="001402EA"/>
    <w:rsid w:val="00141DE7"/>
    <w:rsid w:val="00157703"/>
    <w:rsid w:val="00165238"/>
    <w:rsid w:val="0017008E"/>
    <w:rsid w:val="00170226"/>
    <w:rsid w:val="00186501"/>
    <w:rsid w:val="001A1568"/>
    <w:rsid w:val="001C1B54"/>
    <w:rsid w:val="001D058F"/>
    <w:rsid w:val="001D5756"/>
    <w:rsid w:val="001D6D90"/>
    <w:rsid w:val="001E5A09"/>
    <w:rsid w:val="00203C2C"/>
    <w:rsid w:val="0020666B"/>
    <w:rsid w:val="00210766"/>
    <w:rsid w:val="00214096"/>
    <w:rsid w:val="002433D7"/>
    <w:rsid w:val="002469A9"/>
    <w:rsid w:val="00247496"/>
    <w:rsid w:val="00247EF0"/>
    <w:rsid w:val="0025674F"/>
    <w:rsid w:val="00265242"/>
    <w:rsid w:val="00267027"/>
    <w:rsid w:val="00283260"/>
    <w:rsid w:val="00290C32"/>
    <w:rsid w:val="0029499E"/>
    <w:rsid w:val="002C1A6F"/>
    <w:rsid w:val="002C30BC"/>
    <w:rsid w:val="002D03D0"/>
    <w:rsid w:val="002E0657"/>
    <w:rsid w:val="002E0D2B"/>
    <w:rsid w:val="002E11D7"/>
    <w:rsid w:val="002E6443"/>
    <w:rsid w:val="002F6416"/>
    <w:rsid w:val="002F76E3"/>
    <w:rsid w:val="00353813"/>
    <w:rsid w:val="0036782F"/>
    <w:rsid w:val="00381628"/>
    <w:rsid w:val="00384DFD"/>
    <w:rsid w:val="00393CCB"/>
    <w:rsid w:val="00394E9E"/>
    <w:rsid w:val="0039614F"/>
    <w:rsid w:val="003A093B"/>
    <w:rsid w:val="003A460F"/>
    <w:rsid w:val="003C0277"/>
    <w:rsid w:val="003C1415"/>
    <w:rsid w:val="00415C9F"/>
    <w:rsid w:val="004255E6"/>
    <w:rsid w:val="00426194"/>
    <w:rsid w:val="00437FDE"/>
    <w:rsid w:val="00442B26"/>
    <w:rsid w:val="004433F8"/>
    <w:rsid w:val="00445BB9"/>
    <w:rsid w:val="00457D70"/>
    <w:rsid w:val="00460A05"/>
    <w:rsid w:val="00474DE9"/>
    <w:rsid w:val="00476E9C"/>
    <w:rsid w:val="0048141D"/>
    <w:rsid w:val="004826B4"/>
    <w:rsid w:val="004914D8"/>
    <w:rsid w:val="004A0C4A"/>
    <w:rsid w:val="004A2869"/>
    <w:rsid w:val="004A3689"/>
    <w:rsid w:val="004A5EB7"/>
    <w:rsid w:val="004C7F91"/>
    <w:rsid w:val="004D231E"/>
    <w:rsid w:val="004E20C9"/>
    <w:rsid w:val="004E6A54"/>
    <w:rsid w:val="005017CE"/>
    <w:rsid w:val="005047C7"/>
    <w:rsid w:val="00510132"/>
    <w:rsid w:val="00510581"/>
    <w:rsid w:val="00511E83"/>
    <w:rsid w:val="00515315"/>
    <w:rsid w:val="0053770F"/>
    <w:rsid w:val="0054666C"/>
    <w:rsid w:val="005611E7"/>
    <w:rsid w:val="0058164D"/>
    <w:rsid w:val="005A088C"/>
    <w:rsid w:val="005A2C37"/>
    <w:rsid w:val="005B0811"/>
    <w:rsid w:val="005B5CEF"/>
    <w:rsid w:val="005E2E53"/>
    <w:rsid w:val="005F2A39"/>
    <w:rsid w:val="00610C9A"/>
    <w:rsid w:val="00614A78"/>
    <w:rsid w:val="00620760"/>
    <w:rsid w:val="00622A9D"/>
    <w:rsid w:val="00641516"/>
    <w:rsid w:val="006438EF"/>
    <w:rsid w:val="00664BB0"/>
    <w:rsid w:val="00672937"/>
    <w:rsid w:val="00673532"/>
    <w:rsid w:val="006770EC"/>
    <w:rsid w:val="00680D5C"/>
    <w:rsid w:val="006856B9"/>
    <w:rsid w:val="006A454A"/>
    <w:rsid w:val="006B3EFD"/>
    <w:rsid w:val="006C2171"/>
    <w:rsid w:val="006C22D5"/>
    <w:rsid w:val="006C3984"/>
    <w:rsid w:val="006D0AFD"/>
    <w:rsid w:val="006D20A1"/>
    <w:rsid w:val="006D62F2"/>
    <w:rsid w:val="006E51DC"/>
    <w:rsid w:val="006F4B79"/>
    <w:rsid w:val="006F68A4"/>
    <w:rsid w:val="00701328"/>
    <w:rsid w:val="00701EC0"/>
    <w:rsid w:val="00706373"/>
    <w:rsid w:val="007161BA"/>
    <w:rsid w:val="007231D1"/>
    <w:rsid w:val="007332D1"/>
    <w:rsid w:val="0076592C"/>
    <w:rsid w:val="00777D00"/>
    <w:rsid w:val="00791725"/>
    <w:rsid w:val="007A0714"/>
    <w:rsid w:val="007A4FAB"/>
    <w:rsid w:val="007B4FB0"/>
    <w:rsid w:val="007C1A45"/>
    <w:rsid w:val="007C2114"/>
    <w:rsid w:val="007C42A0"/>
    <w:rsid w:val="007C748D"/>
    <w:rsid w:val="007D5676"/>
    <w:rsid w:val="007D5AA9"/>
    <w:rsid w:val="007D71DE"/>
    <w:rsid w:val="007E18E4"/>
    <w:rsid w:val="007F0343"/>
    <w:rsid w:val="007F731C"/>
    <w:rsid w:val="007F798B"/>
    <w:rsid w:val="00801F8B"/>
    <w:rsid w:val="008116E7"/>
    <w:rsid w:val="00814769"/>
    <w:rsid w:val="00815122"/>
    <w:rsid w:val="0082319C"/>
    <w:rsid w:val="00852760"/>
    <w:rsid w:val="0086588A"/>
    <w:rsid w:val="0087512D"/>
    <w:rsid w:val="0088480E"/>
    <w:rsid w:val="008A1144"/>
    <w:rsid w:val="008B1E2A"/>
    <w:rsid w:val="008D0AC8"/>
    <w:rsid w:val="008D6F2E"/>
    <w:rsid w:val="008E034C"/>
    <w:rsid w:val="008E16F4"/>
    <w:rsid w:val="008F0E12"/>
    <w:rsid w:val="009004F5"/>
    <w:rsid w:val="00901AB0"/>
    <w:rsid w:val="0091782D"/>
    <w:rsid w:val="00922389"/>
    <w:rsid w:val="00922A50"/>
    <w:rsid w:val="009257AC"/>
    <w:rsid w:val="00925B05"/>
    <w:rsid w:val="009354E2"/>
    <w:rsid w:val="00940491"/>
    <w:rsid w:val="0095162B"/>
    <w:rsid w:val="00951AE0"/>
    <w:rsid w:val="00952588"/>
    <w:rsid w:val="0095369F"/>
    <w:rsid w:val="00955219"/>
    <w:rsid w:val="00973B8B"/>
    <w:rsid w:val="009831B5"/>
    <w:rsid w:val="009868E0"/>
    <w:rsid w:val="009A08F5"/>
    <w:rsid w:val="009A712E"/>
    <w:rsid w:val="009B41B6"/>
    <w:rsid w:val="009E465D"/>
    <w:rsid w:val="009E5A77"/>
    <w:rsid w:val="009F6489"/>
    <w:rsid w:val="00A05199"/>
    <w:rsid w:val="00A213AD"/>
    <w:rsid w:val="00A26997"/>
    <w:rsid w:val="00A35440"/>
    <w:rsid w:val="00A41A48"/>
    <w:rsid w:val="00A576D0"/>
    <w:rsid w:val="00A62996"/>
    <w:rsid w:val="00A67999"/>
    <w:rsid w:val="00A85253"/>
    <w:rsid w:val="00A9243D"/>
    <w:rsid w:val="00AD493E"/>
    <w:rsid w:val="00AE0266"/>
    <w:rsid w:val="00AF017B"/>
    <w:rsid w:val="00B3241C"/>
    <w:rsid w:val="00B52822"/>
    <w:rsid w:val="00B56A85"/>
    <w:rsid w:val="00B62049"/>
    <w:rsid w:val="00B645DF"/>
    <w:rsid w:val="00B6742A"/>
    <w:rsid w:val="00B80359"/>
    <w:rsid w:val="00B809C7"/>
    <w:rsid w:val="00B8624C"/>
    <w:rsid w:val="00B91130"/>
    <w:rsid w:val="00BC2C1B"/>
    <w:rsid w:val="00BE28D4"/>
    <w:rsid w:val="00BF4B79"/>
    <w:rsid w:val="00C058F8"/>
    <w:rsid w:val="00C21BC0"/>
    <w:rsid w:val="00C22B04"/>
    <w:rsid w:val="00C2681A"/>
    <w:rsid w:val="00C2770D"/>
    <w:rsid w:val="00C36B89"/>
    <w:rsid w:val="00C43E0A"/>
    <w:rsid w:val="00C72FB5"/>
    <w:rsid w:val="00C749C6"/>
    <w:rsid w:val="00C74D1A"/>
    <w:rsid w:val="00C86981"/>
    <w:rsid w:val="00C86E94"/>
    <w:rsid w:val="00C87D02"/>
    <w:rsid w:val="00C92F0F"/>
    <w:rsid w:val="00C94FBE"/>
    <w:rsid w:val="00C953C7"/>
    <w:rsid w:val="00CA4B3B"/>
    <w:rsid w:val="00CC39A4"/>
    <w:rsid w:val="00CD6070"/>
    <w:rsid w:val="00CD60CB"/>
    <w:rsid w:val="00CE1EF4"/>
    <w:rsid w:val="00D07BD1"/>
    <w:rsid w:val="00D14124"/>
    <w:rsid w:val="00D14E69"/>
    <w:rsid w:val="00D20BE5"/>
    <w:rsid w:val="00D27012"/>
    <w:rsid w:val="00D41D24"/>
    <w:rsid w:val="00D41FB6"/>
    <w:rsid w:val="00D4557E"/>
    <w:rsid w:val="00D5372E"/>
    <w:rsid w:val="00D63EBC"/>
    <w:rsid w:val="00D76042"/>
    <w:rsid w:val="00D7642A"/>
    <w:rsid w:val="00D8013F"/>
    <w:rsid w:val="00D903FA"/>
    <w:rsid w:val="00D91AAE"/>
    <w:rsid w:val="00D92FD1"/>
    <w:rsid w:val="00D94B5A"/>
    <w:rsid w:val="00DB2485"/>
    <w:rsid w:val="00DC000D"/>
    <w:rsid w:val="00DC34FB"/>
    <w:rsid w:val="00DC430F"/>
    <w:rsid w:val="00DD1EA5"/>
    <w:rsid w:val="00DD20A4"/>
    <w:rsid w:val="00DD52FD"/>
    <w:rsid w:val="00DE1C36"/>
    <w:rsid w:val="00DE6F46"/>
    <w:rsid w:val="00DF4A50"/>
    <w:rsid w:val="00E412CA"/>
    <w:rsid w:val="00E5054E"/>
    <w:rsid w:val="00E6768E"/>
    <w:rsid w:val="00E725D4"/>
    <w:rsid w:val="00E74717"/>
    <w:rsid w:val="00E83167"/>
    <w:rsid w:val="00E94187"/>
    <w:rsid w:val="00EA02B4"/>
    <w:rsid w:val="00ED0CDB"/>
    <w:rsid w:val="00EF3D2E"/>
    <w:rsid w:val="00EF6699"/>
    <w:rsid w:val="00F013D0"/>
    <w:rsid w:val="00F1147B"/>
    <w:rsid w:val="00F1513F"/>
    <w:rsid w:val="00F20964"/>
    <w:rsid w:val="00F23414"/>
    <w:rsid w:val="00F372D8"/>
    <w:rsid w:val="00F41859"/>
    <w:rsid w:val="00F46739"/>
    <w:rsid w:val="00F5406C"/>
    <w:rsid w:val="00F558F5"/>
    <w:rsid w:val="00F602AA"/>
    <w:rsid w:val="00F622D3"/>
    <w:rsid w:val="00F63D98"/>
    <w:rsid w:val="00F63F5F"/>
    <w:rsid w:val="00F72BF7"/>
    <w:rsid w:val="00F74CBD"/>
    <w:rsid w:val="00F76CEB"/>
    <w:rsid w:val="00F979ED"/>
    <w:rsid w:val="00FA1FB7"/>
    <w:rsid w:val="00FD2547"/>
    <w:rsid w:val="00FE2F0F"/>
    <w:rsid w:val="00FF4930"/>
    <w:rsid w:val="00FF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99F7CD8"/>
  <w15:docId w15:val="{ED48B35B-151C-400F-8730-F5A98A0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76"/>
  </w:style>
  <w:style w:type="paragraph" w:styleId="Heading1">
    <w:name w:val="heading 1"/>
    <w:basedOn w:val="Normal"/>
    <w:next w:val="Normal"/>
    <w:link w:val="Heading1Char"/>
    <w:uiPriority w:val="9"/>
    <w:qFormat/>
    <w:rsid w:val="006735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4D8"/>
    <w:rPr>
      <w:color w:val="0000FF"/>
      <w:u w:val="single"/>
    </w:rPr>
  </w:style>
  <w:style w:type="paragraph" w:styleId="ListParagraph">
    <w:name w:val="List Paragraph"/>
    <w:basedOn w:val="Normal"/>
    <w:uiPriority w:val="34"/>
    <w:qFormat/>
    <w:rsid w:val="006856B9"/>
    <w:pPr>
      <w:ind w:left="720"/>
      <w:contextualSpacing/>
    </w:pPr>
  </w:style>
  <w:style w:type="paragraph" w:styleId="BalloonText">
    <w:name w:val="Balloon Text"/>
    <w:basedOn w:val="Normal"/>
    <w:link w:val="BalloonTextChar"/>
    <w:uiPriority w:val="99"/>
    <w:semiHidden/>
    <w:unhideWhenUsed/>
    <w:rsid w:val="001C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54"/>
    <w:rPr>
      <w:rFonts w:ascii="Segoe UI" w:hAnsi="Segoe UI" w:cs="Segoe UI"/>
      <w:sz w:val="18"/>
      <w:szCs w:val="18"/>
    </w:rPr>
  </w:style>
  <w:style w:type="character" w:customStyle="1" w:styleId="Heading1Char">
    <w:name w:val="Heading 1 Char"/>
    <w:basedOn w:val="DefaultParagraphFont"/>
    <w:link w:val="Heading1"/>
    <w:uiPriority w:val="9"/>
    <w:rsid w:val="00673532"/>
    <w:rPr>
      <w:rFonts w:asciiTheme="majorHAnsi" w:eastAsiaTheme="majorEastAsia" w:hAnsiTheme="majorHAnsi" w:cstheme="majorBidi"/>
      <w:b/>
      <w:bCs/>
      <w:color w:val="2E74B5" w:themeColor="accent1" w:themeShade="BF"/>
      <w:sz w:val="28"/>
      <w:szCs w:val="28"/>
    </w:rPr>
  </w:style>
  <w:style w:type="paragraph" w:styleId="PlainText">
    <w:name w:val="Plain Text"/>
    <w:basedOn w:val="Normal"/>
    <w:link w:val="PlainTextChar"/>
    <w:uiPriority w:val="99"/>
    <w:semiHidden/>
    <w:unhideWhenUsed/>
    <w:rsid w:val="007C21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2114"/>
    <w:rPr>
      <w:rFonts w:ascii="Consolas" w:hAnsi="Consolas" w:cs="Consolas"/>
      <w:sz w:val="21"/>
      <w:szCs w:val="21"/>
    </w:rPr>
  </w:style>
  <w:style w:type="paragraph" w:styleId="Header">
    <w:name w:val="header"/>
    <w:basedOn w:val="Normal"/>
    <w:link w:val="HeaderChar"/>
    <w:uiPriority w:val="99"/>
    <w:unhideWhenUsed/>
    <w:rsid w:val="00E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17"/>
  </w:style>
  <w:style w:type="paragraph" w:styleId="Footer">
    <w:name w:val="footer"/>
    <w:basedOn w:val="Normal"/>
    <w:link w:val="FooterChar"/>
    <w:uiPriority w:val="99"/>
    <w:unhideWhenUsed/>
    <w:rsid w:val="00E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866">
      <w:bodyDiv w:val="1"/>
      <w:marLeft w:val="0"/>
      <w:marRight w:val="0"/>
      <w:marTop w:val="0"/>
      <w:marBottom w:val="0"/>
      <w:divBdr>
        <w:top w:val="none" w:sz="0" w:space="0" w:color="auto"/>
        <w:left w:val="none" w:sz="0" w:space="0" w:color="auto"/>
        <w:bottom w:val="none" w:sz="0" w:space="0" w:color="auto"/>
        <w:right w:val="none" w:sz="0" w:space="0" w:color="auto"/>
      </w:divBdr>
    </w:div>
    <w:div w:id="260920142">
      <w:bodyDiv w:val="1"/>
      <w:marLeft w:val="0"/>
      <w:marRight w:val="0"/>
      <w:marTop w:val="0"/>
      <w:marBottom w:val="0"/>
      <w:divBdr>
        <w:top w:val="none" w:sz="0" w:space="0" w:color="auto"/>
        <w:left w:val="none" w:sz="0" w:space="0" w:color="auto"/>
        <w:bottom w:val="none" w:sz="0" w:space="0" w:color="auto"/>
        <w:right w:val="none" w:sz="0" w:space="0" w:color="auto"/>
      </w:divBdr>
    </w:div>
    <w:div w:id="495151318">
      <w:bodyDiv w:val="1"/>
      <w:marLeft w:val="0"/>
      <w:marRight w:val="0"/>
      <w:marTop w:val="0"/>
      <w:marBottom w:val="0"/>
      <w:divBdr>
        <w:top w:val="none" w:sz="0" w:space="0" w:color="auto"/>
        <w:left w:val="none" w:sz="0" w:space="0" w:color="auto"/>
        <w:bottom w:val="none" w:sz="0" w:space="0" w:color="auto"/>
        <w:right w:val="none" w:sz="0" w:space="0" w:color="auto"/>
      </w:divBdr>
    </w:div>
    <w:div w:id="726534633">
      <w:bodyDiv w:val="1"/>
      <w:marLeft w:val="0"/>
      <w:marRight w:val="0"/>
      <w:marTop w:val="0"/>
      <w:marBottom w:val="0"/>
      <w:divBdr>
        <w:top w:val="none" w:sz="0" w:space="0" w:color="auto"/>
        <w:left w:val="none" w:sz="0" w:space="0" w:color="auto"/>
        <w:bottom w:val="none" w:sz="0" w:space="0" w:color="auto"/>
        <w:right w:val="none" w:sz="0" w:space="0" w:color="auto"/>
      </w:divBdr>
    </w:div>
    <w:div w:id="821509110">
      <w:bodyDiv w:val="1"/>
      <w:marLeft w:val="0"/>
      <w:marRight w:val="0"/>
      <w:marTop w:val="0"/>
      <w:marBottom w:val="0"/>
      <w:divBdr>
        <w:top w:val="none" w:sz="0" w:space="0" w:color="auto"/>
        <w:left w:val="none" w:sz="0" w:space="0" w:color="auto"/>
        <w:bottom w:val="none" w:sz="0" w:space="0" w:color="auto"/>
        <w:right w:val="none" w:sz="0" w:space="0" w:color="auto"/>
      </w:divBdr>
    </w:div>
    <w:div w:id="903025388">
      <w:bodyDiv w:val="1"/>
      <w:marLeft w:val="0"/>
      <w:marRight w:val="0"/>
      <w:marTop w:val="0"/>
      <w:marBottom w:val="0"/>
      <w:divBdr>
        <w:top w:val="none" w:sz="0" w:space="0" w:color="auto"/>
        <w:left w:val="none" w:sz="0" w:space="0" w:color="auto"/>
        <w:bottom w:val="none" w:sz="0" w:space="0" w:color="auto"/>
        <w:right w:val="none" w:sz="0" w:space="0" w:color="auto"/>
      </w:divBdr>
    </w:div>
    <w:div w:id="923609798">
      <w:bodyDiv w:val="1"/>
      <w:marLeft w:val="0"/>
      <w:marRight w:val="0"/>
      <w:marTop w:val="0"/>
      <w:marBottom w:val="0"/>
      <w:divBdr>
        <w:top w:val="none" w:sz="0" w:space="0" w:color="auto"/>
        <w:left w:val="none" w:sz="0" w:space="0" w:color="auto"/>
        <w:bottom w:val="none" w:sz="0" w:space="0" w:color="auto"/>
        <w:right w:val="none" w:sz="0" w:space="0" w:color="auto"/>
      </w:divBdr>
    </w:div>
    <w:div w:id="1029799569">
      <w:bodyDiv w:val="1"/>
      <w:marLeft w:val="0"/>
      <w:marRight w:val="0"/>
      <w:marTop w:val="0"/>
      <w:marBottom w:val="0"/>
      <w:divBdr>
        <w:top w:val="none" w:sz="0" w:space="0" w:color="auto"/>
        <w:left w:val="none" w:sz="0" w:space="0" w:color="auto"/>
        <w:bottom w:val="none" w:sz="0" w:space="0" w:color="auto"/>
        <w:right w:val="none" w:sz="0" w:space="0" w:color="auto"/>
      </w:divBdr>
    </w:div>
    <w:div w:id="1435436956">
      <w:bodyDiv w:val="1"/>
      <w:marLeft w:val="0"/>
      <w:marRight w:val="0"/>
      <w:marTop w:val="0"/>
      <w:marBottom w:val="0"/>
      <w:divBdr>
        <w:top w:val="none" w:sz="0" w:space="0" w:color="auto"/>
        <w:left w:val="none" w:sz="0" w:space="0" w:color="auto"/>
        <w:bottom w:val="none" w:sz="0" w:space="0" w:color="auto"/>
        <w:right w:val="none" w:sz="0" w:space="0" w:color="auto"/>
      </w:divBdr>
    </w:div>
    <w:div w:id="1444808142">
      <w:bodyDiv w:val="1"/>
      <w:marLeft w:val="0"/>
      <w:marRight w:val="0"/>
      <w:marTop w:val="0"/>
      <w:marBottom w:val="0"/>
      <w:divBdr>
        <w:top w:val="none" w:sz="0" w:space="0" w:color="auto"/>
        <w:left w:val="none" w:sz="0" w:space="0" w:color="auto"/>
        <w:bottom w:val="none" w:sz="0" w:space="0" w:color="auto"/>
        <w:right w:val="none" w:sz="0" w:space="0" w:color="auto"/>
      </w:divBdr>
      <w:divsChild>
        <w:div w:id="1084110557">
          <w:marLeft w:val="0"/>
          <w:marRight w:val="0"/>
          <w:marTop w:val="0"/>
          <w:marBottom w:val="0"/>
          <w:divBdr>
            <w:top w:val="none" w:sz="0" w:space="0" w:color="auto"/>
            <w:left w:val="none" w:sz="0" w:space="0" w:color="auto"/>
            <w:bottom w:val="none" w:sz="0" w:space="0" w:color="auto"/>
            <w:right w:val="none" w:sz="0" w:space="0" w:color="auto"/>
          </w:divBdr>
          <w:divsChild>
            <w:div w:id="1478912489">
              <w:marLeft w:val="0"/>
              <w:marRight w:val="0"/>
              <w:marTop w:val="0"/>
              <w:marBottom w:val="0"/>
              <w:divBdr>
                <w:top w:val="none" w:sz="0" w:space="0" w:color="auto"/>
                <w:left w:val="none" w:sz="0" w:space="0" w:color="auto"/>
                <w:bottom w:val="none" w:sz="0" w:space="0" w:color="auto"/>
                <w:right w:val="none" w:sz="0" w:space="0" w:color="auto"/>
              </w:divBdr>
              <w:divsChild>
                <w:div w:id="1078139087">
                  <w:marLeft w:val="0"/>
                  <w:marRight w:val="0"/>
                  <w:marTop w:val="0"/>
                  <w:marBottom w:val="0"/>
                  <w:divBdr>
                    <w:top w:val="none" w:sz="0" w:space="0" w:color="auto"/>
                    <w:left w:val="none" w:sz="0" w:space="0" w:color="auto"/>
                    <w:bottom w:val="none" w:sz="0" w:space="0" w:color="auto"/>
                    <w:right w:val="none" w:sz="0" w:space="0" w:color="auto"/>
                  </w:divBdr>
                  <w:divsChild>
                    <w:div w:id="572549352">
                      <w:marLeft w:val="0"/>
                      <w:marRight w:val="0"/>
                      <w:marTop w:val="0"/>
                      <w:marBottom w:val="0"/>
                      <w:divBdr>
                        <w:top w:val="none" w:sz="0" w:space="0" w:color="auto"/>
                        <w:left w:val="none" w:sz="0" w:space="0" w:color="auto"/>
                        <w:bottom w:val="none" w:sz="0" w:space="0" w:color="auto"/>
                        <w:right w:val="none" w:sz="0" w:space="0" w:color="auto"/>
                      </w:divBdr>
                      <w:divsChild>
                        <w:div w:id="780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19796">
          <w:marLeft w:val="0"/>
          <w:marRight w:val="0"/>
          <w:marTop w:val="0"/>
          <w:marBottom w:val="0"/>
          <w:divBdr>
            <w:top w:val="none" w:sz="0" w:space="0" w:color="auto"/>
            <w:left w:val="none" w:sz="0" w:space="0" w:color="auto"/>
            <w:bottom w:val="none" w:sz="0" w:space="0" w:color="auto"/>
            <w:right w:val="none" w:sz="0" w:space="0" w:color="auto"/>
          </w:divBdr>
        </w:div>
      </w:divsChild>
    </w:div>
    <w:div w:id="1468469628">
      <w:bodyDiv w:val="1"/>
      <w:marLeft w:val="0"/>
      <w:marRight w:val="0"/>
      <w:marTop w:val="0"/>
      <w:marBottom w:val="0"/>
      <w:divBdr>
        <w:top w:val="none" w:sz="0" w:space="0" w:color="auto"/>
        <w:left w:val="none" w:sz="0" w:space="0" w:color="auto"/>
        <w:bottom w:val="none" w:sz="0" w:space="0" w:color="auto"/>
        <w:right w:val="none" w:sz="0" w:space="0" w:color="auto"/>
      </w:divBdr>
    </w:div>
    <w:div w:id="1519658225">
      <w:bodyDiv w:val="1"/>
      <w:marLeft w:val="0"/>
      <w:marRight w:val="0"/>
      <w:marTop w:val="0"/>
      <w:marBottom w:val="0"/>
      <w:divBdr>
        <w:top w:val="none" w:sz="0" w:space="0" w:color="auto"/>
        <w:left w:val="none" w:sz="0" w:space="0" w:color="auto"/>
        <w:bottom w:val="none" w:sz="0" w:space="0" w:color="auto"/>
        <w:right w:val="none" w:sz="0" w:space="0" w:color="auto"/>
      </w:divBdr>
    </w:div>
    <w:div w:id="1638997630">
      <w:bodyDiv w:val="1"/>
      <w:marLeft w:val="0"/>
      <w:marRight w:val="0"/>
      <w:marTop w:val="0"/>
      <w:marBottom w:val="0"/>
      <w:divBdr>
        <w:top w:val="none" w:sz="0" w:space="0" w:color="auto"/>
        <w:left w:val="none" w:sz="0" w:space="0" w:color="auto"/>
        <w:bottom w:val="none" w:sz="0" w:space="0" w:color="auto"/>
        <w:right w:val="none" w:sz="0" w:space="0" w:color="auto"/>
      </w:divBdr>
    </w:div>
    <w:div w:id="1731267943">
      <w:bodyDiv w:val="1"/>
      <w:marLeft w:val="0"/>
      <w:marRight w:val="0"/>
      <w:marTop w:val="0"/>
      <w:marBottom w:val="0"/>
      <w:divBdr>
        <w:top w:val="none" w:sz="0" w:space="0" w:color="auto"/>
        <w:left w:val="none" w:sz="0" w:space="0" w:color="auto"/>
        <w:bottom w:val="none" w:sz="0" w:space="0" w:color="auto"/>
        <w:right w:val="none" w:sz="0" w:space="0" w:color="auto"/>
      </w:divBdr>
    </w:div>
    <w:div w:id="20991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C910-97C3-4C1C-8588-D1A1D1BF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Lee Ling</dc:creator>
  <cp:lastModifiedBy>Romino</cp:lastModifiedBy>
  <cp:revision>4</cp:revision>
  <cp:lastPrinted>2018-05-02T04:55:00Z</cp:lastPrinted>
  <dcterms:created xsi:type="dcterms:W3CDTF">2018-10-16T03:15:00Z</dcterms:created>
  <dcterms:modified xsi:type="dcterms:W3CDTF">2019-02-27T23:33:00Z</dcterms:modified>
</cp:coreProperties>
</file>