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AE9" w:rsidRPr="003149F7" w:rsidRDefault="00E21AE9" w:rsidP="00E21AE9">
      <w:pPr>
        <w:jc w:val="center"/>
        <w:rPr>
          <w:b/>
        </w:rPr>
      </w:pPr>
      <w:r w:rsidRPr="003149F7">
        <w:rPr>
          <w:b/>
        </w:rPr>
        <w:t>College of Micronesia – FSM</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46"/>
        <w:gridCol w:w="54"/>
        <w:gridCol w:w="138"/>
        <w:gridCol w:w="606"/>
        <w:gridCol w:w="163"/>
        <w:gridCol w:w="1433"/>
        <w:gridCol w:w="35"/>
        <w:gridCol w:w="775"/>
        <w:gridCol w:w="1231"/>
        <w:gridCol w:w="353"/>
        <w:gridCol w:w="2596"/>
        <w:gridCol w:w="50"/>
      </w:tblGrid>
      <w:tr w:rsidR="00E21AE9" w:rsidRPr="003149F7" w:rsidTr="00123C40">
        <w:tc>
          <w:tcPr>
            <w:tcW w:w="10080" w:type="dxa"/>
            <w:gridSpan w:val="12"/>
          </w:tcPr>
          <w:p w:rsidR="00E21AE9" w:rsidRPr="003149F7" w:rsidRDefault="00E21AE9" w:rsidP="00123C40">
            <w:pPr>
              <w:jc w:val="center"/>
              <w:rPr>
                <w:b/>
              </w:rPr>
            </w:pPr>
            <w:r w:rsidRPr="003149F7">
              <w:rPr>
                <w:b/>
              </w:rPr>
              <w:t>Committee Minutes Reporting Form</w:t>
            </w:r>
          </w:p>
        </w:tc>
      </w:tr>
      <w:tr w:rsidR="00E21AE9" w:rsidRPr="003149F7" w:rsidTr="00123C40">
        <w:tblPrEx>
          <w:tblLook w:val="01E0"/>
        </w:tblPrEx>
        <w:tc>
          <w:tcPr>
            <w:tcW w:w="3607" w:type="dxa"/>
            <w:gridSpan w:val="5"/>
          </w:tcPr>
          <w:p w:rsidR="00E21AE9" w:rsidRPr="003149F7" w:rsidRDefault="00E21AE9" w:rsidP="00123C40">
            <w:pPr>
              <w:rPr>
                <w:b/>
              </w:rPr>
            </w:pPr>
            <w:r w:rsidRPr="003149F7">
              <w:rPr>
                <w:b/>
              </w:rPr>
              <w:t>Committee  or Working Group</w:t>
            </w:r>
          </w:p>
        </w:tc>
        <w:tc>
          <w:tcPr>
            <w:tcW w:w="6473" w:type="dxa"/>
            <w:gridSpan w:val="7"/>
          </w:tcPr>
          <w:p w:rsidR="00E21AE9" w:rsidRPr="003149F7" w:rsidRDefault="00E21AE9" w:rsidP="00123C40">
            <w:pPr>
              <w:rPr>
                <w:b/>
                <w:i/>
              </w:rPr>
            </w:pPr>
            <w:r w:rsidRPr="003149F7">
              <w:rPr>
                <w:b/>
                <w:i/>
              </w:rPr>
              <w:t>Finance Committee</w:t>
            </w:r>
          </w:p>
        </w:tc>
      </w:tr>
      <w:tr w:rsidR="00E21AE9" w:rsidRPr="003149F7" w:rsidTr="00123C40">
        <w:tblPrEx>
          <w:tblLook w:val="01E0"/>
        </w:tblPrEx>
        <w:tc>
          <w:tcPr>
            <w:tcW w:w="3444" w:type="dxa"/>
            <w:gridSpan w:val="4"/>
          </w:tcPr>
          <w:p w:rsidR="00E21AE9" w:rsidRPr="003149F7" w:rsidRDefault="00E21AE9" w:rsidP="00123C40">
            <w:pPr>
              <w:rPr>
                <w:b/>
              </w:rPr>
            </w:pPr>
            <w:r w:rsidRPr="003149F7">
              <w:rPr>
                <w:b/>
              </w:rPr>
              <w:t xml:space="preserve">Date:    </w:t>
            </w:r>
            <w:r w:rsidR="00CC67EA">
              <w:rPr>
                <w:b/>
              </w:rPr>
              <w:t>02/13/12</w:t>
            </w:r>
          </w:p>
        </w:tc>
        <w:tc>
          <w:tcPr>
            <w:tcW w:w="2406" w:type="dxa"/>
            <w:gridSpan w:val="4"/>
          </w:tcPr>
          <w:p w:rsidR="00E21AE9" w:rsidRPr="003149F7" w:rsidRDefault="00E21AE9" w:rsidP="00123C40">
            <w:pPr>
              <w:rPr>
                <w:b/>
              </w:rPr>
            </w:pPr>
            <w:r w:rsidRPr="003149F7">
              <w:rPr>
                <w:b/>
              </w:rPr>
              <w:t xml:space="preserve">Time:   </w:t>
            </w:r>
          </w:p>
        </w:tc>
        <w:tc>
          <w:tcPr>
            <w:tcW w:w="4230" w:type="dxa"/>
            <w:gridSpan w:val="4"/>
          </w:tcPr>
          <w:p w:rsidR="00E21AE9" w:rsidRPr="003149F7" w:rsidRDefault="00E21AE9" w:rsidP="00123C40">
            <w:pPr>
              <w:rPr>
                <w:b/>
              </w:rPr>
            </w:pPr>
            <w:r w:rsidRPr="003149F7">
              <w:rPr>
                <w:b/>
              </w:rPr>
              <w:t xml:space="preserve">Location:  </w:t>
            </w:r>
          </w:p>
        </w:tc>
      </w:tr>
      <w:tr w:rsidR="00E21AE9" w:rsidRPr="003149F7" w:rsidTr="00123C40">
        <w:tblPrEx>
          <w:tblLook w:val="01E0"/>
        </w:tblPrEx>
        <w:tc>
          <w:tcPr>
            <w:tcW w:w="3444" w:type="dxa"/>
            <w:gridSpan w:val="4"/>
          </w:tcPr>
          <w:p w:rsidR="00E21AE9" w:rsidRPr="003149F7" w:rsidRDefault="00E21AE9" w:rsidP="00123C40">
            <w:r w:rsidRPr="003149F7">
              <w:t xml:space="preserve">        </w:t>
            </w:r>
          </w:p>
        </w:tc>
        <w:tc>
          <w:tcPr>
            <w:tcW w:w="2406" w:type="dxa"/>
            <w:gridSpan w:val="4"/>
          </w:tcPr>
          <w:p w:rsidR="00E21AE9" w:rsidRPr="003149F7" w:rsidRDefault="00E21AE9" w:rsidP="00123C40">
            <w:r w:rsidRPr="003149F7">
              <w:t xml:space="preserve"> 4:00 p.m.</w:t>
            </w:r>
          </w:p>
        </w:tc>
        <w:tc>
          <w:tcPr>
            <w:tcW w:w="4230" w:type="dxa"/>
            <w:gridSpan w:val="4"/>
          </w:tcPr>
          <w:p w:rsidR="00E21AE9" w:rsidRPr="003149F7" w:rsidRDefault="00E21AE9" w:rsidP="00123C40">
            <w:pPr>
              <w:rPr>
                <w:b/>
              </w:rPr>
            </w:pPr>
            <w:r w:rsidRPr="003149F7">
              <w:t>President’s Conference Room</w:t>
            </w:r>
          </w:p>
        </w:tc>
      </w:tr>
      <w:tr w:rsidR="00E21AE9" w:rsidRPr="003149F7" w:rsidTr="00123C40">
        <w:tblPrEx>
          <w:tblLook w:val="01E0"/>
        </w:tblPrEx>
        <w:trPr>
          <w:gridAfter w:val="1"/>
          <w:wAfter w:w="50" w:type="dxa"/>
          <w:trHeight w:val="7485"/>
        </w:trPr>
        <w:tc>
          <w:tcPr>
            <w:tcW w:w="10030" w:type="dxa"/>
            <w:gridSpan w:val="11"/>
            <w:tcBorders>
              <w:right w:val="nil"/>
            </w:tcBorders>
          </w:tcPr>
          <w:tbl>
            <w:tblPr>
              <w:tblW w:w="9779" w:type="dxa"/>
              <w:tblInd w:w="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77"/>
              <w:gridCol w:w="2714"/>
              <w:gridCol w:w="1099"/>
              <w:gridCol w:w="1189"/>
            </w:tblGrid>
            <w:tr w:rsidR="00E21AE9" w:rsidRPr="003149F7" w:rsidTr="00123C40">
              <w:trPr>
                <w:trHeight w:val="180"/>
              </w:trPr>
              <w:tc>
                <w:tcPr>
                  <w:tcW w:w="4777" w:type="dxa"/>
                </w:tcPr>
                <w:p w:rsidR="00E21AE9" w:rsidRPr="003149F7" w:rsidRDefault="00E21AE9" w:rsidP="00123C40">
                  <w:pPr>
                    <w:rPr>
                      <w:b/>
                    </w:rPr>
                  </w:pPr>
                  <w:r w:rsidRPr="003149F7">
                    <w:rPr>
                      <w:b/>
                    </w:rPr>
                    <w:t>Members  Present</w:t>
                  </w:r>
                </w:p>
              </w:tc>
              <w:tc>
                <w:tcPr>
                  <w:tcW w:w="2714" w:type="dxa"/>
                </w:tcPr>
                <w:p w:rsidR="00E21AE9" w:rsidRPr="003149F7" w:rsidRDefault="00E21AE9" w:rsidP="00123C40">
                  <w:pPr>
                    <w:rPr>
                      <w:b/>
                    </w:rPr>
                  </w:pPr>
                </w:p>
              </w:tc>
              <w:tc>
                <w:tcPr>
                  <w:tcW w:w="1099" w:type="dxa"/>
                </w:tcPr>
                <w:p w:rsidR="00E21AE9" w:rsidRPr="003149F7" w:rsidRDefault="00E21AE9" w:rsidP="00123C40">
                  <w:pPr>
                    <w:rPr>
                      <w:b/>
                    </w:rPr>
                  </w:pPr>
                </w:p>
              </w:tc>
              <w:tc>
                <w:tcPr>
                  <w:tcW w:w="1189" w:type="dxa"/>
                </w:tcPr>
                <w:p w:rsidR="00E21AE9" w:rsidRPr="003149F7" w:rsidRDefault="00E21AE9" w:rsidP="00123C40">
                  <w:pPr>
                    <w:rPr>
                      <w:b/>
                    </w:rPr>
                  </w:pPr>
                </w:p>
              </w:tc>
            </w:tr>
            <w:tr w:rsidR="00E21AE9" w:rsidRPr="003149F7" w:rsidTr="00123C40">
              <w:trPr>
                <w:trHeight w:val="180"/>
              </w:trPr>
              <w:tc>
                <w:tcPr>
                  <w:tcW w:w="4777" w:type="dxa"/>
                </w:tcPr>
                <w:p w:rsidR="00E21AE9" w:rsidRPr="003149F7" w:rsidRDefault="00E21AE9" w:rsidP="00123C40">
                  <w:pPr>
                    <w:rPr>
                      <w:b/>
                    </w:rPr>
                  </w:pPr>
                  <w:r w:rsidRPr="003149F7">
                    <w:rPr>
                      <w:b/>
                    </w:rPr>
                    <w:t>Titles/Reps</w:t>
                  </w:r>
                </w:p>
              </w:tc>
              <w:tc>
                <w:tcPr>
                  <w:tcW w:w="2714" w:type="dxa"/>
                </w:tcPr>
                <w:p w:rsidR="00E21AE9" w:rsidRPr="003149F7" w:rsidRDefault="00E21AE9" w:rsidP="00123C40">
                  <w:pPr>
                    <w:rPr>
                      <w:b/>
                    </w:rPr>
                  </w:pPr>
                  <w:r w:rsidRPr="003149F7">
                    <w:rPr>
                      <w:b/>
                    </w:rPr>
                    <w:t>Name</w:t>
                  </w:r>
                </w:p>
              </w:tc>
              <w:tc>
                <w:tcPr>
                  <w:tcW w:w="1099" w:type="dxa"/>
                </w:tcPr>
                <w:p w:rsidR="00E21AE9" w:rsidRPr="003149F7" w:rsidRDefault="00E21AE9" w:rsidP="00123C40">
                  <w:pPr>
                    <w:rPr>
                      <w:b/>
                    </w:rPr>
                  </w:pPr>
                  <w:r w:rsidRPr="003149F7">
                    <w:rPr>
                      <w:b/>
                    </w:rPr>
                    <w:t>Present</w:t>
                  </w:r>
                </w:p>
              </w:tc>
              <w:tc>
                <w:tcPr>
                  <w:tcW w:w="1189" w:type="dxa"/>
                </w:tcPr>
                <w:p w:rsidR="00E21AE9" w:rsidRPr="003149F7" w:rsidRDefault="00E21AE9" w:rsidP="00123C40">
                  <w:pPr>
                    <w:rPr>
                      <w:b/>
                    </w:rPr>
                  </w:pPr>
                  <w:r w:rsidRPr="003149F7">
                    <w:rPr>
                      <w:b/>
                    </w:rPr>
                    <w:t>Absent</w:t>
                  </w:r>
                </w:p>
              </w:tc>
            </w:tr>
            <w:tr w:rsidR="00E21AE9" w:rsidRPr="003149F7" w:rsidTr="00123C40">
              <w:trPr>
                <w:trHeight w:val="261"/>
              </w:trPr>
              <w:tc>
                <w:tcPr>
                  <w:tcW w:w="4777" w:type="dxa"/>
                </w:tcPr>
                <w:p w:rsidR="00E21AE9" w:rsidRPr="003149F7" w:rsidRDefault="00E21AE9" w:rsidP="00123C40">
                  <w:r w:rsidRPr="003149F7">
                    <w:t>Committee Chair</w:t>
                  </w:r>
                </w:p>
              </w:tc>
              <w:tc>
                <w:tcPr>
                  <w:tcW w:w="2714" w:type="dxa"/>
                  <w:shd w:val="clear" w:color="auto" w:fill="auto"/>
                </w:tcPr>
                <w:p w:rsidR="00E21AE9" w:rsidRPr="003149F7" w:rsidRDefault="00E21AE9" w:rsidP="00123C40">
                  <w:r w:rsidRPr="003149F7">
                    <w:t>Marian Medalla</w:t>
                  </w:r>
                </w:p>
              </w:tc>
              <w:tc>
                <w:tcPr>
                  <w:tcW w:w="1099" w:type="dxa"/>
                  <w:vAlign w:val="center"/>
                </w:tcPr>
                <w:p w:rsidR="00E21AE9" w:rsidRPr="003149F7" w:rsidRDefault="00E21AE9" w:rsidP="00123C40">
                  <w:pPr>
                    <w:jc w:val="center"/>
                  </w:pPr>
                  <w:r w:rsidRPr="003149F7">
                    <w:t>X</w:t>
                  </w:r>
                </w:p>
              </w:tc>
              <w:tc>
                <w:tcPr>
                  <w:tcW w:w="1189" w:type="dxa"/>
                  <w:vAlign w:val="center"/>
                </w:tcPr>
                <w:p w:rsidR="00E21AE9" w:rsidRPr="003149F7" w:rsidRDefault="00E21AE9" w:rsidP="00123C40">
                  <w:pPr>
                    <w:jc w:val="center"/>
                  </w:pPr>
                </w:p>
              </w:tc>
            </w:tr>
            <w:tr w:rsidR="00E21AE9" w:rsidRPr="003149F7" w:rsidTr="00123C40">
              <w:trPr>
                <w:trHeight w:val="261"/>
              </w:trPr>
              <w:tc>
                <w:tcPr>
                  <w:tcW w:w="4777" w:type="dxa"/>
                </w:tcPr>
                <w:p w:rsidR="00E21AE9" w:rsidRPr="003149F7" w:rsidRDefault="00E21AE9" w:rsidP="00123C40">
                  <w:r w:rsidRPr="003149F7">
                    <w:t>Committee Vice-Chair</w:t>
                  </w:r>
                </w:p>
              </w:tc>
              <w:tc>
                <w:tcPr>
                  <w:tcW w:w="2714" w:type="dxa"/>
                  <w:shd w:val="clear" w:color="auto" w:fill="auto"/>
                </w:tcPr>
                <w:p w:rsidR="00E21AE9" w:rsidRPr="003149F7" w:rsidRDefault="00E21AE9" w:rsidP="00123C40">
                  <w:r w:rsidRPr="003149F7">
                    <w:t>John Ranahan</w:t>
                  </w:r>
                </w:p>
              </w:tc>
              <w:tc>
                <w:tcPr>
                  <w:tcW w:w="1099" w:type="dxa"/>
                  <w:vAlign w:val="center"/>
                </w:tcPr>
                <w:p w:rsidR="00E21AE9" w:rsidRPr="003149F7" w:rsidRDefault="00E21AE9" w:rsidP="00123C40">
                  <w:pPr>
                    <w:jc w:val="center"/>
                  </w:pPr>
                  <w:r w:rsidRPr="003149F7">
                    <w:t>X</w:t>
                  </w:r>
                </w:p>
              </w:tc>
              <w:tc>
                <w:tcPr>
                  <w:tcW w:w="1189" w:type="dxa"/>
                  <w:vAlign w:val="center"/>
                </w:tcPr>
                <w:p w:rsidR="00E21AE9" w:rsidRPr="003149F7" w:rsidRDefault="00E21AE9" w:rsidP="00123C40">
                  <w:pPr>
                    <w:jc w:val="center"/>
                  </w:pPr>
                </w:p>
              </w:tc>
            </w:tr>
            <w:tr w:rsidR="00E21AE9" w:rsidRPr="003149F7" w:rsidTr="00123C40">
              <w:trPr>
                <w:trHeight w:val="261"/>
              </w:trPr>
              <w:tc>
                <w:tcPr>
                  <w:tcW w:w="4777" w:type="dxa"/>
                </w:tcPr>
                <w:p w:rsidR="00E21AE9" w:rsidRPr="003149F7" w:rsidRDefault="00E21AE9" w:rsidP="00123C40">
                  <w:r w:rsidRPr="003149F7">
                    <w:t>Secretary</w:t>
                  </w:r>
                </w:p>
              </w:tc>
              <w:tc>
                <w:tcPr>
                  <w:tcW w:w="2714" w:type="dxa"/>
                  <w:shd w:val="clear" w:color="auto" w:fill="auto"/>
                </w:tcPr>
                <w:p w:rsidR="00E21AE9" w:rsidRPr="003149F7" w:rsidRDefault="00E21AE9" w:rsidP="00123C40">
                  <w:r>
                    <w:t>Stacy E. Tadlock</w:t>
                  </w:r>
                </w:p>
              </w:tc>
              <w:tc>
                <w:tcPr>
                  <w:tcW w:w="1099" w:type="dxa"/>
                  <w:vAlign w:val="center"/>
                </w:tcPr>
                <w:p w:rsidR="00E21AE9" w:rsidRPr="003149F7" w:rsidRDefault="00E21AE9" w:rsidP="00123C40">
                  <w:pPr>
                    <w:jc w:val="center"/>
                  </w:pPr>
                  <w:r>
                    <w:t>X</w:t>
                  </w:r>
                </w:p>
              </w:tc>
              <w:tc>
                <w:tcPr>
                  <w:tcW w:w="1189" w:type="dxa"/>
                  <w:vAlign w:val="center"/>
                </w:tcPr>
                <w:p w:rsidR="00E21AE9" w:rsidRPr="003149F7" w:rsidRDefault="00E21AE9" w:rsidP="00123C40">
                  <w:pPr>
                    <w:jc w:val="center"/>
                  </w:pPr>
                </w:p>
              </w:tc>
            </w:tr>
            <w:tr w:rsidR="00E21AE9" w:rsidRPr="003149F7" w:rsidTr="00123C40">
              <w:trPr>
                <w:trHeight w:val="261"/>
              </w:trPr>
              <w:tc>
                <w:tcPr>
                  <w:tcW w:w="4777" w:type="dxa"/>
                </w:tcPr>
                <w:p w:rsidR="00E21AE9" w:rsidRPr="003149F7" w:rsidRDefault="00E21AE9" w:rsidP="00123C40">
                  <w:r w:rsidRPr="003149F7">
                    <w:t>National Faculty Rep.</w:t>
                  </w:r>
                </w:p>
              </w:tc>
              <w:tc>
                <w:tcPr>
                  <w:tcW w:w="2714" w:type="dxa"/>
                  <w:shd w:val="clear" w:color="auto" w:fill="auto"/>
                </w:tcPr>
                <w:p w:rsidR="00E21AE9" w:rsidRPr="003149F7" w:rsidRDefault="00E21AE9" w:rsidP="00123C40">
                  <w:r w:rsidRPr="003149F7">
                    <w:t>Aleili Dumo</w:t>
                  </w:r>
                </w:p>
              </w:tc>
              <w:tc>
                <w:tcPr>
                  <w:tcW w:w="1099" w:type="dxa"/>
                  <w:vAlign w:val="center"/>
                </w:tcPr>
                <w:p w:rsidR="00E21AE9" w:rsidRPr="003149F7" w:rsidRDefault="00E21AE9" w:rsidP="00123C40">
                  <w:pPr>
                    <w:jc w:val="center"/>
                  </w:pPr>
                  <w:r>
                    <w:t>X</w:t>
                  </w:r>
                </w:p>
              </w:tc>
              <w:tc>
                <w:tcPr>
                  <w:tcW w:w="1189" w:type="dxa"/>
                  <w:vAlign w:val="center"/>
                </w:tcPr>
                <w:p w:rsidR="00E21AE9" w:rsidRPr="003149F7" w:rsidRDefault="00E21AE9" w:rsidP="00123C40">
                  <w:pPr>
                    <w:jc w:val="center"/>
                  </w:pPr>
                </w:p>
              </w:tc>
            </w:tr>
            <w:tr w:rsidR="00E21AE9" w:rsidRPr="003149F7" w:rsidTr="00123C40">
              <w:trPr>
                <w:trHeight w:val="261"/>
              </w:trPr>
              <w:tc>
                <w:tcPr>
                  <w:tcW w:w="4777" w:type="dxa"/>
                </w:tcPr>
                <w:p w:rsidR="00E21AE9" w:rsidRPr="003149F7" w:rsidRDefault="00E21AE9" w:rsidP="00123C40">
                  <w:r w:rsidRPr="003149F7">
                    <w:t>National Faculty Rep.</w:t>
                  </w:r>
                </w:p>
              </w:tc>
              <w:tc>
                <w:tcPr>
                  <w:tcW w:w="2714" w:type="dxa"/>
                  <w:shd w:val="clear" w:color="auto" w:fill="auto"/>
                </w:tcPr>
                <w:p w:rsidR="00E21AE9" w:rsidRPr="003149F7" w:rsidRDefault="00E21AE9" w:rsidP="00123C40">
                  <w:r w:rsidRPr="003149F7">
                    <w:t>John Haglegam</w:t>
                  </w:r>
                </w:p>
              </w:tc>
              <w:tc>
                <w:tcPr>
                  <w:tcW w:w="1099" w:type="dxa"/>
                  <w:vAlign w:val="center"/>
                </w:tcPr>
                <w:p w:rsidR="00E21AE9" w:rsidRPr="003149F7" w:rsidRDefault="00E21AE9" w:rsidP="00123C40">
                  <w:pPr>
                    <w:jc w:val="center"/>
                  </w:pPr>
                </w:p>
              </w:tc>
              <w:tc>
                <w:tcPr>
                  <w:tcW w:w="1189" w:type="dxa"/>
                  <w:vAlign w:val="center"/>
                </w:tcPr>
                <w:p w:rsidR="00E21AE9" w:rsidRPr="003149F7" w:rsidRDefault="00E21AE9" w:rsidP="00123C40">
                  <w:pPr>
                    <w:jc w:val="center"/>
                  </w:pPr>
                  <w:r>
                    <w:t>X</w:t>
                  </w:r>
                </w:p>
              </w:tc>
            </w:tr>
            <w:tr w:rsidR="00E21AE9" w:rsidRPr="003149F7" w:rsidTr="00123C40">
              <w:trPr>
                <w:trHeight w:val="261"/>
              </w:trPr>
              <w:tc>
                <w:tcPr>
                  <w:tcW w:w="4777" w:type="dxa"/>
                </w:tcPr>
                <w:p w:rsidR="00E21AE9" w:rsidRPr="003149F7" w:rsidRDefault="00E21AE9" w:rsidP="00123C40">
                  <w:r w:rsidRPr="003149F7">
                    <w:t>National Faculty Rep.</w:t>
                  </w:r>
                </w:p>
              </w:tc>
              <w:tc>
                <w:tcPr>
                  <w:tcW w:w="2714" w:type="dxa"/>
                  <w:shd w:val="clear" w:color="auto" w:fill="auto"/>
                </w:tcPr>
                <w:p w:rsidR="00E21AE9" w:rsidRPr="003149F7" w:rsidRDefault="00E21AE9" w:rsidP="00123C40">
                  <w:r w:rsidRPr="003149F7">
                    <w:t>Spensin James</w:t>
                  </w:r>
                </w:p>
              </w:tc>
              <w:tc>
                <w:tcPr>
                  <w:tcW w:w="1099" w:type="dxa"/>
                  <w:vAlign w:val="center"/>
                </w:tcPr>
                <w:p w:rsidR="00E21AE9" w:rsidRPr="003149F7" w:rsidRDefault="00E21AE9" w:rsidP="00123C40">
                  <w:pPr>
                    <w:jc w:val="center"/>
                  </w:pPr>
                </w:p>
              </w:tc>
              <w:tc>
                <w:tcPr>
                  <w:tcW w:w="1189" w:type="dxa"/>
                  <w:vAlign w:val="center"/>
                </w:tcPr>
                <w:p w:rsidR="00E21AE9" w:rsidRPr="003149F7" w:rsidRDefault="00E21AE9" w:rsidP="00123C40">
                  <w:pPr>
                    <w:jc w:val="center"/>
                  </w:pPr>
                  <w:r w:rsidRPr="003149F7">
                    <w:t>X</w:t>
                  </w:r>
                </w:p>
              </w:tc>
            </w:tr>
            <w:tr w:rsidR="00E21AE9" w:rsidRPr="003149F7" w:rsidTr="00123C40">
              <w:trPr>
                <w:trHeight w:val="261"/>
              </w:trPr>
              <w:tc>
                <w:tcPr>
                  <w:tcW w:w="4777" w:type="dxa"/>
                </w:tcPr>
                <w:p w:rsidR="00E21AE9" w:rsidRPr="003149F7" w:rsidRDefault="00E21AE9" w:rsidP="00123C40">
                  <w:r w:rsidRPr="003149F7">
                    <w:t>National Staff Rep.</w:t>
                  </w:r>
                </w:p>
              </w:tc>
              <w:tc>
                <w:tcPr>
                  <w:tcW w:w="2714" w:type="dxa"/>
                  <w:shd w:val="clear" w:color="auto" w:fill="auto"/>
                </w:tcPr>
                <w:p w:rsidR="00E21AE9" w:rsidRPr="003149F7" w:rsidRDefault="00E21AE9" w:rsidP="00123C40">
                  <w:r w:rsidRPr="003149F7">
                    <w:t xml:space="preserve">Eugene Edmund </w:t>
                  </w:r>
                </w:p>
              </w:tc>
              <w:tc>
                <w:tcPr>
                  <w:tcW w:w="1099" w:type="dxa"/>
                  <w:vAlign w:val="center"/>
                </w:tcPr>
                <w:p w:rsidR="00E21AE9" w:rsidRPr="003149F7" w:rsidRDefault="00E21AE9" w:rsidP="00123C40">
                  <w:pPr>
                    <w:jc w:val="center"/>
                  </w:pPr>
                  <w:r>
                    <w:t>X</w:t>
                  </w:r>
                </w:p>
              </w:tc>
              <w:tc>
                <w:tcPr>
                  <w:tcW w:w="1189" w:type="dxa"/>
                  <w:vAlign w:val="center"/>
                </w:tcPr>
                <w:p w:rsidR="00E21AE9" w:rsidRPr="003149F7" w:rsidRDefault="00E21AE9" w:rsidP="00123C40">
                  <w:pPr>
                    <w:jc w:val="center"/>
                  </w:pPr>
                </w:p>
              </w:tc>
            </w:tr>
            <w:tr w:rsidR="00E21AE9" w:rsidRPr="003149F7" w:rsidTr="00123C40">
              <w:trPr>
                <w:trHeight w:val="261"/>
              </w:trPr>
              <w:tc>
                <w:tcPr>
                  <w:tcW w:w="4777" w:type="dxa"/>
                </w:tcPr>
                <w:p w:rsidR="00E21AE9" w:rsidRPr="003149F7" w:rsidRDefault="00E21AE9" w:rsidP="00123C40">
                  <w:r w:rsidRPr="003149F7">
                    <w:t>National Staff Rep.</w:t>
                  </w:r>
                </w:p>
              </w:tc>
              <w:tc>
                <w:tcPr>
                  <w:tcW w:w="2714" w:type="dxa"/>
                  <w:shd w:val="clear" w:color="auto" w:fill="auto"/>
                </w:tcPr>
                <w:p w:rsidR="00E21AE9" w:rsidRPr="003149F7" w:rsidRDefault="00E21AE9" w:rsidP="00123C40">
                  <w:r w:rsidRPr="003149F7">
                    <w:t>Sylvia Henry</w:t>
                  </w:r>
                </w:p>
              </w:tc>
              <w:tc>
                <w:tcPr>
                  <w:tcW w:w="1099" w:type="dxa"/>
                  <w:vAlign w:val="center"/>
                </w:tcPr>
                <w:p w:rsidR="00E21AE9" w:rsidRPr="003149F7" w:rsidRDefault="00E21AE9" w:rsidP="00123C40">
                  <w:pPr>
                    <w:jc w:val="center"/>
                  </w:pPr>
                </w:p>
              </w:tc>
              <w:tc>
                <w:tcPr>
                  <w:tcW w:w="1189" w:type="dxa"/>
                  <w:vAlign w:val="center"/>
                </w:tcPr>
                <w:p w:rsidR="00E21AE9" w:rsidRPr="003149F7" w:rsidRDefault="00E21AE9" w:rsidP="00123C40">
                  <w:pPr>
                    <w:jc w:val="center"/>
                  </w:pPr>
                  <w:r w:rsidRPr="003149F7">
                    <w:t>X</w:t>
                  </w:r>
                </w:p>
              </w:tc>
            </w:tr>
            <w:tr w:rsidR="00E21AE9" w:rsidRPr="003149F7" w:rsidTr="00123C40">
              <w:trPr>
                <w:trHeight w:val="261"/>
              </w:trPr>
              <w:tc>
                <w:tcPr>
                  <w:tcW w:w="4777" w:type="dxa"/>
                </w:tcPr>
                <w:p w:rsidR="00E21AE9" w:rsidRPr="003149F7" w:rsidRDefault="00E21AE9" w:rsidP="00123C40">
                  <w:r w:rsidRPr="003149F7">
                    <w:t>National Staff Rep.</w:t>
                  </w:r>
                </w:p>
              </w:tc>
              <w:tc>
                <w:tcPr>
                  <w:tcW w:w="2714" w:type="dxa"/>
                  <w:shd w:val="clear" w:color="auto" w:fill="auto"/>
                </w:tcPr>
                <w:p w:rsidR="00E21AE9" w:rsidRPr="003149F7" w:rsidRDefault="00E21AE9" w:rsidP="00123C40">
                  <w:r w:rsidRPr="003149F7">
                    <w:t>Josephine Kostka</w:t>
                  </w:r>
                </w:p>
              </w:tc>
              <w:tc>
                <w:tcPr>
                  <w:tcW w:w="1099" w:type="dxa"/>
                  <w:vAlign w:val="center"/>
                </w:tcPr>
                <w:p w:rsidR="00E21AE9" w:rsidRPr="003149F7" w:rsidRDefault="00E21AE9" w:rsidP="00123C40">
                  <w:pPr>
                    <w:jc w:val="center"/>
                    <w:rPr>
                      <w:sz w:val="18"/>
                      <w:szCs w:val="18"/>
                    </w:rPr>
                  </w:pPr>
                </w:p>
              </w:tc>
              <w:tc>
                <w:tcPr>
                  <w:tcW w:w="1189" w:type="dxa"/>
                  <w:vAlign w:val="center"/>
                </w:tcPr>
                <w:p w:rsidR="00E21AE9" w:rsidRPr="003149F7" w:rsidRDefault="00E21AE9" w:rsidP="00123C40">
                  <w:pPr>
                    <w:jc w:val="center"/>
                  </w:pPr>
                  <w:r w:rsidRPr="003149F7">
                    <w:t>X</w:t>
                  </w:r>
                </w:p>
              </w:tc>
            </w:tr>
            <w:tr w:rsidR="00E21AE9" w:rsidRPr="003149F7" w:rsidTr="00123C40">
              <w:trPr>
                <w:trHeight w:val="261"/>
              </w:trPr>
              <w:tc>
                <w:tcPr>
                  <w:tcW w:w="4777" w:type="dxa"/>
                </w:tcPr>
                <w:p w:rsidR="00E21AE9" w:rsidRPr="003149F7" w:rsidRDefault="00E21AE9" w:rsidP="00123C40">
                  <w:r w:rsidRPr="003149F7">
                    <w:t>National Faculty Rep.</w:t>
                  </w:r>
                </w:p>
              </w:tc>
              <w:tc>
                <w:tcPr>
                  <w:tcW w:w="2714" w:type="dxa"/>
                  <w:shd w:val="clear" w:color="auto" w:fill="auto"/>
                </w:tcPr>
                <w:p w:rsidR="00E21AE9" w:rsidRPr="003149F7" w:rsidRDefault="00E21AE9" w:rsidP="00123C40">
                  <w:r w:rsidRPr="003149F7">
                    <w:t>Juan Paolo Santos</w:t>
                  </w:r>
                </w:p>
              </w:tc>
              <w:tc>
                <w:tcPr>
                  <w:tcW w:w="1099" w:type="dxa"/>
                  <w:vAlign w:val="center"/>
                </w:tcPr>
                <w:p w:rsidR="00E21AE9" w:rsidRPr="003149F7" w:rsidRDefault="00E21AE9" w:rsidP="00123C40">
                  <w:pPr>
                    <w:jc w:val="center"/>
                  </w:pPr>
                  <w:r>
                    <w:t>X</w:t>
                  </w:r>
                </w:p>
              </w:tc>
              <w:tc>
                <w:tcPr>
                  <w:tcW w:w="1189" w:type="dxa"/>
                  <w:vAlign w:val="center"/>
                </w:tcPr>
                <w:p w:rsidR="00E21AE9" w:rsidRPr="003149F7" w:rsidRDefault="00E21AE9" w:rsidP="00123C40">
                  <w:pPr>
                    <w:jc w:val="center"/>
                  </w:pPr>
                </w:p>
              </w:tc>
            </w:tr>
            <w:tr w:rsidR="00E21AE9" w:rsidRPr="003149F7" w:rsidTr="00123C40">
              <w:trPr>
                <w:trHeight w:val="261"/>
              </w:trPr>
              <w:tc>
                <w:tcPr>
                  <w:tcW w:w="4777" w:type="dxa"/>
                </w:tcPr>
                <w:p w:rsidR="00E21AE9" w:rsidRPr="003149F7" w:rsidRDefault="00E21AE9" w:rsidP="00123C40">
                  <w:r>
                    <w:t>National Faculty Rep.</w:t>
                  </w:r>
                </w:p>
              </w:tc>
              <w:tc>
                <w:tcPr>
                  <w:tcW w:w="2714" w:type="dxa"/>
                  <w:shd w:val="clear" w:color="auto" w:fill="auto"/>
                </w:tcPr>
                <w:p w:rsidR="00E21AE9" w:rsidRPr="003149F7" w:rsidRDefault="00E21AE9" w:rsidP="00123C40">
                  <w:r>
                    <w:t>Elizabeth Pappas</w:t>
                  </w:r>
                </w:p>
              </w:tc>
              <w:tc>
                <w:tcPr>
                  <w:tcW w:w="1099" w:type="dxa"/>
                  <w:vAlign w:val="center"/>
                </w:tcPr>
                <w:p w:rsidR="00E21AE9" w:rsidRDefault="00CC67EA" w:rsidP="00123C40">
                  <w:pPr>
                    <w:jc w:val="center"/>
                  </w:pPr>
                  <w:r>
                    <w:t>X</w:t>
                  </w:r>
                </w:p>
              </w:tc>
              <w:tc>
                <w:tcPr>
                  <w:tcW w:w="1189" w:type="dxa"/>
                  <w:vAlign w:val="center"/>
                </w:tcPr>
                <w:p w:rsidR="00E21AE9" w:rsidRPr="003149F7" w:rsidRDefault="00E21AE9" w:rsidP="00123C40">
                  <w:pPr>
                    <w:jc w:val="center"/>
                  </w:pPr>
                </w:p>
              </w:tc>
            </w:tr>
            <w:tr w:rsidR="00E21AE9" w:rsidRPr="003149F7" w:rsidTr="00123C40">
              <w:trPr>
                <w:trHeight w:val="261"/>
              </w:trPr>
              <w:tc>
                <w:tcPr>
                  <w:tcW w:w="4777" w:type="dxa"/>
                </w:tcPr>
                <w:p w:rsidR="00E21AE9" w:rsidRPr="003149F7" w:rsidRDefault="00E21AE9" w:rsidP="00123C40">
                  <w:r>
                    <w:t>Pohnpei Campus Faculty Rep</w:t>
                  </w:r>
                </w:p>
              </w:tc>
              <w:tc>
                <w:tcPr>
                  <w:tcW w:w="2714" w:type="dxa"/>
                  <w:shd w:val="clear" w:color="auto" w:fill="auto"/>
                </w:tcPr>
                <w:p w:rsidR="00E21AE9" w:rsidRPr="003149F7" w:rsidRDefault="00E21AE9" w:rsidP="00123C40">
                  <w:r>
                    <w:t>Stacy E. Tadlock</w:t>
                  </w:r>
                </w:p>
              </w:tc>
              <w:tc>
                <w:tcPr>
                  <w:tcW w:w="1099" w:type="dxa"/>
                  <w:vAlign w:val="center"/>
                </w:tcPr>
                <w:p w:rsidR="00E21AE9" w:rsidRPr="003149F7" w:rsidRDefault="00CC67EA" w:rsidP="00123C40">
                  <w:pPr>
                    <w:jc w:val="center"/>
                  </w:pPr>
                  <w:r>
                    <w:t>X</w:t>
                  </w:r>
                </w:p>
              </w:tc>
              <w:tc>
                <w:tcPr>
                  <w:tcW w:w="1189" w:type="dxa"/>
                  <w:vAlign w:val="center"/>
                </w:tcPr>
                <w:p w:rsidR="00E21AE9" w:rsidRPr="003149F7" w:rsidRDefault="00E21AE9" w:rsidP="00123C40">
                  <w:pPr>
                    <w:jc w:val="center"/>
                  </w:pPr>
                </w:p>
              </w:tc>
            </w:tr>
            <w:tr w:rsidR="00E21AE9" w:rsidRPr="003149F7" w:rsidTr="00123C40">
              <w:trPr>
                <w:trHeight w:val="261"/>
              </w:trPr>
              <w:tc>
                <w:tcPr>
                  <w:tcW w:w="4777" w:type="dxa"/>
                </w:tcPr>
                <w:p w:rsidR="00E21AE9" w:rsidRPr="003149F7" w:rsidRDefault="00E21AE9" w:rsidP="00123C40">
                  <w:r w:rsidRPr="003149F7">
                    <w:t>Pohnpei Campus Faculty Rep</w:t>
                  </w:r>
                </w:p>
              </w:tc>
              <w:tc>
                <w:tcPr>
                  <w:tcW w:w="2714" w:type="dxa"/>
                  <w:shd w:val="clear" w:color="auto" w:fill="auto"/>
                </w:tcPr>
                <w:p w:rsidR="00E21AE9" w:rsidRPr="003149F7" w:rsidRDefault="00E21AE9" w:rsidP="00123C40">
                  <w:r w:rsidRPr="003149F7">
                    <w:t>Phyllis Silbanuz</w:t>
                  </w:r>
                </w:p>
              </w:tc>
              <w:tc>
                <w:tcPr>
                  <w:tcW w:w="1099" w:type="dxa"/>
                  <w:vAlign w:val="center"/>
                </w:tcPr>
                <w:p w:rsidR="00E21AE9" w:rsidRPr="003149F7" w:rsidRDefault="00E21AE9" w:rsidP="00123C40">
                  <w:pPr>
                    <w:jc w:val="center"/>
                  </w:pPr>
                </w:p>
              </w:tc>
              <w:tc>
                <w:tcPr>
                  <w:tcW w:w="1189" w:type="dxa"/>
                  <w:vAlign w:val="center"/>
                </w:tcPr>
                <w:p w:rsidR="00E21AE9" w:rsidRPr="003149F7" w:rsidRDefault="00E21AE9" w:rsidP="00123C40">
                  <w:pPr>
                    <w:jc w:val="center"/>
                  </w:pPr>
                  <w:r w:rsidRPr="003149F7">
                    <w:t>X</w:t>
                  </w:r>
                </w:p>
              </w:tc>
            </w:tr>
            <w:tr w:rsidR="00E21AE9" w:rsidRPr="003149F7" w:rsidTr="00123C40">
              <w:trPr>
                <w:trHeight w:val="306"/>
              </w:trPr>
              <w:tc>
                <w:tcPr>
                  <w:tcW w:w="4777" w:type="dxa"/>
                </w:tcPr>
                <w:p w:rsidR="00E21AE9" w:rsidRPr="003149F7" w:rsidRDefault="00E21AE9" w:rsidP="00123C40">
                  <w:r w:rsidRPr="003149F7">
                    <w:t>Pohnpei Campus Staff Rep</w:t>
                  </w:r>
                </w:p>
              </w:tc>
              <w:tc>
                <w:tcPr>
                  <w:tcW w:w="2714" w:type="dxa"/>
                  <w:shd w:val="clear" w:color="auto" w:fill="auto"/>
                </w:tcPr>
                <w:p w:rsidR="00E21AE9" w:rsidRPr="003149F7" w:rsidRDefault="00E21AE9" w:rsidP="00123C40">
                  <w:r w:rsidRPr="003149F7">
                    <w:t>Twyla Poll</w:t>
                  </w:r>
                </w:p>
              </w:tc>
              <w:tc>
                <w:tcPr>
                  <w:tcW w:w="1099" w:type="dxa"/>
                </w:tcPr>
                <w:p w:rsidR="00E21AE9" w:rsidRPr="003149F7" w:rsidRDefault="00E21AE9" w:rsidP="00123C40">
                  <w:pPr>
                    <w:jc w:val="center"/>
                  </w:pPr>
                </w:p>
              </w:tc>
              <w:tc>
                <w:tcPr>
                  <w:tcW w:w="1189" w:type="dxa"/>
                  <w:vAlign w:val="center"/>
                </w:tcPr>
                <w:p w:rsidR="00E21AE9" w:rsidRPr="003149F7" w:rsidRDefault="00CC67EA" w:rsidP="00123C40">
                  <w:pPr>
                    <w:jc w:val="center"/>
                  </w:pPr>
                  <w:r>
                    <w:t>X</w:t>
                  </w:r>
                </w:p>
              </w:tc>
            </w:tr>
            <w:tr w:rsidR="00E21AE9" w:rsidRPr="003149F7" w:rsidTr="00123C40">
              <w:trPr>
                <w:trHeight w:val="261"/>
              </w:trPr>
              <w:tc>
                <w:tcPr>
                  <w:tcW w:w="4777" w:type="dxa"/>
                </w:tcPr>
                <w:p w:rsidR="00E21AE9" w:rsidRPr="003149F7" w:rsidRDefault="00E21AE9" w:rsidP="00123C40">
                  <w:r w:rsidRPr="003149F7">
                    <w:t>Pohnpei Campus Faculty Rep</w:t>
                  </w:r>
                </w:p>
              </w:tc>
              <w:tc>
                <w:tcPr>
                  <w:tcW w:w="2714" w:type="dxa"/>
                  <w:shd w:val="clear" w:color="auto" w:fill="auto"/>
                </w:tcPr>
                <w:p w:rsidR="00E21AE9" w:rsidRPr="003149F7" w:rsidRDefault="00E21AE9" w:rsidP="00123C40">
                  <w:r w:rsidRPr="003149F7">
                    <w:t xml:space="preserve">Adleen Shed </w:t>
                  </w:r>
                </w:p>
              </w:tc>
              <w:tc>
                <w:tcPr>
                  <w:tcW w:w="1099" w:type="dxa"/>
                </w:tcPr>
                <w:p w:rsidR="00E21AE9" w:rsidRPr="003149F7" w:rsidRDefault="00CC67EA" w:rsidP="00123C40">
                  <w:pPr>
                    <w:jc w:val="center"/>
                  </w:pPr>
                  <w:r>
                    <w:t>X</w:t>
                  </w:r>
                </w:p>
              </w:tc>
              <w:tc>
                <w:tcPr>
                  <w:tcW w:w="1189" w:type="dxa"/>
                  <w:vAlign w:val="center"/>
                </w:tcPr>
                <w:p w:rsidR="00E21AE9" w:rsidRPr="003149F7" w:rsidRDefault="00E21AE9" w:rsidP="00123C40">
                  <w:pPr>
                    <w:jc w:val="center"/>
                  </w:pPr>
                </w:p>
              </w:tc>
            </w:tr>
            <w:tr w:rsidR="00E21AE9" w:rsidRPr="003149F7" w:rsidTr="00123C40">
              <w:trPr>
                <w:trHeight w:val="261"/>
              </w:trPr>
              <w:tc>
                <w:tcPr>
                  <w:tcW w:w="4777" w:type="dxa"/>
                </w:tcPr>
                <w:p w:rsidR="00E21AE9" w:rsidRPr="003149F7" w:rsidRDefault="00E21AE9" w:rsidP="00123C40">
                  <w:r w:rsidRPr="003149F7">
                    <w:t>Chuuk Campus Faculty Rep</w:t>
                  </w:r>
                </w:p>
              </w:tc>
              <w:tc>
                <w:tcPr>
                  <w:tcW w:w="2714" w:type="dxa"/>
                  <w:shd w:val="clear" w:color="auto" w:fill="auto"/>
                </w:tcPr>
                <w:p w:rsidR="00E21AE9" w:rsidRPr="003149F7" w:rsidRDefault="00E21AE9" w:rsidP="00123C40">
                  <w:r w:rsidRPr="003149F7">
                    <w:t>Kind Kanto</w:t>
                  </w:r>
                </w:p>
              </w:tc>
              <w:tc>
                <w:tcPr>
                  <w:tcW w:w="1099" w:type="dxa"/>
                  <w:vAlign w:val="center"/>
                </w:tcPr>
                <w:p w:rsidR="00E21AE9" w:rsidRPr="003149F7" w:rsidRDefault="00E21AE9" w:rsidP="00123C40">
                  <w:pPr>
                    <w:jc w:val="center"/>
                  </w:pPr>
                </w:p>
              </w:tc>
              <w:tc>
                <w:tcPr>
                  <w:tcW w:w="1189" w:type="dxa"/>
                  <w:vAlign w:val="center"/>
                </w:tcPr>
                <w:p w:rsidR="00E21AE9" w:rsidRPr="003149F7" w:rsidRDefault="00CC67EA" w:rsidP="00123C40">
                  <w:pPr>
                    <w:jc w:val="center"/>
                  </w:pPr>
                  <w:r>
                    <w:t>X</w:t>
                  </w:r>
                </w:p>
              </w:tc>
            </w:tr>
            <w:tr w:rsidR="00E21AE9" w:rsidRPr="003149F7" w:rsidTr="00123C40">
              <w:trPr>
                <w:trHeight w:val="261"/>
              </w:trPr>
              <w:tc>
                <w:tcPr>
                  <w:tcW w:w="4777" w:type="dxa"/>
                </w:tcPr>
                <w:p w:rsidR="00E21AE9" w:rsidRPr="003149F7" w:rsidRDefault="00E21AE9" w:rsidP="00123C40">
                  <w:r w:rsidRPr="003149F7">
                    <w:t>Yap Staff Rep</w:t>
                  </w:r>
                </w:p>
              </w:tc>
              <w:tc>
                <w:tcPr>
                  <w:tcW w:w="2714" w:type="dxa"/>
                  <w:shd w:val="clear" w:color="auto" w:fill="auto"/>
                </w:tcPr>
                <w:p w:rsidR="00E21AE9" w:rsidRPr="003149F7" w:rsidRDefault="00E21AE9" w:rsidP="00123C40">
                  <w:r w:rsidRPr="003149F7">
                    <w:t>Clotilda Dugwen</w:t>
                  </w:r>
                </w:p>
              </w:tc>
              <w:tc>
                <w:tcPr>
                  <w:tcW w:w="1099" w:type="dxa"/>
                  <w:vAlign w:val="center"/>
                </w:tcPr>
                <w:p w:rsidR="00E21AE9" w:rsidRPr="003149F7" w:rsidRDefault="00E21AE9" w:rsidP="00123C40">
                  <w:pPr>
                    <w:jc w:val="center"/>
                  </w:pPr>
                  <w:r w:rsidRPr="003149F7">
                    <w:t>X</w:t>
                  </w:r>
                </w:p>
              </w:tc>
              <w:tc>
                <w:tcPr>
                  <w:tcW w:w="1189" w:type="dxa"/>
                  <w:vAlign w:val="center"/>
                </w:tcPr>
                <w:p w:rsidR="00E21AE9" w:rsidRPr="003149F7" w:rsidRDefault="00E21AE9" w:rsidP="00123C40">
                  <w:pPr>
                    <w:jc w:val="center"/>
                  </w:pPr>
                </w:p>
              </w:tc>
            </w:tr>
            <w:tr w:rsidR="00E21AE9" w:rsidRPr="003149F7" w:rsidTr="00123C40">
              <w:trPr>
                <w:trHeight w:val="261"/>
              </w:trPr>
              <w:tc>
                <w:tcPr>
                  <w:tcW w:w="4777" w:type="dxa"/>
                </w:tcPr>
                <w:p w:rsidR="00E21AE9" w:rsidRPr="003149F7" w:rsidRDefault="00E21AE9" w:rsidP="00123C40">
                  <w:r w:rsidRPr="003149F7">
                    <w:t>Yap Staff Rep</w:t>
                  </w:r>
                </w:p>
              </w:tc>
              <w:tc>
                <w:tcPr>
                  <w:tcW w:w="2714" w:type="dxa"/>
                  <w:shd w:val="clear" w:color="auto" w:fill="auto"/>
                </w:tcPr>
                <w:p w:rsidR="00E21AE9" w:rsidRPr="003149F7" w:rsidRDefault="00E21AE9" w:rsidP="00123C40">
                  <w:r w:rsidRPr="003149F7">
                    <w:t>Rosemary Manna</w:t>
                  </w:r>
                </w:p>
              </w:tc>
              <w:tc>
                <w:tcPr>
                  <w:tcW w:w="1099" w:type="dxa"/>
                  <w:vAlign w:val="center"/>
                </w:tcPr>
                <w:p w:rsidR="00E21AE9" w:rsidRPr="003149F7" w:rsidRDefault="00E21AE9" w:rsidP="00123C40">
                  <w:pPr>
                    <w:jc w:val="center"/>
                  </w:pPr>
                  <w:r w:rsidRPr="003149F7">
                    <w:t>X</w:t>
                  </w:r>
                </w:p>
              </w:tc>
              <w:tc>
                <w:tcPr>
                  <w:tcW w:w="1189" w:type="dxa"/>
                  <w:vAlign w:val="center"/>
                </w:tcPr>
                <w:p w:rsidR="00E21AE9" w:rsidRPr="003149F7" w:rsidRDefault="00E21AE9" w:rsidP="00123C40">
                  <w:pPr>
                    <w:jc w:val="center"/>
                    <w:rPr>
                      <w:szCs w:val="18"/>
                    </w:rPr>
                  </w:pPr>
                </w:p>
              </w:tc>
            </w:tr>
            <w:tr w:rsidR="00E21AE9" w:rsidRPr="003149F7" w:rsidTr="00123C40">
              <w:trPr>
                <w:trHeight w:val="261"/>
              </w:trPr>
              <w:tc>
                <w:tcPr>
                  <w:tcW w:w="4777" w:type="dxa"/>
                </w:tcPr>
                <w:p w:rsidR="00E21AE9" w:rsidRPr="003149F7" w:rsidRDefault="00E21AE9" w:rsidP="00123C40">
                  <w:r w:rsidRPr="003149F7">
                    <w:t>CRE Rep</w:t>
                  </w:r>
                </w:p>
              </w:tc>
              <w:tc>
                <w:tcPr>
                  <w:tcW w:w="2714" w:type="dxa"/>
                  <w:shd w:val="clear" w:color="auto" w:fill="auto"/>
                </w:tcPr>
                <w:p w:rsidR="00E21AE9" w:rsidRPr="003149F7" w:rsidRDefault="00E21AE9" w:rsidP="00123C40">
                  <w:r w:rsidRPr="003149F7">
                    <w:t>Sonny Padock</w:t>
                  </w:r>
                </w:p>
              </w:tc>
              <w:tc>
                <w:tcPr>
                  <w:tcW w:w="1099" w:type="dxa"/>
                  <w:vAlign w:val="center"/>
                </w:tcPr>
                <w:p w:rsidR="00E21AE9" w:rsidRPr="003149F7" w:rsidRDefault="00E21AE9" w:rsidP="00123C40">
                  <w:pPr>
                    <w:jc w:val="center"/>
                  </w:pPr>
                </w:p>
              </w:tc>
              <w:tc>
                <w:tcPr>
                  <w:tcW w:w="1189" w:type="dxa"/>
                  <w:vAlign w:val="center"/>
                </w:tcPr>
                <w:p w:rsidR="00E21AE9" w:rsidRPr="003149F7" w:rsidRDefault="00E21AE9" w:rsidP="00123C40">
                  <w:pPr>
                    <w:jc w:val="center"/>
                  </w:pPr>
                  <w:r>
                    <w:t>X</w:t>
                  </w:r>
                </w:p>
              </w:tc>
            </w:tr>
            <w:tr w:rsidR="00E21AE9" w:rsidRPr="003149F7" w:rsidTr="00123C40">
              <w:trPr>
                <w:trHeight w:val="261"/>
              </w:trPr>
              <w:tc>
                <w:tcPr>
                  <w:tcW w:w="4777" w:type="dxa"/>
                </w:tcPr>
                <w:p w:rsidR="00E21AE9" w:rsidRPr="003149F7" w:rsidRDefault="00E21AE9" w:rsidP="00123C40">
                  <w:r w:rsidRPr="003149F7">
                    <w:t xml:space="preserve">Kosrae </w:t>
                  </w:r>
                </w:p>
              </w:tc>
              <w:tc>
                <w:tcPr>
                  <w:tcW w:w="2714" w:type="dxa"/>
                  <w:shd w:val="clear" w:color="auto" w:fill="auto"/>
                </w:tcPr>
                <w:p w:rsidR="00E21AE9" w:rsidRPr="003149F7" w:rsidRDefault="00E21AE9" w:rsidP="00123C40">
                  <w:r w:rsidRPr="003149F7">
                    <w:t>Alik J. Phillip</w:t>
                  </w:r>
                </w:p>
              </w:tc>
              <w:tc>
                <w:tcPr>
                  <w:tcW w:w="1099" w:type="dxa"/>
                  <w:vAlign w:val="center"/>
                </w:tcPr>
                <w:p w:rsidR="00E21AE9" w:rsidRPr="003149F7" w:rsidRDefault="00E21AE9" w:rsidP="00123C40">
                  <w:pPr>
                    <w:jc w:val="center"/>
                  </w:pPr>
                </w:p>
              </w:tc>
              <w:tc>
                <w:tcPr>
                  <w:tcW w:w="1189" w:type="dxa"/>
                  <w:vAlign w:val="center"/>
                </w:tcPr>
                <w:p w:rsidR="00E21AE9" w:rsidRPr="003149F7" w:rsidRDefault="00CC67EA" w:rsidP="00123C40">
                  <w:pPr>
                    <w:jc w:val="center"/>
                  </w:pPr>
                  <w:r>
                    <w:t>X</w:t>
                  </w:r>
                </w:p>
              </w:tc>
            </w:tr>
            <w:tr w:rsidR="00E21AE9" w:rsidRPr="003149F7" w:rsidTr="00123C40">
              <w:trPr>
                <w:trHeight w:val="242"/>
              </w:trPr>
              <w:tc>
                <w:tcPr>
                  <w:tcW w:w="4777" w:type="dxa"/>
                </w:tcPr>
                <w:p w:rsidR="00E21AE9" w:rsidRPr="003149F7" w:rsidRDefault="00E21AE9" w:rsidP="00123C40"/>
              </w:tc>
              <w:tc>
                <w:tcPr>
                  <w:tcW w:w="2714" w:type="dxa"/>
                </w:tcPr>
                <w:p w:rsidR="00E21AE9" w:rsidRPr="003149F7" w:rsidRDefault="00E21AE9" w:rsidP="00123C40"/>
              </w:tc>
              <w:tc>
                <w:tcPr>
                  <w:tcW w:w="1099" w:type="dxa"/>
                  <w:vAlign w:val="center"/>
                </w:tcPr>
                <w:p w:rsidR="00E21AE9" w:rsidRPr="003149F7" w:rsidRDefault="00E21AE9" w:rsidP="00123C40">
                  <w:pPr>
                    <w:jc w:val="center"/>
                  </w:pPr>
                </w:p>
              </w:tc>
              <w:tc>
                <w:tcPr>
                  <w:tcW w:w="1189" w:type="dxa"/>
                  <w:vAlign w:val="center"/>
                </w:tcPr>
                <w:p w:rsidR="00E21AE9" w:rsidRPr="003149F7" w:rsidRDefault="00E21AE9" w:rsidP="00123C40">
                  <w:pPr>
                    <w:jc w:val="center"/>
                  </w:pPr>
                </w:p>
              </w:tc>
            </w:tr>
            <w:tr w:rsidR="00E21AE9" w:rsidRPr="003149F7" w:rsidTr="00123C40">
              <w:trPr>
                <w:trHeight w:val="261"/>
              </w:trPr>
              <w:tc>
                <w:tcPr>
                  <w:tcW w:w="4777" w:type="dxa"/>
                </w:tcPr>
                <w:p w:rsidR="00E21AE9" w:rsidRPr="003149F7" w:rsidRDefault="00E21AE9" w:rsidP="00123C40"/>
              </w:tc>
              <w:tc>
                <w:tcPr>
                  <w:tcW w:w="2714" w:type="dxa"/>
                </w:tcPr>
                <w:p w:rsidR="00E21AE9" w:rsidRPr="003149F7" w:rsidRDefault="00E21AE9" w:rsidP="00123C40"/>
              </w:tc>
              <w:tc>
                <w:tcPr>
                  <w:tcW w:w="1099" w:type="dxa"/>
                  <w:vAlign w:val="center"/>
                </w:tcPr>
                <w:p w:rsidR="00E21AE9" w:rsidRPr="003149F7" w:rsidRDefault="00E21AE9" w:rsidP="00123C40">
                  <w:pPr>
                    <w:jc w:val="center"/>
                    <w:rPr>
                      <w:sz w:val="18"/>
                      <w:szCs w:val="18"/>
                    </w:rPr>
                  </w:pPr>
                </w:p>
              </w:tc>
              <w:tc>
                <w:tcPr>
                  <w:tcW w:w="1189" w:type="dxa"/>
                  <w:vAlign w:val="center"/>
                </w:tcPr>
                <w:p w:rsidR="00E21AE9" w:rsidRPr="003149F7" w:rsidRDefault="00E21AE9" w:rsidP="00123C40">
                  <w:pPr>
                    <w:jc w:val="center"/>
                  </w:pPr>
                </w:p>
              </w:tc>
            </w:tr>
            <w:tr w:rsidR="00E21AE9" w:rsidRPr="003149F7" w:rsidTr="00123C40">
              <w:trPr>
                <w:trHeight w:val="261"/>
              </w:trPr>
              <w:tc>
                <w:tcPr>
                  <w:tcW w:w="4777" w:type="dxa"/>
                </w:tcPr>
                <w:p w:rsidR="00E21AE9" w:rsidRPr="003149F7" w:rsidRDefault="00E21AE9" w:rsidP="00123C40"/>
              </w:tc>
              <w:tc>
                <w:tcPr>
                  <w:tcW w:w="2714" w:type="dxa"/>
                </w:tcPr>
                <w:p w:rsidR="00E21AE9" w:rsidRPr="003149F7" w:rsidRDefault="00E21AE9" w:rsidP="00123C40"/>
              </w:tc>
              <w:tc>
                <w:tcPr>
                  <w:tcW w:w="1099" w:type="dxa"/>
                  <w:vAlign w:val="center"/>
                </w:tcPr>
                <w:p w:rsidR="00E21AE9" w:rsidRPr="003149F7" w:rsidRDefault="00E21AE9" w:rsidP="00123C40">
                  <w:pPr>
                    <w:jc w:val="center"/>
                  </w:pPr>
                  <w:r w:rsidRPr="003149F7">
                    <w:t xml:space="preserve"> </w:t>
                  </w:r>
                </w:p>
              </w:tc>
              <w:tc>
                <w:tcPr>
                  <w:tcW w:w="1189" w:type="dxa"/>
                  <w:vAlign w:val="center"/>
                </w:tcPr>
                <w:p w:rsidR="00E21AE9" w:rsidRPr="003149F7" w:rsidRDefault="00E21AE9" w:rsidP="00123C40">
                  <w:pPr>
                    <w:jc w:val="center"/>
                  </w:pPr>
                </w:p>
              </w:tc>
            </w:tr>
            <w:tr w:rsidR="00E21AE9" w:rsidRPr="003149F7" w:rsidTr="00123C40">
              <w:trPr>
                <w:trHeight w:val="261"/>
              </w:trPr>
              <w:tc>
                <w:tcPr>
                  <w:tcW w:w="4777" w:type="dxa"/>
                </w:tcPr>
                <w:p w:rsidR="00E21AE9" w:rsidRPr="003149F7" w:rsidRDefault="00E21AE9" w:rsidP="00123C40"/>
              </w:tc>
              <w:tc>
                <w:tcPr>
                  <w:tcW w:w="2714" w:type="dxa"/>
                </w:tcPr>
                <w:p w:rsidR="00E21AE9" w:rsidRPr="003149F7" w:rsidRDefault="00E21AE9" w:rsidP="00123C40"/>
              </w:tc>
              <w:tc>
                <w:tcPr>
                  <w:tcW w:w="1099" w:type="dxa"/>
                  <w:vAlign w:val="center"/>
                </w:tcPr>
                <w:p w:rsidR="00E21AE9" w:rsidRPr="003149F7" w:rsidRDefault="00E21AE9" w:rsidP="00123C40"/>
              </w:tc>
              <w:tc>
                <w:tcPr>
                  <w:tcW w:w="1189" w:type="dxa"/>
                  <w:vAlign w:val="center"/>
                </w:tcPr>
                <w:p w:rsidR="00E21AE9" w:rsidRPr="003149F7" w:rsidRDefault="00E21AE9" w:rsidP="00123C40">
                  <w:pPr>
                    <w:jc w:val="center"/>
                  </w:pPr>
                </w:p>
              </w:tc>
            </w:tr>
            <w:tr w:rsidR="00E21AE9" w:rsidRPr="003149F7" w:rsidTr="00123C40">
              <w:trPr>
                <w:trHeight w:val="261"/>
              </w:trPr>
              <w:tc>
                <w:tcPr>
                  <w:tcW w:w="4777" w:type="dxa"/>
                </w:tcPr>
                <w:p w:rsidR="00E21AE9" w:rsidRPr="003149F7" w:rsidRDefault="00E21AE9" w:rsidP="00123C40"/>
              </w:tc>
              <w:tc>
                <w:tcPr>
                  <w:tcW w:w="2714" w:type="dxa"/>
                </w:tcPr>
                <w:p w:rsidR="00E21AE9" w:rsidRPr="003149F7" w:rsidRDefault="00E21AE9" w:rsidP="00123C40"/>
              </w:tc>
              <w:tc>
                <w:tcPr>
                  <w:tcW w:w="1099" w:type="dxa"/>
                  <w:vAlign w:val="center"/>
                </w:tcPr>
                <w:p w:rsidR="00E21AE9" w:rsidRPr="003149F7" w:rsidRDefault="00E21AE9" w:rsidP="00123C40">
                  <w:pPr>
                    <w:jc w:val="center"/>
                  </w:pPr>
                </w:p>
              </w:tc>
              <w:tc>
                <w:tcPr>
                  <w:tcW w:w="1189" w:type="dxa"/>
                  <w:vAlign w:val="center"/>
                </w:tcPr>
                <w:p w:rsidR="00E21AE9" w:rsidRPr="003149F7" w:rsidRDefault="00E21AE9" w:rsidP="00123C40">
                  <w:pPr>
                    <w:jc w:val="center"/>
                  </w:pPr>
                </w:p>
              </w:tc>
            </w:tr>
            <w:tr w:rsidR="00E21AE9" w:rsidRPr="003149F7" w:rsidTr="00123C40">
              <w:trPr>
                <w:trHeight w:val="261"/>
              </w:trPr>
              <w:tc>
                <w:tcPr>
                  <w:tcW w:w="4777" w:type="dxa"/>
                </w:tcPr>
                <w:p w:rsidR="00E21AE9" w:rsidRPr="003149F7" w:rsidRDefault="00E21AE9" w:rsidP="00123C40"/>
              </w:tc>
              <w:tc>
                <w:tcPr>
                  <w:tcW w:w="2714" w:type="dxa"/>
                </w:tcPr>
                <w:p w:rsidR="00E21AE9" w:rsidRPr="003149F7" w:rsidRDefault="00E21AE9" w:rsidP="00123C40"/>
              </w:tc>
              <w:tc>
                <w:tcPr>
                  <w:tcW w:w="1099" w:type="dxa"/>
                  <w:vAlign w:val="center"/>
                </w:tcPr>
                <w:p w:rsidR="00E21AE9" w:rsidRPr="003149F7" w:rsidRDefault="00E21AE9" w:rsidP="00123C40">
                  <w:pPr>
                    <w:jc w:val="center"/>
                  </w:pPr>
                </w:p>
              </w:tc>
              <w:tc>
                <w:tcPr>
                  <w:tcW w:w="1189" w:type="dxa"/>
                  <w:vAlign w:val="center"/>
                </w:tcPr>
                <w:p w:rsidR="00E21AE9" w:rsidRPr="003149F7" w:rsidRDefault="00E21AE9" w:rsidP="00123C40">
                  <w:pPr>
                    <w:jc w:val="center"/>
                  </w:pPr>
                </w:p>
              </w:tc>
            </w:tr>
            <w:tr w:rsidR="00E21AE9" w:rsidRPr="003149F7" w:rsidTr="00123C40">
              <w:trPr>
                <w:trHeight w:val="261"/>
              </w:trPr>
              <w:tc>
                <w:tcPr>
                  <w:tcW w:w="4777" w:type="dxa"/>
                </w:tcPr>
                <w:p w:rsidR="00E21AE9" w:rsidRPr="003149F7" w:rsidRDefault="00E21AE9" w:rsidP="00123C40"/>
              </w:tc>
              <w:tc>
                <w:tcPr>
                  <w:tcW w:w="2714" w:type="dxa"/>
                </w:tcPr>
                <w:p w:rsidR="00E21AE9" w:rsidRPr="003149F7" w:rsidRDefault="00E21AE9" w:rsidP="00123C40"/>
              </w:tc>
              <w:tc>
                <w:tcPr>
                  <w:tcW w:w="1099" w:type="dxa"/>
                  <w:vAlign w:val="center"/>
                </w:tcPr>
                <w:p w:rsidR="00E21AE9" w:rsidRPr="003149F7" w:rsidRDefault="00E21AE9" w:rsidP="00123C40">
                  <w:pPr>
                    <w:jc w:val="center"/>
                  </w:pPr>
                  <w:r w:rsidRPr="003149F7">
                    <w:t xml:space="preserve"> </w:t>
                  </w:r>
                </w:p>
              </w:tc>
              <w:tc>
                <w:tcPr>
                  <w:tcW w:w="1189" w:type="dxa"/>
                  <w:vAlign w:val="center"/>
                </w:tcPr>
                <w:p w:rsidR="00E21AE9" w:rsidRPr="003149F7" w:rsidRDefault="00E21AE9" w:rsidP="00123C40">
                  <w:pPr>
                    <w:jc w:val="center"/>
                  </w:pPr>
                </w:p>
              </w:tc>
            </w:tr>
            <w:tr w:rsidR="00E21AE9" w:rsidRPr="003149F7" w:rsidTr="00123C40">
              <w:trPr>
                <w:trHeight w:val="261"/>
              </w:trPr>
              <w:tc>
                <w:tcPr>
                  <w:tcW w:w="4777" w:type="dxa"/>
                </w:tcPr>
                <w:p w:rsidR="00E21AE9" w:rsidRPr="003149F7" w:rsidRDefault="00E21AE9" w:rsidP="00123C40"/>
              </w:tc>
              <w:tc>
                <w:tcPr>
                  <w:tcW w:w="2714" w:type="dxa"/>
                </w:tcPr>
                <w:p w:rsidR="00E21AE9" w:rsidRPr="003149F7" w:rsidRDefault="00E21AE9" w:rsidP="00123C40">
                  <w:pPr>
                    <w:rPr>
                      <w:b/>
                    </w:rPr>
                  </w:pPr>
                </w:p>
              </w:tc>
              <w:tc>
                <w:tcPr>
                  <w:tcW w:w="1099" w:type="dxa"/>
                  <w:vAlign w:val="center"/>
                </w:tcPr>
                <w:p w:rsidR="00E21AE9" w:rsidRPr="003149F7" w:rsidRDefault="00E21AE9" w:rsidP="00123C40">
                  <w:pPr>
                    <w:jc w:val="center"/>
                  </w:pPr>
                </w:p>
              </w:tc>
              <w:tc>
                <w:tcPr>
                  <w:tcW w:w="1189" w:type="dxa"/>
                  <w:vAlign w:val="center"/>
                </w:tcPr>
                <w:p w:rsidR="00E21AE9" w:rsidRPr="003149F7" w:rsidRDefault="00E21AE9" w:rsidP="00123C40">
                  <w:pPr>
                    <w:jc w:val="center"/>
                  </w:pPr>
                </w:p>
              </w:tc>
            </w:tr>
          </w:tbl>
          <w:p w:rsidR="00E21AE9" w:rsidRPr="003149F7" w:rsidRDefault="00E21AE9" w:rsidP="00123C40">
            <w:pPr>
              <w:ind w:left="360"/>
            </w:pPr>
          </w:p>
        </w:tc>
      </w:tr>
      <w:tr w:rsidR="00E21AE9" w:rsidRPr="003149F7" w:rsidTr="00123C40">
        <w:tblPrEx>
          <w:tblLook w:val="01E0"/>
        </w:tblPrEx>
        <w:tc>
          <w:tcPr>
            <w:tcW w:w="2700" w:type="dxa"/>
            <w:gridSpan w:val="2"/>
          </w:tcPr>
          <w:p w:rsidR="00E21AE9" w:rsidRPr="003149F7" w:rsidRDefault="00E21AE9" w:rsidP="00123C40">
            <w:pPr>
              <w:rPr>
                <w:b/>
              </w:rPr>
            </w:pPr>
            <w:r w:rsidRPr="003149F7">
              <w:rPr>
                <w:b/>
              </w:rPr>
              <w:t>Additional Attendees:</w:t>
            </w:r>
          </w:p>
        </w:tc>
        <w:tc>
          <w:tcPr>
            <w:tcW w:w="7380" w:type="dxa"/>
            <w:gridSpan w:val="10"/>
          </w:tcPr>
          <w:p w:rsidR="00E21AE9" w:rsidRPr="003149F7" w:rsidRDefault="00E21AE9" w:rsidP="00123C40"/>
        </w:tc>
      </w:tr>
      <w:tr w:rsidR="00E21AE9" w:rsidRPr="003149F7" w:rsidTr="00123C40">
        <w:tblPrEx>
          <w:tblLook w:val="01E0"/>
        </w:tblPrEx>
        <w:tc>
          <w:tcPr>
            <w:tcW w:w="10080" w:type="dxa"/>
            <w:gridSpan w:val="12"/>
          </w:tcPr>
          <w:p w:rsidR="00E21AE9" w:rsidRPr="003149F7" w:rsidRDefault="00E21AE9" w:rsidP="00123C40">
            <w:pPr>
              <w:rPr>
                <w:b/>
              </w:rPr>
            </w:pPr>
            <w:r w:rsidRPr="003149F7">
              <w:t>A</w:t>
            </w:r>
            <w:r w:rsidRPr="003149F7">
              <w:rPr>
                <w:b/>
              </w:rPr>
              <w:t>genda/Major Topics of Discussion:</w:t>
            </w:r>
          </w:p>
        </w:tc>
      </w:tr>
      <w:tr w:rsidR="00E21AE9" w:rsidRPr="003149F7" w:rsidTr="00123C40">
        <w:tblPrEx>
          <w:tblLook w:val="01E0"/>
        </w:tblPrEx>
        <w:trPr>
          <w:trHeight w:val="620"/>
        </w:trPr>
        <w:tc>
          <w:tcPr>
            <w:tcW w:w="10080" w:type="dxa"/>
            <w:gridSpan w:val="12"/>
          </w:tcPr>
          <w:p w:rsidR="00E21AE9" w:rsidRPr="003149F7" w:rsidRDefault="00E21AE9" w:rsidP="00123C40">
            <w:pPr>
              <w:pStyle w:val="NoSpacing"/>
              <w:rPr>
                <w:rFonts w:ascii="Times New Roman" w:hAnsi="Times New Roman"/>
                <w:sz w:val="24"/>
                <w:szCs w:val="24"/>
              </w:rPr>
            </w:pPr>
            <w:r w:rsidRPr="003149F7">
              <w:rPr>
                <w:rFonts w:ascii="Times New Roman" w:hAnsi="Times New Roman"/>
                <w:sz w:val="24"/>
                <w:szCs w:val="24"/>
              </w:rPr>
              <w:t xml:space="preserve"> </w:t>
            </w:r>
          </w:p>
          <w:p w:rsidR="00E21AE9" w:rsidRPr="003149F7" w:rsidRDefault="00E21AE9" w:rsidP="00123C40">
            <w:pPr>
              <w:pStyle w:val="NoSpacing"/>
              <w:numPr>
                <w:ilvl w:val="0"/>
                <w:numId w:val="1"/>
              </w:numPr>
              <w:rPr>
                <w:rFonts w:ascii="Times New Roman" w:hAnsi="Times New Roman"/>
                <w:b/>
                <w:sz w:val="24"/>
                <w:szCs w:val="24"/>
              </w:rPr>
            </w:pPr>
            <w:r w:rsidRPr="003149F7">
              <w:rPr>
                <w:rFonts w:ascii="Times New Roman" w:hAnsi="Times New Roman"/>
                <w:b/>
                <w:sz w:val="24"/>
                <w:szCs w:val="24"/>
              </w:rPr>
              <w:t xml:space="preserve">New Business – </w:t>
            </w:r>
          </w:p>
          <w:p w:rsidR="00E21AE9" w:rsidRDefault="00E21AE9" w:rsidP="00123C40">
            <w:pPr>
              <w:pStyle w:val="NoSpacing"/>
              <w:numPr>
                <w:ilvl w:val="0"/>
                <w:numId w:val="2"/>
              </w:numPr>
              <w:rPr>
                <w:rFonts w:ascii="Times New Roman" w:hAnsi="Times New Roman"/>
                <w:b/>
                <w:sz w:val="24"/>
                <w:szCs w:val="24"/>
              </w:rPr>
            </w:pPr>
            <w:r>
              <w:rPr>
                <w:rFonts w:ascii="Times New Roman" w:hAnsi="Times New Roman"/>
                <w:b/>
                <w:sz w:val="24"/>
                <w:szCs w:val="24"/>
              </w:rPr>
              <w:t>Supple</w:t>
            </w:r>
            <w:r w:rsidR="00CC67EA">
              <w:rPr>
                <w:rFonts w:ascii="Times New Roman" w:hAnsi="Times New Roman"/>
                <w:b/>
                <w:sz w:val="24"/>
                <w:szCs w:val="24"/>
              </w:rPr>
              <w:t>mental funding CAFT for Kosrae Campus</w:t>
            </w:r>
          </w:p>
          <w:p w:rsidR="00E21AE9" w:rsidRDefault="00CC67EA" w:rsidP="00123C40">
            <w:pPr>
              <w:pStyle w:val="NoSpacing"/>
              <w:numPr>
                <w:ilvl w:val="0"/>
                <w:numId w:val="2"/>
              </w:numPr>
              <w:rPr>
                <w:rFonts w:ascii="Times New Roman" w:hAnsi="Times New Roman"/>
                <w:b/>
                <w:sz w:val="24"/>
                <w:szCs w:val="24"/>
              </w:rPr>
            </w:pPr>
            <w:r>
              <w:rPr>
                <w:rFonts w:ascii="Times New Roman" w:hAnsi="Times New Roman"/>
                <w:b/>
                <w:sz w:val="24"/>
                <w:szCs w:val="24"/>
              </w:rPr>
              <w:t>Agriculture Pig Pen Facility</w:t>
            </w:r>
          </w:p>
          <w:p w:rsidR="00E21AE9" w:rsidRDefault="00393318" w:rsidP="00123C40">
            <w:pPr>
              <w:pStyle w:val="NoSpacing"/>
              <w:numPr>
                <w:ilvl w:val="0"/>
                <w:numId w:val="2"/>
              </w:numPr>
              <w:rPr>
                <w:rFonts w:ascii="Times New Roman" w:hAnsi="Times New Roman"/>
                <w:b/>
                <w:sz w:val="24"/>
                <w:szCs w:val="24"/>
              </w:rPr>
            </w:pPr>
            <w:r>
              <w:rPr>
                <w:rFonts w:ascii="Times New Roman" w:hAnsi="Times New Roman"/>
                <w:b/>
                <w:sz w:val="24"/>
                <w:szCs w:val="24"/>
              </w:rPr>
              <w:t>Change Committee time discussion</w:t>
            </w:r>
          </w:p>
          <w:p w:rsidR="00E21AE9" w:rsidRDefault="00393318" w:rsidP="00123C40">
            <w:pPr>
              <w:pStyle w:val="NoSpacing"/>
              <w:numPr>
                <w:ilvl w:val="0"/>
                <w:numId w:val="2"/>
              </w:numPr>
              <w:rPr>
                <w:rFonts w:ascii="Times New Roman" w:hAnsi="Times New Roman"/>
                <w:b/>
                <w:sz w:val="24"/>
                <w:szCs w:val="24"/>
              </w:rPr>
            </w:pPr>
            <w:r>
              <w:rPr>
                <w:rFonts w:ascii="Times New Roman" w:hAnsi="Times New Roman"/>
                <w:b/>
                <w:sz w:val="24"/>
                <w:szCs w:val="24"/>
              </w:rPr>
              <w:t>HCC Trip Budget</w:t>
            </w:r>
            <w:r w:rsidR="00E15A66">
              <w:rPr>
                <w:rFonts w:ascii="Times New Roman" w:hAnsi="Times New Roman"/>
                <w:b/>
                <w:sz w:val="24"/>
                <w:szCs w:val="24"/>
              </w:rPr>
              <w:t>- travel to Honolulu to gather information on Distance Learning courses</w:t>
            </w:r>
          </w:p>
          <w:p w:rsidR="00E21AE9" w:rsidRDefault="00393318" w:rsidP="005979CF">
            <w:pPr>
              <w:pStyle w:val="NoSpacing"/>
              <w:numPr>
                <w:ilvl w:val="0"/>
                <w:numId w:val="2"/>
              </w:numPr>
              <w:rPr>
                <w:rFonts w:ascii="Times New Roman" w:hAnsi="Times New Roman"/>
                <w:b/>
                <w:sz w:val="24"/>
                <w:szCs w:val="24"/>
              </w:rPr>
            </w:pPr>
            <w:r>
              <w:rPr>
                <w:rFonts w:ascii="Times New Roman" w:hAnsi="Times New Roman"/>
                <w:b/>
                <w:sz w:val="24"/>
                <w:szCs w:val="24"/>
              </w:rPr>
              <w:t>FMI supplemental fund request to address other repairs as cited by accreditation</w:t>
            </w:r>
          </w:p>
          <w:p w:rsidR="00C56259" w:rsidRDefault="00957F80" w:rsidP="005979CF">
            <w:pPr>
              <w:pStyle w:val="NoSpacing"/>
              <w:numPr>
                <w:ilvl w:val="0"/>
                <w:numId w:val="2"/>
              </w:numPr>
              <w:rPr>
                <w:rFonts w:ascii="Times New Roman" w:hAnsi="Times New Roman"/>
                <w:b/>
                <w:sz w:val="24"/>
                <w:szCs w:val="24"/>
              </w:rPr>
            </w:pPr>
            <w:r>
              <w:rPr>
                <w:rFonts w:ascii="Times New Roman" w:hAnsi="Times New Roman"/>
                <w:b/>
                <w:sz w:val="24"/>
                <w:szCs w:val="24"/>
              </w:rPr>
              <w:t xml:space="preserve">Additional funding requested to pay remainder of PUC bill from PNI campus Two-Span Electrification Project </w:t>
            </w:r>
          </w:p>
          <w:p w:rsidR="00E21AE9" w:rsidRPr="003149F7" w:rsidRDefault="00E21AE9" w:rsidP="00DA571B">
            <w:pPr>
              <w:pStyle w:val="NoSpacing"/>
              <w:numPr>
                <w:ilvl w:val="0"/>
                <w:numId w:val="1"/>
              </w:numPr>
              <w:rPr>
                <w:rFonts w:ascii="Times New Roman" w:hAnsi="Times New Roman"/>
                <w:b/>
                <w:sz w:val="24"/>
                <w:szCs w:val="24"/>
              </w:rPr>
            </w:pPr>
            <w:r>
              <w:rPr>
                <w:rFonts w:ascii="Times New Roman" w:hAnsi="Times New Roman"/>
                <w:b/>
                <w:sz w:val="24"/>
                <w:szCs w:val="24"/>
              </w:rPr>
              <w:t>Old Business</w:t>
            </w:r>
            <w:r w:rsidRPr="003149F7">
              <w:rPr>
                <w:rFonts w:ascii="Times New Roman" w:hAnsi="Times New Roman"/>
                <w:b/>
                <w:sz w:val="24"/>
                <w:szCs w:val="24"/>
              </w:rPr>
              <w:t xml:space="preserve"> – </w:t>
            </w:r>
          </w:p>
          <w:p w:rsidR="00E21AE9" w:rsidRDefault="00E21AE9" w:rsidP="00E21AE9">
            <w:pPr>
              <w:pStyle w:val="NoSpacing"/>
              <w:numPr>
                <w:ilvl w:val="0"/>
                <w:numId w:val="5"/>
              </w:numPr>
              <w:rPr>
                <w:rFonts w:ascii="Times New Roman" w:hAnsi="Times New Roman"/>
                <w:b/>
                <w:sz w:val="24"/>
                <w:szCs w:val="24"/>
              </w:rPr>
            </w:pPr>
            <w:r>
              <w:rPr>
                <w:rFonts w:ascii="Times New Roman" w:hAnsi="Times New Roman"/>
                <w:b/>
                <w:sz w:val="24"/>
                <w:szCs w:val="24"/>
              </w:rPr>
              <w:t>Amendment of Finance Committee TOR</w:t>
            </w:r>
          </w:p>
          <w:p w:rsidR="00E21AE9" w:rsidRDefault="00E21AE9" w:rsidP="00F87A0E">
            <w:pPr>
              <w:pStyle w:val="NoSpacing"/>
              <w:ind w:left="378"/>
              <w:rPr>
                <w:rFonts w:ascii="Times New Roman" w:hAnsi="Times New Roman"/>
                <w:b/>
                <w:sz w:val="24"/>
                <w:szCs w:val="24"/>
              </w:rPr>
            </w:pPr>
          </w:p>
          <w:p w:rsidR="00E21AE9" w:rsidRPr="000C7B8E" w:rsidRDefault="00E21AE9" w:rsidP="00123C40">
            <w:pPr>
              <w:pStyle w:val="NoSpacing"/>
              <w:ind w:left="738"/>
              <w:rPr>
                <w:rFonts w:ascii="Times New Roman" w:hAnsi="Times New Roman"/>
                <w:b/>
                <w:sz w:val="24"/>
                <w:szCs w:val="24"/>
              </w:rPr>
            </w:pPr>
          </w:p>
        </w:tc>
      </w:tr>
      <w:tr w:rsidR="00E21AE9" w:rsidRPr="003149F7" w:rsidTr="00123C40">
        <w:tblPrEx>
          <w:tblLook w:val="01E0"/>
        </w:tblPrEx>
        <w:tc>
          <w:tcPr>
            <w:tcW w:w="10080" w:type="dxa"/>
            <w:gridSpan w:val="12"/>
            <w:tcBorders>
              <w:bottom w:val="single" w:sz="4" w:space="0" w:color="auto"/>
            </w:tcBorders>
          </w:tcPr>
          <w:p w:rsidR="00E21AE9" w:rsidRPr="003149F7" w:rsidRDefault="00E21AE9" w:rsidP="00123C40">
            <w:pPr>
              <w:tabs>
                <w:tab w:val="left" w:pos="8040"/>
              </w:tabs>
              <w:rPr>
                <w:b/>
              </w:rPr>
            </w:pPr>
            <w:r w:rsidRPr="003149F7">
              <w:rPr>
                <w:b/>
              </w:rPr>
              <w:lastRenderedPageBreak/>
              <w:t>Discussion of Agenda/Information Sharing:</w:t>
            </w:r>
            <w:r w:rsidRPr="003149F7">
              <w:rPr>
                <w:b/>
              </w:rPr>
              <w:tab/>
            </w:r>
          </w:p>
        </w:tc>
      </w:tr>
      <w:tr w:rsidR="00E21AE9" w:rsidRPr="003149F7" w:rsidTr="00123C40">
        <w:tblPrEx>
          <w:tblLook w:val="01E0"/>
        </w:tblPrEx>
        <w:tc>
          <w:tcPr>
            <w:tcW w:w="10080" w:type="dxa"/>
            <w:gridSpan w:val="12"/>
          </w:tcPr>
          <w:p w:rsidR="00E21AE9" w:rsidRPr="003149F7" w:rsidRDefault="00E21AE9" w:rsidP="00032CDB">
            <w:pPr>
              <w:pStyle w:val="NoSpacing"/>
              <w:ind w:left="378"/>
              <w:rPr>
                <w:rFonts w:ascii="Times New Roman" w:hAnsi="Times New Roman"/>
                <w:b/>
                <w:sz w:val="24"/>
                <w:szCs w:val="24"/>
              </w:rPr>
            </w:pPr>
            <w:r w:rsidRPr="003149F7">
              <w:rPr>
                <w:rFonts w:ascii="Times New Roman" w:hAnsi="Times New Roman"/>
                <w:b/>
                <w:sz w:val="24"/>
                <w:szCs w:val="24"/>
              </w:rPr>
              <w:t xml:space="preserve">I. New Business – </w:t>
            </w:r>
          </w:p>
          <w:p w:rsidR="00E21AE9" w:rsidRDefault="00F04270" w:rsidP="00F04270">
            <w:pPr>
              <w:pStyle w:val="NoSpacing"/>
              <w:numPr>
                <w:ilvl w:val="0"/>
                <w:numId w:val="8"/>
              </w:numPr>
              <w:rPr>
                <w:rFonts w:ascii="Times New Roman" w:hAnsi="Times New Roman"/>
                <w:b/>
                <w:sz w:val="24"/>
                <w:szCs w:val="24"/>
              </w:rPr>
            </w:pPr>
            <w:r>
              <w:rPr>
                <w:rFonts w:ascii="Times New Roman" w:hAnsi="Times New Roman"/>
                <w:b/>
                <w:sz w:val="24"/>
                <w:szCs w:val="24"/>
              </w:rPr>
              <w:t>Supplemental funding for CAFT at Kosrae Campus</w:t>
            </w:r>
            <w:r w:rsidR="00001649">
              <w:rPr>
                <w:rFonts w:ascii="Times New Roman" w:hAnsi="Times New Roman"/>
                <w:b/>
                <w:sz w:val="24"/>
                <w:szCs w:val="24"/>
              </w:rPr>
              <w:t>- 83,999</w:t>
            </w:r>
          </w:p>
          <w:p w:rsidR="00001649" w:rsidRPr="006F726F" w:rsidRDefault="00BD0277" w:rsidP="00001649">
            <w:pPr>
              <w:pStyle w:val="NoSpacing"/>
              <w:numPr>
                <w:ilvl w:val="0"/>
                <w:numId w:val="10"/>
              </w:numPr>
              <w:rPr>
                <w:rFonts w:ascii="Times New Roman" w:hAnsi="Times New Roman"/>
                <w:b/>
                <w:sz w:val="24"/>
                <w:szCs w:val="24"/>
              </w:rPr>
            </w:pPr>
            <w:r>
              <w:rPr>
                <w:rFonts w:ascii="Times New Roman" w:hAnsi="Times New Roman"/>
                <w:sz w:val="24"/>
                <w:szCs w:val="24"/>
              </w:rPr>
              <w:t>Kosrae Campus needs a classroom for their CAFT program and currently doesn’t have one of their own. The lecture room will cost 49,999 and they also need a site preparatory lecture room at a cost of 15,000.  Our Chairperson received this request February 6</w:t>
            </w:r>
            <w:r w:rsidRPr="00BD0277">
              <w:rPr>
                <w:rFonts w:ascii="Times New Roman" w:hAnsi="Times New Roman"/>
                <w:sz w:val="24"/>
                <w:szCs w:val="24"/>
                <w:vertAlign w:val="superscript"/>
              </w:rPr>
              <w:t>th</w:t>
            </w:r>
            <w:r w:rsidR="00AE18A5">
              <w:rPr>
                <w:rFonts w:ascii="Times New Roman" w:hAnsi="Times New Roman"/>
                <w:sz w:val="24"/>
                <w:szCs w:val="24"/>
              </w:rPr>
              <w:t xml:space="preserve"> which</w:t>
            </w:r>
            <w:r>
              <w:rPr>
                <w:rFonts w:ascii="Times New Roman" w:hAnsi="Times New Roman"/>
                <w:sz w:val="24"/>
                <w:szCs w:val="24"/>
              </w:rPr>
              <w:t xml:space="preserve"> was sent from Kosrae on the 30</w:t>
            </w:r>
            <w:r w:rsidRPr="00BD0277">
              <w:rPr>
                <w:rFonts w:ascii="Times New Roman" w:hAnsi="Times New Roman"/>
                <w:sz w:val="24"/>
                <w:szCs w:val="24"/>
                <w:vertAlign w:val="superscript"/>
              </w:rPr>
              <w:t>th</w:t>
            </w:r>
            <w:r>
              <w:rPr>
                <w:rFonts w:ascii="Times New Roman" w:hAnsi="Times New Roman"/>
                <w:sz w:val="24"/>
                <w:szCs w:val="24"/>
              </w:rPr>
              <w:t xml:space="preserve"> of January.</w:t>
            </w:r>
          </w:p>
          <w:p w:rsidR="006F726F" w:rsidRPr="006F726F" w:rsidRDefault="006F726F" w:rsidP="00001649">
            <w:pPr>
              <w:pStyle w:val="NoSpacing"/>
              <w:numPr>
                <w:ilvl w:val="0"/>
                <w:numId w:val="10"/>
              </w:numPr>
              <w:rPr>
                <w:rFonts w:ascii="Times New Roman" w:hAnsi="Times New Roman"/>
                <w:b/>
                <w:sz w:val="24"/>
                <w:szCs w:val="24"/>
              </w:rPr>
            </w:pPr>
            <w:r>
              <w:rPr>
                <w:rFonts w:ascii="Times New Roman" w:hAnsi="Times New Roman"/>
                <w:sz w:val="24"/>
                <w:szCs w:val="24"/>
              </w:rPr>
              <w:t xml:space="preserve">Aleili wanted to know if these classes could stay where they are for the time being and then be included in the next budget.  </w:t>
            </w:r>
          </w:p>
          <w:p w:rsidR="006F726F" w:rsidRPr="00F04270" w:rsidRDefault="006F726F" w:rsidP="00001649">
            <w:pPr>
              <w:pStyle w:val="NoSpacing"/>
              <w:numPr>
                <w:ilvl w:val="0"/>
                <w:numId w:val="10"/>
              </w:numPr>
              <w:rPr>
                <w:rFonts w:ascii="Times New Roman" w:hAnsi="Times New Roman"/>
                <w:b/>
                <w:sz w:val="24"/>
                <w:szCs w:val="24"/>
              </w:rPr>
            </w:pPr>
            <w:r>
              <w:rPr>
                <w:rFonts w:ascii="Times New Roman" w:hAnsi="Times New Roman"/>
                <w:sz w:val="24"/>
                <w:szCs w:val="24"/>
              </w:rPr>
              <w:t>Stacy wanted to know more information about the construction and possibly see several biddings on the work before approval for the funding was approved or not.</w:t>
            </w:r>
          </w:p>
          <w:p w:rsidR="00E21AE9" w:rsidRDefault="00BD0277" w:rsidP="00E21AE9">
            <w:pPr>
              <w:pStyle w:val="NoSpacing"/>
              <w:numPr>
                <w:ilvl w:val="0"/>
                <w:numId w:val="8"/>
              </w:numPr>
              <w:rPr>
                <w:rFonts w:ascii="Times New Roman" w:hAnsi="Times New Roman"/>
                <w:b/>
                <w:sz w:val="24"/>
                <w:szCs w:val="24"/>
              </w:rPr>
            </w:pPr>
            <w:r>
              <w:rPr>
                <w:rFonts w:ascii="Times New Roman" w:hAnsi="Times New Roman"/>
                <w:b/>
                <w:sz w:val="24"/>
                <w:szCs w:val="24"/>
              </w:rPr>
              <w:t>Agriculture Pig Pen Facility</w:t>
            </w:r>
          </w:p>
          <w:p w:rsidR="00E21AE9" w:rsidRPr="006F726F" w:rsidRDefault="006F726F" w:rsidP="00BD0277">
            <w:pPr>
              <w:pStyle w:val="NoSpacing"/>
              <w:numPr>
                <w:ilvl w:val="0"/>
                <w:numId w:val="10"/>
              </w:numPr>
              <w:rPr>
                <w:rFonts w:ascii="Times New Roman" w:hAnsi="Times New Roman"/>
                <w:b/>
                <w:sz w:val="24"/>
                <w:szCs w:val="24"/>
              </w:rPr>
            </w:pPr>
            <w:r>
              <w:rPr>
                <w:rFonts w:ascii="Times New Roman" w:hAnsi="Times New Roman"/>
                <w:sz w:val="24"/>
                <w:szCs w:val="24"/>
              </w:rPr>
              <w:t xml:space="preserve">Kosrae Campus’ Pig Pen is being requested to move their facility to a new place, so they are requesting 19,000 to be able to have a place to put the approximately 100 pigs/year.  </w:t>
            </w:r>
          </w:p>
          <w:p w:rsidR="006F726F" w:rsidRPr="003116F3" w:rsidRDefault="006F726F" w:rsidP="00BD0277">
            <w:pPr>
              <w:pStyle w:val="NoSpacing"/>
              <w:numPr>
                <w:ilvl w:val="0"/>
                <w:numId w:val="10"/>
              </w:numPr>
              <w:rPr>
                <w:rFonts w:ascii="Times New Roman" w:hAnsi="Times New Roman"/>
                <w:b/>
                <w:sz w:val="24"/>
                <w:szCs w:val="24"/>
              </w:rPr>
            </w:pPr>
            <w:r>
              <w:rPr>
                <w:rFonts w:ascii="Times New Roman" w:hAnsi="Times New Roman"/>
                <w:sz w:val="24"/>
                <w:szCs w:val="24"/>
              </w:rPr>
              <w:t>It was felt that the head of this program should give us more information about the program and whether or not it was a self-liquidating program and if it is under the Land Grant and the College of Micronesia-FSM then the question becomes what are they doing with the money they are making from the pigs every year?</w:t>
            </w:r>
          </w:p>
          <w:p w:rsidR="00085CA6" w:rsidRDefault="00085CA6" w:rsidP="00085CA6">
            <w:pPr>
              <w:pStyle w:val="NoSpacing"/>
              <w:numPr>
                <w:ilvl w:val="0"/>
                <w:numId w:val="8"/>
              </w:numPr>
              <w:rPr>
                <w:rFonts w:ascii="Times New Roman" w:hAnsi="Times New Roman"/>
                <w:b/>
                <w:sz w:val="24"/>
                <w:szCs w:val="24"/>
              </w:rPr>
            </w:pPr>
            <w:r>
              <w:rPr>
                <w:rFonts w:ascii="Times New Roman" w:hAnsi="Times New Roman"/>
                <w:b/>
                <w:sz w:val="24"/>
                <w:szCs w:val="24"/>
              </w:rPr>
              <w:t>Change time of the Committee discussion</w:t>
            </w:r>
          </w:p>
          <w:p w:rsidR="00E21AE9" w:rsidRPr="000216EA" w:rsidRDefault="000216EA" w:rsidP="00085CA6">
            <w:pPr>
              <w:pStyle w:val="NoSpacing"/>
              <w:numPr>
                <w:ilvl w:val="0"/>
                <w:numId w:val="11"/>
              </w:numPr>
              <w:rPr>
                <w:rFonts w:ascii="Times New Roman" w:hAnsi="Times New Roman"/>
                <w:b/>
                <w:sz w:val="24"/>
                <w:szCs w:val="24"/>
              </w:rPr>
            </w:pPr>
            <w:r>
              <w:rPr>
                <w:rFonts w:ascii="Times New Roman" w:hAnsi="Times New Roman"/>
                <w:sz w:val="24"/>
                <w:szCs w:val="24"/>
              </w:rPr>
              <w:t xml:space="preserve">As a committee we discussed whether or not it is necessary to change the time of the committee to accommodate those who cannot regularly attend. </w:t>
            </w:r>
          </w:p>
          <w:p w:rsidR="000216EA" w:rsidRPr="00085CA6" w:rsidRDefault="000216EA" w:rsidP="00085CA6">
            <w:pPr>
              <w:pStyle w:val="NoSpacing"/>
              <w:numPr>
                <w:ilvl w:val="0"/>
                <w:numId w:val="11"/>
              </w:numPr>
              <w:rPr>
                <w:rFonts w:ascii="Times New Roman" w:hAnsi="Times New Roman"/>
                <w:b/>
                <w:sz w:val="24"/>
                <w:szCs w:val="24"/>
              </w:rPr>
            </w:pPr>
            <w:r>
              <w:rPr>
                <w:rFonts w:ascii="Times New Roman" w:hAnsi="Times New Roman"/>
                <w:sz w:val="24"/>
                <w:szCs w:val="24"/>
              </w:rPr>
              <w:t xml:space="preserve">There was the discussion that if a person could not attend the meeting because of class conflicts, then the person should join another committee so they can be part of the committee process.  </w:t>
            </w:r>
          </w:p>
          <w:p w:rsidR="00E21AE9" w:rsidRDefault="002F6B46" w:rsidP="00E21AE9">
            <w:pPr>
              <w:pStyle w:val="NoSpacing"/>
              <w:numPr>
                <w:ilvl w:val="0"/>
                <w:numId w:val="8"/>
              </w:numPr>
              <w:rPr>
                <w:rFonts w:ascii="Times New Roman" w:hAnsi="Times New Roman"/>
                <w:b/>
                <w:sz w:val="24"/>
                <w:szCs w:val="24"/>
              </w:rPr>
            </w:pPr>
            <w:r>
              <w:rPr>
                <w:rFonts w:ascii="Times New Roman" w:hAnsi="Times New Roman"/>
                <w:b/>
                <w:sz w:val="24"/>
                <w:szCs w:val="24"/>
              </w:rPr>
              <w:t>HCC Trip Budget- travel to Honolulu to gather information on Distance Learning courses</w:t>
            </w:r>
            <w:r w:rsidR="009B0B3E">
              <w:rPr>
                <w:rFonts w:ascii="Times New Roman" w:hAnsi="Times New Roman"/>
                <w:b/>
                <w:sz w:val="24"/>
                <w:szCs w:val="24"/>
              </w:rPr>
              <w:t>-9,900</w:t>
            </w:r>
          </w:p>
          <w:p w:rsidR="009B0B3E" w:rsidRPr="009B0B3E" w:rsidRDefault="0006611B" w:rsidP="002F6B46">
            <w:pPr>
              <w:pStyle w:val="NoSpacing"/>
              <w:numPr>
                <w:ilvl w:val="0"/>
                <w:numId w:val="12"/>
              </w:numPr>
              <w:rPr>
                <w:rFonts w:ascii="Times New Roman" w:hAnsi="Times New Roman"/>
                <w:b/>
                <w:sz w:val="24"/>
                <w:szCs w:val="24"/>
              </w:rPr>
            </w:pPr>
            <w:r>
              <w:rPr>
                <w:rFonts w:ascii="Times New Roman" w:hAnsi="Times New Roman"/>
                <w:sz w:val="24"/>
                <w:szCs w:val="24"/>
              </w:rPr>
              <w:t xml:space="preserve">Three members of COM administration and one instructional designer and a consultant want to travel to Honolulu to gather information on distance learning courses.  </w:t>
            </w:r>
          </w:p>
          <w:p w:rsidR="009B0B3E" w:rsidRPr="009B0B3E" w:rsidRDefault="009B0B3E" w:rsidP="002F6B46">
            <w:pPr>
              <w:pStyle w:val="NoSpacing"/>
              <w:numPr>
                <w:ilvl w:val="0"/>
                <w:numId w:val="12"/>
              </w:numPr>
              <w:rPr>
                <w:rFonts w:ascii="Times New Roman" w:hAnsi="Times New Roman"/>
                <w:b/>
                <w:sz w:val="24"/>
                <w:szCs w:val="24"/>
              </w:rPr>
            </w:pPr>
            <w:r>
              <w:rPr>
                <w:rFonts w:ascii="Times New Roman" w:hAnsi="Times New Roman"/>
                <w:sz w:val="24"/>
                <w:szCs w:val="24"/>
              </w:rPr>
              <w:t xml:space="preserve">We were told that the tickets were already purchased and the trip was coming soon so we asked to approve this trip before we given more information about the need for the trip.  </w:t>
            </w:r>
            <w:r w:rsidR="00D337D0">
              <w:rPr>
                <w:rFonts w:ascii="Times New Roman" w:hAnsi="Times New Roman"/>
                <w:sz w:val="24"/>
                <w:szCs w:val="24"/>
              </w:rPr>
              <w:t xml:space="preserve">They requested that they fund balance be used to reimburse their </w:t>
            </w:r>
            <w:r w:rsidR="00551782">
              <w:rPr>
                <w:rFonts w:ascii="Times New Roman" w:hAnsi="Times New Roman"/>
                <w:sz w:val="24"/>
                <w:szCs w:val="24"/>
              </w:rPr>
              <w:t xml:space="preserve">expenditure. </w:t>
            </w:r>
          </w:p>
          <w:p w:rsidR="002F6B46" w:rsidRPr="00D76E2B" w:rsidRDefault="009B0B3E" w:rsidP="002F6B46">
            <w:pPr>
              <w:pStyle w:val="NoSpacing"/>
              <w:numPr>
                <w:ilvl w:val="0"/>
                <w:numId w:val="12"/>
              </w:numPr>
              <w:rPr>
                <w:rFonts w:ascii="Times New Roman" w:hAnsi="Times New Roman"/>
                <w:b/>
                <w:sz w:val="24"/>
                <w:szCs w:val="24"/>
              </w:rPr>
            </w:pPr>
            <w:r>
              <w:rPr>
                <w:rFonts w:ascii="Times New Roman" w:hAnsi="Times New Roman"/>
                <w:sz w:val="24"/>
                <w:szCs w:val="24"/>
              </w:rPr>
              <w:t xml:space="preserve">One question was why were these people going to this conference and since some of them were high-ranking administrators with departments of their own, then why </w:t>
            </w:r>
            <w:r w:rsidR="007341B1">
              <w:rPr>
                <w:rFonts w:ascii="Times New Roman" w:hAnsi="Times New Roman"/>
                <w:sz w:val="24"/>
                <w:szCs w:val="24"/>
              </w:rPr>
              <w:t>didn’t the</w:t>
            </w:r>
            <w:r>
              <w:rPr>
                <w:rFonts w:ascii="Times New Roman" w:hAnsi="Times New Roman"/>
                <w:sz w:val="24"/>
                <w:szCs w:val="24"/>
              </w:rPr>
              <w:t xml:space="preserve"> funds come from their departments and not the from the fund </w:t>
            </w:r>
            <w:r w:rsidR="007341B1">
              <w:rPr>
                <w:rFonts w:ascii="Times New Roman" w:hAnsi="Times New Roman"/>
                <w:sz w:val="24"/>
                <w:szCs w:val="24"/>
              </w:rPr>
              <w:t>balance which</w:t>
            </w:r>
            <w:r w:rsidR="0008367F">
              <w:rPr>
                <w:rFonts w:ascii="Times New Roman" w:hAnsi="Times New Roman"/>
                <w:sz w:val="24"/>
                <w:szCs w:val="24"/>
              </w:rPr>
              <w:t xml:space="preserve"> is supposed to be used for emergencies.</w:t>
            </w:r>
          </w:p>
          <w:p w:rsidR="00D76E2B" w:rsidRDefault="00D96DDA" w:rsidP="00D76E2B">
            <w:pPr>
              <w:pStyle w:val="NoSpacing"/>
              <w:numPr>
                <w:ilvl w:val="0"/>
                <w:numId w:val="8"/>
              </w:numPr>
              <w:rPr>
                <w:rFonts w:ascii="Times New Roman" w:hAnsi="Times New Roman"/>
                <w:b/>
                <w:sz w:val="24"/>
                <w:szCs w:val="24"/>
              </w:rPr>
            </w:pPr>
            <w:r>
              <w:rPr>
                <w:rFonts w:ascii="Times New Roman" w:hAnsi="Times New Roman"/>
                <w:b/>
                <w:sz w:val="24"/>
                <w:szCs w:val="24"/>
              </w:rPr>
              <w:t>FMI supplemental request to address other repairs as cited by accreditation.</w:t>
            </w:r>
            <w:r w:rsidR="009703DF">
              <w:rPr>
                <w:rFonts w:ascii="Times New Roman" w:hAnsi="Times New Roman"/>
                <w:b/>
                <w:sz w:val="24"/>
                <w:szCs w:val="24"/>
              </w:rPr>
              <w:t>-12,000</w:t>
            </w:r>
          </w:p>
          <w:p w:rsidR="00883B71" w:rsidRPr="001C27AC" w:rsidRDefault="009703DF" w:rsidP="00883B71">
            <w:pPr>
              <w:pStyle w:val="NoSpacing"/>
              <w:numPr>
                <w:ilvl w:val="0"/>
                <w:numId w:val="13"/>
              </w:numPr>
              <w:rPr>
                <w:rFonts w:ascii="Times New Roman" w:hAnsi="Times New Roman"/>
                <w:b/>
                <w:sz w:val="24"/>
                <w:szCs w:val="24"/>
              </w:rPr>
            </w:pPr>
            <w:r>
              <w:rPr>
                <w:rFonts w:ascii="Times New Roman" w:hAnsi="Times New Roman"/>
                <w:sz w:val="24"/>
                <w:szCs w:val="24"/>
              </w:rPr>
              <w:t>FMI needs more funding to complete repairs cited as needed by accreditation</w:t>
            </w:r>
            <w:r w:rsidR="000C310F">
              <w:rPr>
                <w:rFonts w:ascii="Times New Roman" w:hAnsi="Times New Roman"/>
                <w:sz w:val="24"/>
                <w:szCs w:val="24"/>
              </w:rPr>
              <w:t xml:space="preserve"> and they are running out of time.  </w:t>
            </w:r>
          </w:p>
          <w:p w:rsidR="001C27AC" w:rsidRDefault="001C27AC" w:rsidP="001C27AC">
            <w:pPr>
              <w:pStyle w:val="NoSpacing"/>
              <w:numPr>
                <w:ilvl w:val="0"/>
                <w:numId w:val="8"/>
              </w:numPr>
              <w:rPr>
                <w:rFonts w:ascii="Times New Roman" w:hAnsi="Times New Roman"/>
                <w:b/>
                <w:sz w:val="24"/>
                <w:szCs w:val="24"/>
              </w:rPr>
            </w:pPr>
            <w:r>
              <w:rPr>
                <w:rFonts w:ascii="Times New Roman" w:hAnsi="Times New Roman"/>
                <w:b/>
                <w:sz w:val="24"/>
                <w:szCs w:val="24"/>
              </w:rPr>
              <w:t xml:space="preserve">Additional funding requested to pay remainder of PUC bill from PNI Campus’ Two-Span </w:t>
            </w:r>
            <w:r w:rsidR="001F1BCE">
              <w:rPr>
                <w:rFonts w:ascii="Times New Roman" w:hAnsi="Times New Roman"/>
                <w:b/>
                <w:sz w:val="24"/>
                <w:szCs w:val="24"/>
              </w:rPr>
              <w:t>Electrification</w:t>
            </w:r>
            <w:r>
              <w:rPr>
                <w:rFonts w:ascii="Times New Roman" w:hAnsi="Times New Roman"/>
                <w:b/>
                <w:sz w:val="24"/>
                <w:szCs w:val="24"/>
              </w:rPr>
              <w:t xml:space="preserve"> </w:t>
            </w:r>
            <w:r w:rsidR="001F1BCE">
              <w:rPr>
                <w:rFonts w:ascii="Times New Roman" w:hAnsi="Times New Roman"/>
                <w:b/>
                <w:sz w:val="24"/>
                <w:szCs w:val="24"/>
              </w:rPr>
              <w:t>Project</w:t>
            </w:r>
            <w:r w:rsidR="003A5FCA">
              <w:rPr>
                <w:rFonts w:ascii="Times New Roman" w:hAnsi="Times New Roman"/>
                <w:b/>
                <w:sz w:val="24"/>
                <w:szCs w:val="24"/>
              </w:rPr>
              <w:t>-12,830.74</w:t>
            </w:r>
          </w:p>
          <w:p w:rsidR="007F3A33" w:rsidRDefault="00757B1F" w:rsidP="007F3A33">
            <w:pPr>
              <w:pStyle w:val="NoSpacing"/>
              <w:numPr>
                <w:ilvl w:val="0"/>
                <w:numId w:val="13"/>
              </w:numPr>
              <w:rPr>
                <w:rFonts w:ascii="Times New Roman" w:hAnsi="Times New Roman"/>
                <w:b/>
                <w:sz w:val="24"/>
                <w:szCs w:val="24"/>
              </w:rPr>
            </w:pPr>
            <w:r>
              <w:rPr>
                <w:rFonts w:ascii="Times New Roman" w:hAnsi="Times New Roman"/>
                <w:sz w:val="24"/>
                <w:szCs w:val="24"/>
              </w:rPr>
              <w:t xml:space="preserve">In our previous meeting we recommended dispersing $3,822 to PUC to pay the cost of connecting Pohnpei Campus to the emergency power system so their power would not be interrupted as often.  </w:t>
            </w:r>
            <w:r w:rsidR="00A35C50">
              <w:rPr>
                <w:rFonts w:ascii="Times New Roman" w:hAnsi="Times New Roman"/>
                <w:sz w:val="24"/>
                <w:szCs w:val="24"/>
              </w:rPr>
              <w:t>When the money is subtracted from the original amount requested</w:t>
            </w:r>
            <w:r w:rsidR="000A6FAA">
              <w:rPr>
                <w:rFonts w:ascii="Times New Roman" w:hAnsi="Times New Roman"/>
                <w:sz w:val="24"/>
                <w:szCs w:val="24"/>
              </w:rPr>
              <w:t>, the balance to be paid is 12,830.74.</w:t>
            </w:r>
          </w:p>
          <w:p w:rsidR="00E21AE9" w:rsidRDefault="00E21AE9" w:rsidP="00123C40">
            <w:pPr>
              <w:pStyle w:val="NoSpacing"/>
              <w:rPr>
                <w:rFonts w:ascii="Times New Roman" w:hAnsi="Times New Roman"/>
                <w:sz w:val="24"/>
                <w:szCs w:val="24"/>
              </w:rPr>
            </w:pPr>
          </w:p>
          <w:p w:rsidR="00E21AE9" w:rsidRDefault="00E21AE9" w:rsidP="00123C40">
            <w:pPr>
              <w:pStyle w:val="NoSpacing"/>
              <w:rPr>
                <w:rFonts w:ascii="Times New Roman" w:hAnsi="Times New Roman"/>
                <w:sz w:val="24"/>
                <w:szCs w:val="24"/>
              </w:rPr>
            </w:pPr>
          </w:p>
          <w:p w:rsidR="00E21AE9" w:rsidRPr="00795FCD" w:rsidRDefault="00E21AE9" w:rsidP="00795FCD">
            <w:pPr>
              <w:pStyle w:val="NoSpacing"/>
              <w:numPr>
                <w:ilvl w:val="0"/>
                <w:numId w:val="9"/>
              </w:numPr>
              <w:rPr>
                <w:rFonts w:ascii="Times New Roman" w:hAnsi="Times New Roman"/>
                <w:b/>
                <w:sz w:val="24"/>
                <w:szCs w:val="24"/>
              </w:rPr>
            </w:pPr>
            <w:r>
              <w:rPr>
                <w:rFonts w:ascii="Times New Roman" w:hAnsi="Times New Roman"/>
                <w:b/>
                <w:sz w:val="24"/>
                <w:szCs w:val="24"/>
              </w:rPr>
              <w:t>Old Business</w:t>
            </w:r>
            <w:r w:rsidRPr="003149F7">
              <w:rPr>
                <w:rFonts w:ascii="Times New Roman" w:hAnsi="Times New Roman"/>
                <w:b/>
                <w:sz w:val="24"/>
                <w:szCs w:val="24"/>
              </w:rPr>
              <w:t xml:space="preserve"> – </w:t>
            </w:r>
          </w:p>
          <w:p w:rsidR="00E21AE9" w:rsidRDefault="00E21AE9" w:rsidP="00E21AE9">
            <w:pPr>
              <w:pStyle w:val="NoSpacing"/>
              <w:numPr>
                <w:ilvl w:val="0"/>
                <w:numId w:val="6"/>
              </w:numPr>
              <w:rPr>
                <w:rFonts w:ascii="Times New Roman" w:hAnsi="Times New Roman"/>
                <w:b/>
                <w:sz w:val="24"/>
                <w:szCs w:val="24"/>
              </w:rPr>
            </w:pPr>
            <w:r>
              <w:rPr>
                <w:rFonts w:ascii="Times New Roman" w:hAnsi="Times New Roman"/>
                <w:b/>
                <w:sz w:val="24"/>
                <w:szCs w:val="24"/>
              </w:rPr>
              <w:t>Amendment of Finance Committee TOR</w:t>
            </w:r>
          </w:p>
          <w:p w:rsidR="00E21AE9" w:rsidRDefault="00795FCD" w:rsidP="00D25BBC">
            <w:pPr>
              <w:pStyle w:val="NoSpacing"/>
              <w:ind w:left="2118"/>
              <w:rPr>
                <w:rFonts w:ascii="Times New Roman" w:hAnsi="Times New Roman"/>
                <w:sz w:val="24"/>
                <w:szCs w:val="24"/>
              </w:rPr>
            </w:pPr>
            <w:r>
              <w:rPr>
                <w:rFonts w:ascii="Times New Roman" w:hAnsi="Times New Roman"/>
                <w:sz w:val="24"/>
                <w:szCs w:val="24"/>
              </w:rPr>
              <w:t>When we discussed the TOR’s we decided that it would be a waste of time to do this in our meeting time for we had other business to decide on, we will be commenting on changes via e-mail or on wiki.</w:t>
            </w:r>
          </w:p>
          <w:p w:rsidR="00E21AE9" w:rsidRPr="005664FE" w:rsidRDefault="00E21AE9" w:rsidP="00123C40">
            <w:pPr>
              <w:pStyle w:val="NoSpacing"/>
              <w:ind w:left="1528"/>
              <w:rPr>
                <w:rFonts w:ascii="Times New Roman" w:hAnsi="Times New Roman"/>
                <w:sz w:val="24"/>
                <w:szCs w:val="24"/>
              </w:rPr>
            </w:pPr>
          </w:p>
        </w:tc>
      </w:tr>
      <w:tr w:rsidR="00E21AE9" w:rsidRPr="003149F7" w:rsidTr="00123C40">
        <w:tblPrEx>
          <w:tblLook w:val="01E0"/>
        </w:tblPrEx>
        <w:tc>
          <w:tcPr>
            <w:tcW w:w="10080" w:type="dxa"/>
            <w:gridSpan w:val="12"/>
          </w:tcPr>
          <w:p w:rsidR="00E21AE9" w:rsidRPr="003149F7" w:rsidRDefault="00E21AE9" w:rsidP="00123C40">
            <w:pPr>
              <w:rPr>
                <w:b/>
              </w:rPr>
            </w:pPr>
            <w:r w:rsidRPr="003149F7">
              <w:rPr>
                <w:b/>
              </w:rPr>
              <w:lastRenderedPageBreak/>
              <w:t>Handouts/Documents Referenced:</w:t>
            </w:r>
          </w:p>
        </w:tc>
      </w:tr>
      <w:tr w:rsidR="00E21AE9" w:rsidRPr="003149F7" w:rsidTr="00123C40">
        <w:tblPrEx>
          <w:tblLook w:val="01E0"/>
        </w:tblPrEx>
        <w:tc>
          <w:tcPr>
            <w:tcW w:w="10080" w:type="dxa"/>
            <w:gridSpan w:val="12"/>
          </w:tcPr>
          <w:p w:rsidR="00E21AE9" w:rsidRDefault="00D25BBC" w:rsidP="00D25BBC">
            <w:pPr>
              <w:pStyle w:val="ListParagraph"/>
              <w:numPr>
                <w:ilvl w:val="0"/>
                <w:numId w:val="4"/>
              </w:numPr>
            </w:pPr>
            <w:r>
              <w:t>Memorandum: Supplemental Funding National, Kosrae, and FMI</w:t>
            </w:r>
          </w:p>
          <w:p w:rsidR="00D25BBC" w:rsidRDefault="00D25BBC" w:rsidP="00D25BBC">
            <w:pPr>
              <w:pStyle w:val="ListParagraph"/>
              <w:numPr>
                <w:ilvl w:val="0"/>
                <w:numId w:val="4"/>
              </w:numPr>
            </w:pPr>
            <w:r>
              <w:t>HCC Trip Budget</w:t>
            </w:r>
          </w:p>
          <w:p w:rsidR="00D25BBC" w:rsidRPr="003149F7" w:rsidRDefault="00D25BBC" w:rsidP="00D25BBC">
            <w:pPr>
              <w:pStyle w:val="ListParagraph"/>
              <w:numPr>
                <w:ilvl w:val="0"/>
                <w:numId w:val="4"/>
              </w:numPr>
            </w:pPr>
            <w:r>
              <w:t>Agriculture Pig Pen Facility</w:t>
            </w:r>
          </w:p>
        </w:tc>
      </w:tr>
      <w:tr w:rsidR="00E21AE9" w:rsidRPr="003149F7" w:rsidTr="00123C40">
        <w:tblPrEx>
          <w:tblLook w:val="01E0"/>
        </w:tblPrEx>
        <w:tc>
          <w:tcPr>
            <w:tcW w:w="10080" w:type="dxa"/>
            <w:gridSpan w:val="12"/>
          </w:tcPr>
          <w:p w:rsidR="00E21AE9" w:rsidRPr="003149F7" w:rsidRDefault="00E21AE9" w:rsidP="00123C40">
            <w:pPr>
              <w:rPr>
                <w:b/>
              </w:rPr>
            </w:pPr>
            <w:r w:rsidRPr="003149F7">
              <w:rPr>
                <w:b/>
              </w:rPr>
              <w:t xml:space="preserve">College Web Site Link: </w:t>
            </w:r>
          </w:p>
        </w:tc>
      </w:tr>
      <w:tr w:rsidR="00E21AE9" w:rsidRPr="003149F7" w:rsidTr="00123C40">
        <w:tblPrEx>
          <w:tblLook w:val="01E0"/>
        </w:tblPrEx>
        <w:trPr>
          <w:trHeight w:val="530"/>
        </w:trPr>
        <w:tc>
          <w:tcPr>
            <w:tcW w:w="2646" w:type="dxa"/>
          </w:tcPr>
          <w:p w:rsidR="00E21AE9" w:rsidRPr="003149F7" w:rsidRDefault="00E21AE9" w:rsidP="00123C40">
            <w:pPr>
              <w:rPr>
                <w:b/>
              </w:rPr>
            </w:pPr>
            <w:r w:rsidRPr="003149F7">
              <w:rPr>
                <w:b/>
              </w:rPr>
              <w:t xml:space="preserve">Prepared by:  </w:t>
            </w:r>
          </w:p>
        </w:tc>
        <w:tc>
          <w:tcPr>
            <w:tcW w:w="2394" w:type="dxa"/>
            <w:gridSpan w:val="5"/>
          </w:tcPr>
          <w:p w:rsidR="00E21AE9" w:rsidRPr="003149F7" w:rsidRDefault="00E21AE9" w:rsidP="00123C40">
            <w:pPr>
              <w:rPr>
                <w:b/>
                <w:i/>
              </w:rPr>
            </w:pPr>
            <w:r>
              <w:rPr>
                <w:b/>
                <w:i/>
              </w:rPr>
              <w:t>Stacy Tadlock</w:t>
            </w:r>
          </w:p>
        </w:tc>
        <w:tc>
          <w:tcPr>
            <w:tcW w:w="2394" w:type="dxa"/>
            <w:gridSpan w:val="4"/>
          </w:tcPr>
          <w:p w:rsidR="00E21AE9" w:rsidRPr="003149F7" w:rsidRDefault="00E21AE9" w:rsidP="00123C40">
            <w:pPr>
              <w:rPr>
                <w:b/>
              </w:rPr>
            </w:pPr>
            <w:r w:rsidRPr="003149F7">
              <w:rPr>
                <w:b/>
              </w:rPr>
              <w:t xml:space="preserve">Date Distributed: </w:t>
            </w:r>
          </w:p>
        </w:tc>
        <w:tc>
          <w:tcPr>
            <w:tcW w:w="2646" w:type="dxa"/>
            <w:gridSpan w:val="2"/>
          </w:tcPr>
          <w:p w:rsidR="00E21AE9" w:rsidRPr="009379E1" w:rsidRDefault="00E21AE9" w:rsidP="00123C40">
            <w:pPr>
              <w:rPr>
                <w:b/>
                <w:i/>
              </w:rPr>
            </w:pPr>
            <w:r>
              <w:rPr>
                <w:b/>
                <w:i/>
              </w:rPr>
              <w:t>1</w:t>
            </w:r>
            <w:r w:rsidR="00D61508">
              <w:rPr>
                <w:b/>
                <w:i/>
              </w:rPr>
              <w:t>7 Feb 2012</w:t>
            </w:r>
          </w:p>
        </w:tc>
      </w:tr>
      <w:tr w:rsidR="00E21AE9" w:rsidRPr="003149F7" w:rsidTr="00123C40">
        <w:tblPrEx>
          <w:tblLook w:val="01E0"/>
        </w:tblPrEx>
        <w:tc>
          <w:tcPr>
            <w:tcW w:w="10080" w:type="dxa"/>
            <w:gridSpan w:val="12"/>
          </w:tcPr>
          <w:p w:rsidR="00E21AE9" w:rsidRPr="003149F7" w:rsidRDefault="00E21AE9" w:rsidP="00123C40">
            <w:r w:rsidRPr="003149F7">
              <w:rPr>
                <w:b/>
              </w:rPr>
              <w:t xml:space="preserve">Approval of Minutes Process &amp; Responses: </w:t>
            </w:r>
          </w:p>
        </w:tc>
      </w:tr>
      <w:tr w:rsidR="00E21AE9" w:rsidRPr="003149F7" w:rsidTr="00123C40">
        <w:tblPrEx>
          <w:tblLook w:val="01E0"/>
        </w:tblPrEx>
        <w:tc>
          <w:tcPr>
            <w:tcW w:w="10080" w:type="dxa"/>
            <w:gridSpan w:val="12"/>
          </w:tcPr>
          <w:p w:rsidR="00E21AE9" w:rsidRPr="00681B88" w:rsidRDefault="00E21AE9" w:rsidP="00123C40">
            <w:pPr>
              <w:pStyle w:val="NoSpacing"/>
              <w:ind w:left="1528"/>
              <w:rPr>
                <w:rFonts w:ascii="Times New Roman" w:hAnsi="Times New Roman"/>
                <w:sz w:val="24"/>
                <w:szCs w:val="24"/>
              </w:rPr>
            </w:pPr>
            <w:r w:rsidRPr="003149F7">
              <w:t xml:space="preserve"> </w:t>
            </w:r>
          </w:p>
          <w:p w:rsidR="00E21AE9" w:rsidRPr="003E0AC6" w:rsidRDefault="00E21AE9" w:rsidP="00123C40">
            <w:pPr>
              <w:pStyle w:val="NoSpacing"/>
              <w:rPr>
                <w:rFonts w:ascii="Times New Roman" w:hAnsi="Times New Roman"/>
              </w:rPr>
            </w:pPr>
            <w:r>
              <w:rPr>
                <w:rFonts w:ascii="Times New Roman" w:hAnsi="Times New Roman"/>
              </w:rPr>
              <w:t xml:space="preserve">As of this date, the minutes of the previous meeting </w:t>
            </w:r>
            <w:r w:rsidR="00502DBD">
              <w:rPr>
                <w:rFonts w:ascii="Times New Roman" w:hAnsi="Times New Roman"/>
              </w:rPr>
              <w:t>are being voted on via e-mail.</w:t>
            </w:r>
          </w:p>
        </w:tc>
      </w:tr>
      <w:tr w:rsidR="00E21AE9" w:rsidRPr="003149F7" w:rsidTr="00123C40">
        <w:tc>
          <w:tcPr>
            <w:tcW w:w="2838" w:type="dxa"/>
            <w:gridSpan w:val="3"/>
          </w:tcPr>
          <w:p w:rsidR="00E21AE9" w:rsidRPr="003149F7" w:rsidRDefault="00E21AE9" w:rsidP="00123C40">
            <w:pPr>
              <w:rPr>
                <w:b/>
              </w:rPr>
            </w:pPr>
            <w:r w:rsidRPr="003149F7">
              <w:rPr>
                <w:b/>
                <w:sz w:val="22"/>
                <w:szCs w:val="22"/>
              </w:rPr>
              <w:t xml:space="preserve">Submitted by: </w:t>
            </w:r>
          </w:p>
          <w:p w:rsidR="00E21AE9" w:rsidRPr="003149F7" w:rsidRDefault="00E21AE9" w:rsidP="00123C40">
            <w:pPr>
              <w:rPr>
                <w:b/>
              </w:rPr>
            </w:pPr>
          </w:p>
        </w:tc>
        <w:tc>
          <w:tcPr>
            <w:tcW w:w="2237" w:type="dxa"/>
            <w:gridSpan w:val="4"/>
          </w:tcPr>
          <w:p w:rsidR="00E21AE9" w:rsidRPr="003149F7" w:rsidRDefault="00E21AE9" w:rsidP="00123C40">
            <w:pPr>
              <w:rPr>
                <w:b/>
                <w:i/>
              </w:rPr>
            </w:pPr>
            <w:r>
              <w:rPr>
                <w:b/>
                <w:i/>
              </w:rPr>
              <w:t>Stacy Tadlock</w:t>
            </w:r>
          </w:p>
        </w:tc>
        <w:tc>
          <w:tcPr>
            <w:tcW w:w="2006" w:type="dxa"/>
            <w:gridSpan w:val="2"/>
          </w:tcPr>
          <w:p w:rsidR="00E21AE9" w:rsidRPr="003149F7" w:rsidRDefault="00E21AE9" w:rsidP="00123C40">
            <w:pPr>
              <w:rPr>
                <w:b/>
              </w:rPr>
            </w:pPr>
            <w:r w:rsidRPr="003149F7">
              <w:rPr>
                <w:b/>
                <w:sz w:val="22"/>
                <w:szCs w:val="22"/>
              </w:rPr>
              <w:t>Date Submitted:</w:t>
            </w:r>
          </w:p>
        </w:tc>
        <w:tc>
          <w:tcPr>
            <w:tcW w:w="2999" w:type="dxa"/>
            <w:gridSpan w:val="3"/>
          </w:tcPr>
          <w:p w:rsidR="00E21AE9" w:rsidRPr="004827C2" w:rsidRDefault="00E21AE9" w:rsidP="00123C40">
            <w:pPr>
              <w:rPr>
                <w:b/>
                <w:i/>
              </w:rPr>
            </w:pPr>
            <w:r>
              <w:rPr>
                <w:b/>
                <w:i/>
              </w:rPr>
              <w:t>17 Feb 2012</w:t>
            </w:r>
          </w:p>
        </w:tc>
      </w:tr>
      <w:tr w:rsidR="00E21AE9" w:rsidRPr="003149F7" w:rsidTr="00123C40">
        <w:tc>
          <w:tcPr>
            <w:tcW w:w="10080" w:type="dxa"/>
            <w:gridSpan w:val="12"/>
            <w:tcBorders>
              <w:bottom w:val="single" w:sz="4" w:space="0" w:color="auto"/>
            </w:tcBorders>
          </w:tcPr>
          <w:p w:rsidR="00E21AE9" w:rsidRPr="003149F7" w:rsidRDefault="00E21AE9" w:rsidP="00123C40">
            <w:pPr>
              <w:pBdr>
                <w:top w:val="single" w:sz="4" w:space="1" w:color="auto"/>
                <w:bottom w:val="single" w:sz="4" w:space="1" w:color="auto"/>
              </w:pBdr>
              <w:rPr>
                <w:b/>
              </w:rPr>
            </w:pPr>
            <w:r w:rsidRPr="003149F7">
              <w:rPr>
                <w:b/>
              </w:rPr>
              <w:t>Summary Decisions/Recommendations/Action Steps/Motions with Timeline &amp; Responsibilities</w:t>
            </w:r>
          </w:p>
          <w:p w:rsidR="00E21AE9" w:rsidRDefault="007F2CD8" w:rsidP="00123C40">
            <w:pPr>
              <w:pStyle w:val="ListParagraph"/>
              <w:numPr>
                <w:ilvl w:val="0"/>
                <w:numId w:val="3"/>
              </w:numPr>
            </w:pPr>
            <w:r>
              <w:t>On the supplemental funding for CAFT for Kosrae Campus, everyone voted with no abstentions to ask for more information about the building needs and the cost for them.</w:t>
            </w:r>
          </w:p>
          <w:p w:rsidR="003717C1" w:rsidRDefault="007F2CD8" w:rsidP="00123C40">
            <w:pPr>
              <w:pStyle w:val="ListParagraph"/>
              <w:numPr>
                <w:ilvl w:val="0"/>
                <w:numId w:val="3"/>
              </w:numPr>
            </w:pPr>
            <w:r>
              <w:t xml:space="preserve">As for the Pig Pen issue, we all voted that this was an emergency and needed to be funded right away so </w:t>
            </w:r>
            <w:r w:rsidR="003717C1">
              <w:t>this situation can be alleviated.</w:t>
            </w:r>
          </w:p>
          <w:p w:rsidR="00AD6C1C" w:rsidRDefault="003717C1" w:rsidP="00123C40">
            <w:pPr>
              <w:pStyle w:val="ListParagraph"/>
              <w:numPr>
                <w:ilvl w:val="0"/>
                <w:numId w:val="3"/>
              </w:numPr>
            </w:pPr>
            <w:r>
              <w:t>We voted not to change the time of the committee so it will remain Mondays at 4:00 to 5:00pm at National Campus President’s conference room.</w:t>
            </w:r>
          </w:p>
          <w:p w:rsidR="00AD6C1C" w:rsidRDefault="00AD6C1C" w:rsidP="00123C40">
            <w:pPr>
              <w:pStyle w:val="ListParagraph"/>
              <w:numPr>
                <w:ilvl w:val="0"/>
                <w:numId w:val="3"/>
              </w:numPr>
            </w:pPr>
            <w:r>
              <w:t>We did not approve the funding from the fund balance for the trip to Honolulu and were told that the trip has been postponed.</w:t>
            </w:r>
          </w:p>
          <w:p w:rsidR="00E63E4F" w:rsidRDefault="00C21D4B" w:rsidP="00123C40">
            <w:pPr>
              <w:pStyle w:val="ListParagraph"/>
              <w:numPr>
                <w:ilvl w:val="0"/>
                <w:numId w:val="3"/>
              </w:numPr>
            </w:pPr>
            <w:r>
              <w:t>We are currently in the process of rewriting our TOR’s and will be discussing them in our next meeting.</w:t>
            </w:r>
          </w:p>
          <w:p w:rsidR="00E63E4F" w:rsidRDefault="00E63E4F" w:rsidP="00123C40">
            <w:pPr>
              <w:pStyle w:val="ListParagraph"/>
              <w:numPr>
                <w:ilvl w:val="0"/>
                <w:numId w:val="3"/>
              </w:numPr>
            </w:pPr>
            <w:r>
              <w:t>We all voted with no abstentions to approve FMI’s request for funding for projects that need to be completed because of accreditation.</w:t>
            </w:r>
          </w:p>
          <w:p w:rsidR="007F2CD8" w:rsidRPr="003149F7" w:rsidRDefault="00E63E4F" w:rsidP="00123C40">
            <w:pPr>
              <w:pStyle w:val="ListParagraph"/>
              <w:numPr>
                <w:ilvl w:val="0"/>
                <w:numId w:val="3"/>
              </w:numPr>
            </w:pPr>
            <w:r>
              <w:t>We also voted to pay the remaining balance to PUC.</w:t>
            </w:r>
            <w:r w:rsidR="003717C1">
              <w:t xml:space="preserve"> </w:t>
            </w:r>
          </w:p>
        </w:tc>
      </w:tr>
    </w:tbl>
    <w:p w:rsidR="00E21AE9" w:rsidRPr="003149F7" w:rsidRDefault="00E21AE9" w:rsidP="00E21AE9"/>
    <w:p w:rsidR="00E21AE9" w:rsidRPr="003149F7" w:rsidRDefault="00E21AE9" w:rsidP="00E21AE9"/>
    <w:p w:rsidR="00E21AE9" w:rsidRDefault="00E21AE9" w:rsidP="00E21AE9"/>
    <w:p w:rsidR="00ED384F" w:rsidRDefault="00ED384F"/>
    <w:sectPr w:rsidR="00ED384F" w:rsidSect="006B4BEF">
      <w:footerReference w:type="default" r:id="rId5"/>
      <w:pgSz w:w="12240" w:h="15840"/>
      <w:pgMar w:top="540" w:right="1440" w:bottom="540" w:left="1440" w:header="720" w:footer="375" w:gutter="0"/>
      <w:pgNumType w:chapStyle="1"/>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0D8" w:rsidRPr="006C7F6B" w:rsidRDefault="00AE18A5" w:rsidP="006B4BEF">
    <w:pPr>
      <w:pStyle w:val="Footer"/>
      <w:tabs>
        <w:tab w:val="clear" w:pos="4320"/>
        <w:tab w:val="clear" w:pos="8640"/>
        <w:tab w:val="left" w:pos="4035"/>
        <w:tab w:val="center" w:pos="4680"/>
        <w:tab w:val="right" w:pos="9360"/>
      </w:tabs>
      <w:ind w:left="-360"/>
      <w:jc w:val="center"/>
      <w:rPr>
        <w:b/>
        <w:sz w:val="20"/>
        <w:szCs w:val="20"/>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765B7"/>
    <w:multiLevelType w:val="hybridMultilevel"/>
    <w:tmpl w:val="ED440EA4"/>
    <w:lvl w:ilvl="0" w:tplc="0D140792">
      <w:start w:val="1"/>
      <w:numFmt w:val="lowerLetter"/>
      <w:lvlText w:val="%1."/>
      <w:lvlJc w:val="left"/>
      <w:pPr>
        <w:ind w:left="1758" w:hanging="360"/>
      </w:pPr>
      <w:rPr>
        <w:rFonts w:hint="default"/>
      </w:rPr>
    </w:lvl>
    <w:lvl w:ilvl="1" w:tplc="04090019" w:tentative="1">
      <w:start w:val="1"/>
      <w:numFmt w:val="lowerLetter"/>
      <w:lvlText w:val="%2."/>
      <w:lvlJc w:val="left"/>
      <w:pPr>
        <w:ind w:left="2478" w:hanging="360"/>
      </w:pPr>
    </w:lvl>
    <w:lvl w:ilvl="2" w:tplc="0409001B" w:tentative="1">
      <w:start w:val="1"/>
      <w:numFmt w:val="lowerRoman"/>
      <w:lvlText w:val="%3."/>
      <w:lvlJc w:val="right"/>
      <w:pPr>
        <w:ind w:left="3198" w:hanging="180"/>
      </w:pPr>
    </w:lvl>
    <w:lvl w:ilvl="3" w:tplc="0409000F" w:tentative="1">
      <w:start w:val="1"/>
      <w:numFmt w:val="decimal"/>
      <w:lvlText w:val="%4."/>
      <w:lvlJc w:val="left"/>
      <w:pPr>
        <w:ind w:left="3918" w:hanging="360"/>
      </w:pPr>
    </w:lvl>
    <w:lvl w:ilvl="4" w:tplc="04090019" w:tentative="1">
      <w:start w:val="1"/>
      <w:numFmt w:val="lowerLetter"/>
      <w:lvlText w:val="%5."/>
      <w:lvlJc w:val="left"/>
      <w:pPr>
        <w:ind w:left="4638" w:hanging="360"/>
      </w:pPr>
    </w:lvl>
    <w:lvl w:ilvl="5" w:tplc="0409001B" w:tentative="1">
      <w:start w:val="1"/>
      <w:numFmt w:val="lowerRoman"/>
      <w:lvlText w:val="%6."/>
      <w:lvlJc w:val="right"/>
      <w:pPr>
        <w:ind w:left="5358" w:hanging="180"/>
      </w:pPr>
    </w:lvl>
    <w:lvl w:ilvl="6" w:tplc="0409000F" w:tentative="1">
      <w:start w:val="1"/>
      <w:numFmt w:val="decimal"/>
      <w:lvlText w:val="%7."/>
      <w:lvlJc w:val="left"/>
      <w:pPr>
        <w:ind w:left="6078" w:hanging="360"/>
      </w:pPr>
    </w:lvl>
    <w:lvl w:ilvl="7" w:tplc="04090019" w:tentative="1">
      <w:start w:val="1"/>
      <w:numFmt w:val="lowerLetter"/>
      <w:lvlText w:val="%8."/>
      <w:lvlJc w:val="left"/>
      <w:pPr>
        <w:ind w:left="6798" w:hanging="360"/>
      </w:pPr>
    </w:lvl>
    <w:lvl w:ilvl="8" w:tplc="0409001B" w:tentative="1">
      <w:start w:val="1"/>
      <w:numFmt w:val="lowerRoman"/>
      <w:lvlText w:val="%9."/>
      <w:lvlJc w:val="right"/>
      <w:pPr>
        <w:ind w:left="7518" w:hanging="180"/>
      </w:pPr>
    </w:lvl>
  </w:abstractNum>
  <w:abstractNum w:abstractNumId="1">
    <w:nsid w:val="0F8A50CF"/>
    <w:multiLevelType w:val="multilevel"/>
    <w:tmpl w:val="A5984530"/>
    <w:lvl w:ilvl="0">
      <w:start w:val="1"/>
      <w:numFmt w:val="lowerLetter"/>
      <w:lvlText w:val="%1."/>
      <w:lvlJc w:val="left"/>
      <w:pPr>
        <w:ind w:left="738" w:hanging="360"/>
      </w:pPr>
      <w:rPr>
        <w:rFonts w:ascii="Times New Roman" w:eastAsia="Calibri" w:hAnsi="Times New Roman" w:cs="Times New Roman"/>
      </w:rPr>
    </w:lvl>
    <w:lvl w:ilvl="1">
      <w:start w:val="1"/>
      <w:numFmt w:val="decimal"/>
      <w:isLgl/>
      <w:lvlText w:val="%1.%2."/>
      <w:lvlJc w:val="left"/>
      <w:pPr>
        <w:ind w:left="2610" w:hanging="360"/>
      </w:pPr>
      <w:rPr>
        <w:rFonts w:hint="default"/>
      </w:rPr>
    </w:lvl>
    <w:lvl w:ilvl="2">
      <w:start w:val="1"/>
      <w:numFmt w:val="decimal"/>
      <w:isLgl/>
      <w:lvlText w:val="%1.%2.%3."/>
      <w:lvlJc w:val="left"/>
      <w:pPr>
        <w:ind w:left="4860" w:hanging="720"/>
      </w:pPr>
      <w:rPr>
        <w:rFonts w:hint="default"/>
      </w:rPr>
    </w:lvl>
    <w:lvl w:ilvl="3">
      <w:start w:val="1"/>
      <w:numFmt w:val="decimal"/>
      <w:isLgl/>
      <w:lvlText w:val="%1.%2.%3.%4."/>
      <w:lvlJc w:val="left"/>
      <w:pPr>
        <w:ind w:left="6750" w:hanging="720"/>
      </w:pPr>
      <w:rPr>
        <w:rFonts w:hint="default"/>
      </w:rPr>
    </w:lvl>
    <w:lvl w:ilvl="4">
      <w:start w:val="1"/>
      <w:numFmt w:val="decimal"/>
      <w:isLgl/>
      <w:lvlText w:val="%1.%2.%3.%4.%5."/>
      <w:lvlJc w:val="left"/>
      <w:pPr>
        <w:ind w:left="9000" w:hanging="1080"/>
      </w:pPr>
      <w:rPr>
        <w:rFonts w:hint="default"/>
      </w:rPr>
    </w:lvl>
    <w:lvl w:ilvl="5">
      <w:start w:val="1"/>
      <w:numFmt w:val="decimal"/>
      <w:isLgl/>
      <w:lvlText w:val="%1.%2.%3.%4.%5.%6."/>
      <w:lvlJc w:val="left"/>
      <w:pPr>
        <w:ind w:left="10890" w:hanging="1080"/>
      </w:pPr>
      <w:rPr>
        <w:rFonts w:hint="default"/>
      </w:rPr>
    </w:lvl>
    <w:lvl w:ilvl="6">
      <w:start w:val="1"/>
      <w:numFmt w:val="decimal"/>
      <w:isLgl/>
      <w:lvlText w:val="%1.%2.%3.%4.%5.%6.%7."/>
      <w:lvlJc w:val="left"/>
      <w:pPr>
        <w:ind w:left="13140" w:hanging="1440"/>
      </w:pPr>
      <w:rPr>
        <w:rFonts w:hint="default"/>
      </w:rPr>
    </w:lvl>
    <w:lvl w:ilvl="7">
      <w:start w:val="1"/>
      <w:numFmt w:val="decimal"/>
      <w:isLgl/>
      <w:lvlText w:val="%1.%2.%3.%4.%5.%6.%7.%8."/>
      <w:lvlJc w:val="left"/>
      <w:pPr>
        <w:ind w:left="15030" w:hanging="1440"/>
      </w:pPr>
      <w:rPr>
        <w:rFonts w:hint="default"/>
      </w:rPr>
    </w:lvl>
    <w:lvl w:ilvl="8">
      <w:start w:val="1"/>
      <w:numFmt w:val="decimal"/>
      <w:isLgl/>
      <w:lvlText w:val="%1.%2.%3.%4.%5.%6.%7.%8.%9."/>
      <w:lvlJc w:val="left"/>
      <w:pPr>
        <w:ind w:left="17280" w:hanging="1800"/>
      </w:pPr>
      <w:rPr>
        <w:rFonts w:hint="default"/>
      </w:rPr>
    </w:lvl>
  </w:abstractNum>
  <w:abstractNum w:abstractNumId="2">
    <w:nsid w:val="16EF1665"/>
    <w:multiLevelType w:val="hybridMultilevel"/>
    <w:tmpl w:val="9DAA0C1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1E794A7C"/>
    <w:multiLevelType w:val="hybridMultilevel"/>
    <w:tmpl w:val="58ECAFC0"/>
    <w:lvl w:ilvl="0" w:tplc="04090001">
      <w:start w:val="1"/>
      <w:numFmt w:val="bullet"/>
      <w:lvlText w:val=""/>
      <w:lvlJc w:val="left"/>
      <w:pPr>
        <w:ind w:left="2478" w:hanging="360"/>
      </w:pPr>
      <w:rPr>
        <w:rFonts w:ascii="Symbol" w:hAnsi="Symbol" w:hint="default"/>
      </w:rPr>
    </w:lvl>
    <w:lvl w:ilvl="1" w:tplc="04090003" w:tentative="1">
      <w:start w:val="1"/>
      <w:numFmt w:val="bullet"/>
      <w:lvlText w:val="o"/>
      <w:lvlJc w:val="left"/>
      <w:pPr>
        <w:ind w:left="3198" w:hanging="360"/>
      </w:pPr>
      <w:rPr>
        <w:rFonts w:ascii="Courier New" w:hAnsi="Courier New" w:cs="Courier New" w:hint="default"/>
      </w:rPr>
    </w:lvl>
    <w:lvl w:ilvl="2" w:tplc="04090005" w:tentative="1">
      <w:start w:val="1"/>
      <w:numFmt w:val="bullet"/>
      <w:lvlText w:val=""/>
      <w:lvlJc w:val="left"/>
      <w:pPr>
        <w:ind w:left="3918" w:hanging="360"/>
      </w:pPr>
      <w:rPr>
        <w:rFonts w:ascii="Wingdings" w:hAnsi="Wingdings" w:hint="default"/>
      </w:rPr>
    </w:lvl>
    <w:lvl w:ilvl="3" w:tplc="04090001" w:tentative="1">
      <w:start w:val="1"/>
      <w:numFmt w:val="bullet"/>
      <w:lvlText w:val=""/>
      <w:lvlJc w:val="left"/>
      <w:pPr>
        <w:ind w:left="4638" w:hanging="360"/>
      </w:pPr>
      <w:rPr>
        <w:rFonts w:ascii="Symbol" w:hAnsi="Symbol" w:hint="default"/>
      </w:rPr>
    </w:lvl>
    <w:lvl w:ilvl="4" w:tplc="04090003" w:tentative="1">
      <w:start w:val="1"/>
      <w:numFmt w:val="bullet"/>
      <w:lvlText w:val="o"/>
      <w:lvlJc w:val="left"/>
      <w:pPr>
        <w:ind w:left="5358" w:hanging="360"/>
      </w:pPr>
      <w:rPr>
        <w:rFonts w:ascii="Courier New" w:hAnsi="Courier New" w:cs="Courier New" w:hint="default"/>
      </w:rPr>
    </w:lvl>
    <w:lvl w:ilvl="5" w:tplc="04090005" w:tentative="1">
      <w:start w:val="1"/>
      <w:numFmt w:val="bullet"/>
      <w:lvlText w:val=""/>
      <w:lvlJc w:val="left"/>
      <w:pPr>
        <w:ind w:left="6078" w:hanging="360"/>
      </w:pPr>
      <w:rPr>
        <w:rFonts w:ascii="Wingdings" w:hAnsi="Wingdings" w:hint="default"/>
      </w:rPr>
    </w:lvl>
    <w:lvl w:ilvl="6" w:tplc="04090001" w:tentative="1">
      <w:start w:val="1"/>
      <w:numFmt w:val="bullet"/>
      <w:lvlText w:val=""/>
      <w:lvlJc w:val="left"/>
      <w:pPr>
        <w:ind w:left="6798" w:hanging="360"/>
      </w:pPr>
      <w:rPr>
        <w:rFonts w:ascii="Symbol" w:hAnsi="Symbol" w:hint="default"/>
      </w:rPr>
    </w:lvl>
    <w:lvl w:ilvl="7" w:tplc="04090003" w:tentative="1">
      <w:start w:val="1"/>
      <w:numFmt w:val="bullet"/>
      <w:lvlText w:val="o"/>
      <w:lvlJc w:val="left"/>
      <w:pPr>
        <w:ind w:left="7518" w:hanging="360"/>
      </w:pPr>
      <w:rPr>
        <w:rFonts w:ascii="Courier New" w:hAnsi="Courier New" w:cs="Courier New" w:hint="default"/>
      </w:rPr>
    </w:lvl>
    <w:lvl w:ilvl="8" w:tplc="04090005" w:tentative="1">
      <w:start w:val="1"/>
      <w:numFmt w:val="bullet"/>
      <w:lvlText w:val=""/>
      <w:lvlJc w:val="left"/>
      <w:pPr>
        <w:ind w:left="8238" w:hanging="360"/>
      </w:pPr>
      <w:rPr>
        <w:rFonts w:ascii="Wingdings" w:hAnsi="Wingdings" w:hint="default"/>
      </w:rPr>
    </w:lvl>
  </w:abstractNum>
  <w:abstractNum w:abstractNumId="4">
    <w:nsid w:val="2158686B"/>
    <w:multiLevelType w:val="hybridMultilevel"/>
    <w:tmpl w:val="2780D5DA"/>
    <w:lvl w:ilvl="0" w:tplc="04090001">
      <w:start w:val="1"/>
      <w:numFmt w:val="bullet"/>
      <w:lvlText w:val=""/>
      <w:lvlJc w:val="left"/>
      <w:pPr>
        <w:ind w:left="2478" w:hanging="360"/>
      </w:pPr>
      <w:rPr>
        <w:rFonts w:ascii="Symbol" w:hAnsi="Symbol" w:hint="default"/>
      </w:rPr>
    </w:lvl>
    <w:lvl w:ilvl="1" w:tplc="04090003" w:tentative="1">
      <w:start w:val="1"/>
      <w:numFmt w:val="bullet"/>
      <w:lvlText w:val="o"/>
      <w:lvlJc w:val="left"/>
      <w:pPr>
        <w:ind w:left="3198" w:hanging="360"/>
      </w:pPr>
      <w:rPr>
        <w:rFonts w:ascii="Courier New" w:hAnsi="Courier New" w:cs="Courier New" w:hint="default"/>
      </w:rPr>
    </w:lvl>
    <w:lvl w:ilvl="2" w:tplc="04090005" w:tentative="1">
      <w:start w:val="1"/>
      <w:numFmt w:val="bullet"/>
      <w:lvlText w:val=""/>
      <w:lvlJc w:val="left"/>
      <w:pPr>
        <w:ind w:left="3918" w:hanging="360"/>
      </w:pPr>
      <w:rPr>
        <w:rFonts w:ascii="Wingdings" w:hAnsi="Wingdings" w:hint="default"/>
      </w:rPr>
    </w:lvl>
    <w:lvl w:ilvl="3" w:tplc="04090001" w:tentative="1">
      <w:start w:val="1"/>
      <w:numFmt w:val="bullet"/>
      <w:lvlText w:val=""/>
      <w:lvlJc w:val="left"/>
      <w:pPr>
        <w:ind w:left="4638" w:hanging="360"/>
      </w:pPr>
      <w:rPr>
        <w:rFonts w:ascii="Symbol" w:hAnsi="Symbol" w:hint="default"/>
      </w:rPr>
    </w:lvl>
    <w:lvl w:ilvl="4" w:tplc="04090003" w:tentative="1">
      <w:start w:val="1"/>
      <w:numFmt w:val="bullet"/>
      <w:lvlText w:val="o"/>
      <w:lvlJc w:val="left"/>
      <w:pPr>
        <w:ind w:left="5358" w:hanging="360"/>
      </w:pPr>
      <w:rPr>
        <w:rFonts w:ascii="Courier New" w:hAnsi="Courier New" w:cs="Courier New" w:hint="default"/>
      </w:rPr>
    </w:lvl>
    <w:lvl w:ilvl="5" w:tplc="04090005" w:tentative="1">
      <w:start w:val="1"/>
      <w:numFmt w:val="bullet"/>
      <w:lvlText w:val=""/>
      <w:lvlJc w:val="left"/>
      <w:pPr>
        <w:ind w:left="6078" w:hanging="360"/>
      </w:pPr>
      <w:rPr>
        <w:rFonts w:ascii="Wingdings" w:hAnsi="Wingdings" w:hint="default"/>
      </w:rPr>
    </w:lvl>
    <w:lvl w:ilvl="6" w:tplc="04090001" w:tentative="1">
      <w:start w:val="1"/>
      <w:numFmt w:val="bullet"/>
      <w:lvlText w:val=""/>
      <w:lvlJc w:val="left"/>
      <w:pPr>
        <w:ind w:left="6798" w:hanging="360"/>
      </w:pPr>
      <w:rPr>
        <w:rFonts w:ascii="Symbol" w:hAnsi="Symbol" w:hint="default"/>
      </w:rPr>
    </w:lvl>
    <w:lvl w:ilvl="7" w:tplc="04090003" w:tentative="1">
      <w:start w:val="1"/>
      <w:numFmt w:val="bullet"/>
      <w:lvlText w:val="o"/>
      <w:lvlJc w:val="left"/>
      <w:pPr>
        <w:ind w:left="7518" w:hanging="360"/>
      </w:pPr>
      <w:rPr>
        <w:rFonts w:ascii="Courier New" w:hAnsi="Courier New" w:cs="Courier New" w:hint="default"/>
      </w:rPr>
    </w:lvl>
    <w:lvl w:ilvl="8" w:tplc="04090005" w:tentative="1">
      <w:start w:val="1"/>
      <w:numFmt w:val="bullet"/>
      <w:lvlText w:val=""/>
      <w:lvlJc w:val="left"/>
      <w:pPr>
        <w:ind w:left="8238" w:hanging="360"/>
      </w:pPr>
      <w:rPr>
        <w:rFonts w:ascii="Wingdings" w:hAnsi="Wingdings" w:hint="default"/>
      </w:rPr>
    </w:lvl>
  </w:abstractNum>
  <w:abstractNum w:abstractNumId="5">
    <w:nsid w:val="27F104B0"/>
    <w:multiLevelType w:val="hybridMultilevel"/>
    <w:tmpl w:val="D4F68662"/>
    <w:lvl w:ilvl="0" w:tplc="04090001">
      <w:start w:val="1"/>
      <w:numFmt w:val="bullet"/>
      <w:lvlText w:val=""/>
      <w:lvlJc w:val="left"/>
      <w:pPr>
        <w:ind w:left="2478" w:hanging="360"/>
      </w:pPr>
      <w:rPr>
        <w:rFonts w:ascii="Symbol" w:hAnsi="Symbol" w:hint="default"/>
      </w:rPr>
    </w:lvl>
    <w:lvl w:ilvl="1" w:tplc="04090003" w:tentative="1">
      <w:start w:val="1"/>
      <w:numFmt w:val="bullet"/>
      <w:lvlText w:val="o"/>
      <w:lvlJc w:val="left"/>
      <w:pPr>
        <w:ind w:left="3198" w:hanging="360"/>
      </w:pPr>
      <w:rPr>
        <w:rFonts w:ascii="Courier New" w:hAnsi="Courier New" w:cs="Courier New" w:hint="default"/>
      </w:rPr>
    </w:lvl>
    <w:lvl w:ilvl="2" w:tplc="04090005" w:tentative="1">
      <w:start w:val="1"/>
      <w:numFmt w:val="bullet"/>
      <w:lvlText w:val=""/>
      <w:lvlJc w:val="left"/>
      <w:pPr>
        <w:ind w:left="3918" w:hanging="360"/>
      </w:pPr>
      <w:rPr>
        <w:rFonts w:ascii="Wingdings" w:hAnsi="Wingdings" w:hint="default"/>
      </w:rPr>
    </w:lvl>
    <w:lvl w:ilvl="3" w:tplc="04090001" w:tentative="1">
      <w:start w:val="1"/>
      <w:numFmt w:val="bullet"/>
      <w:lvlText w:val=""/>
      <w:lvlJc w:val="left"/>
      <w:pPr>
        <w:ind w:left="4638" w:hanging="360"/>
      </w:pPr>
      <w:rPr>
        <w:rFonts w:ascii="Symbol" w:hAnsi="Symbol" w:hint="default"/>
      </w:rPr>
    </w:lvl>
    <w:lvl w:ilvl="4" w:tplc="04090003" w:tentative="1">
      <w:start w:val="1"/>
      <w:numFmt w:val="bullet"/>
      <w:lvlText w:val="o"/>
      <w:lvlJc w:val="left"/>
      <w:pPr>
        <w:ind w:left="5358" w:hanging="360"/>
      </w:pPr>
      <w:rPr>
        <w:rFonts w:ascii="Courier New" w:hAnsi="Courier New" w:cs="Courier New" w:hint="default"/>
      </w:rPr>
    </w:lvl>
    <w:lvl w:ilvl="5" w:tplc="04090005" w:tentative="1">
      <w:start w:val="1"/>
      <w:numFmt w:val="bullet"/>
      <w:lvlText w:val=""/>
      <w:lvlJc w:val="left"/>
      <w:pPr>
        <w:ind w:left="6078" w:hanging="360"/>
      </w:pPr>
      <w:rPr>
        <w:rFonts w:ascii="Wingdings" w:hAnsi="Wingdings" w:hint="default"/>
      </w:rPr>
    </w:lvl>
    <w:lvl w:ilvl="6" w:tplc="04090001" w:tentative="1">
      <w:start w:val="1"/>
      <w:numFmt w:val="bullet"/>
      <w:lvlText w:val=""/>
      <w:lvlJc w:val="left"/>
      <w:pPr>
        <w:ind w:left="6798" w:hanging="360"/>
      </w:pPr>
      <w:rPr>
        <w:rFonts w:ascii="Symbol" w:hAnsi="Symbol" w:hint="default"/>
      </w:rPr>
    </w:lvl>
    <w:lvl w:ilvl="7" w:tplc="04090003" w:tentative="1">
      <w:start w:val="1"/>
      <w:numFmt w:val="bullet"/>
      <w:lvlText w:val="o"/>
      <w:lvlJc w:val="left"/>
      <w:pPr>
        <w:ind w:left="7518" w:hanging="360"/>
      </w:pPr>
      <w:rPr>
        <w:rFonts w:ascii="Courier New" w:hAnsi="Courier New" w:cs="Courier New" w:hint="default"/>
      </w:rPr>
    </w:lvl>
    <w:lvl w:ilvl="8" w:tplc="04090005" w:tentative="1">
      <w:start w:val="1"/>
      <w:numFmt w:val="bullet"/>
      <w:lvlText w:val=""/>
      <w:lvlJc w:val="left"/>
      <w:pPr>
        <w:ind w:left="8238" w:hanging="360"/>
      </w:pPr>
      <w:rPr>
        <w:rFonts w:ascii="Wingdings" w:hAnsi="Wingdings" w:hint="default"/>
      </w:rPr>
    </w:lvl>
  </w:abstractNum>
  <w:abstractNum w:abstractNumId="6">
    <w:nsid w:val="383164B9"/>
    <w:multiLevelType w:val="hybridMultilevel"/>
    <w:tmpl w:val="16F06F90"/>
    <w:lvl w:ilvl="0" w:tplc="E8AEE1C6">
      <w:start w:val="1"/>
      <w:numFmt w:val="lowerLetter"/>
      <w:lvlText w:val="%1."/>
      <w:lvlJc w:val="left"/>
      <w:pPr>
        <w:ind w:left="1758" w:hanging="360"/>
      </w:pPr>
      <w:rPr>
        <w:rFonts w:hint="default"/>
      </w:rPr>
    </w:lvl>
    <w:lvl w:ilvl="1" w:tplc="04090019" w:tentative="1">
      <w:start w:val="1"/>
      <w:numFmt w:val="lowerLetter"/>
      <w:lvlText w:val="%2."/>
      <w:lvlJc w:val="left"/>
      <w:pPr>
        <w:ind w:left="2478" w:hanging="360"/>
      </w:pPr>
    </w:lvl>
    <w:lvl w:ilvl="2" w:tplc="0409001B" w:tentative="1">
      <w:start w:val="1"/>
      <w:numFmt w:val="lowerRoman"/>
      <w:lvlText w:val="%3."/>
      <w:lvlJc w:val="right"/>
      <w:pPr>
        <w:ind w:left="3198" w:hanging="180"/>
      </w:pPr>
    </w:lvl>
    <w:lvl w:ilvl="3" w:tplc="0409000F" w:tentative="1">
      <w:start w:val="1"/>
      <w:numFmt w:val="decimal"/>
      <w:lvlText w:val="%4."/>
      <w:lvlJc w:val="left"/>
      <w:pPr>
        <w:ind w:left="3918" w:hanging="360"/>
      </w:pPr>
    </w:lvl>
    <w:lvl w:ilvl="4" w:tplc="04090019" w:tentative="1">
      <w:start w:val="1"/>
      <w:numFmt w:val="lowerLetter"/>
      <w:lvlText w:val="%5."/>
      <w:lvlJc w:val="left"/>
      <w:pPr>
        <w:ind w:left="4638" w:hanging="360"/>
      </w:pPr>
    </w:lvl>
    <w:lvl w:ilvl="5" w:tplc="0409001B" w:tentative="1">
      <w:start w:val="1"/>
      <w:numFmt w:val="lowerRoman"/>
      <w:lvlText w:val="%6."/>
      <w:lvlJc w:val="right"/>
      <w:pPr>
        <w:ind w:left="5358" w:hanging="180"/>
      </w:pPr>
    </w:lvl>
    <w:lvl w:ilvl="6" w:tplc="0409000F" w:tentative="1">
      <w:start w:val="1"/>
      <w:numFmt w:val="decimal"/>
      <w:lvlText w:val="%7."/>
      <w:lvlJc w:val="left"/>
      <w:pPr>
        <w:ind w:left="6078" w:hanging="360"/>
      </w:pPr>
    </w:lvl>
    <w:lvl w:ilvl="7" w:tplc="04090019" w:tentative="1">
      <w:start w:val="1"/>
      <w:numFmt w:val="lowerLetter"/>
      <w:lvlText w:val="%8."/>
      <w:lvlJc w:val="left"/>
      <w:pPr>
        <w:ind w:left="6798" w:hanging="360"/>
      </w:pPr>
    </w:lvl>
    <w:lvl w:ilvl="8" w:tplc="0409001B" w:tentative="1">
      <w:start w:val="1"/>
      <w:numFmt w:val="lowerRoman"/>
      <w:lvlText w:val="%9."/>
      <w:lvlJc w:val="right"/>
      <w:pPr>
        <w:ind w:left="7518" w:hanging="180"/>
      </w:pPr>
    </w:lvl>
  </w:abstractNum>
  <w:abstractNum w:abstractNumId="7">
    <w:nsid w:val="51FA31B0"/>
    <w:multiLevelType w:val="hybridMultilevel"/>
    <w:tmpl w:val="DBC80306"/>
    <w:lvl w:ilvl="0" w:tplc="A0381F3E">
      <w:start w:val="1"/>
      <w:numFmt w:val="decimal"/>
      <w:lvlText w:val="%1."/>
      <w:lvlJc w:val="left"/>
      <w:pPr>
        <w:ind w:left="1782" w:hanging="360"/>
      </w:pPr>
      <w:rPr>
        <w:rFonts w:hint="default"/>
      </w:rPr>
    </w:lvl>
    <w:lvl w:ilvl="1" w:tplc="04090019" w:tentative="1">
      <w:start w:val="1"/>
      <w:numFmt w:val="lowerLetter"/>
      <w:lvlText w:val="%2."/>
      <w:lvlJc w:val="left"/>
      <w:pPr>
        <w:ind w:left="2502" w:hanging="360"/>
      </w:pPr>
    </w:lvl>
    <w:lvl w:ilvl="2" w:tplc="0409001B" w:tentative="1">
      <w:start w:val="1"/>
      <w:numFmt w:val="lowerRoman"/>
      <w:lvlText w:val="%3."/>
      <w:lvlJc w:val="right"/>
      <w:pPr>
        <w:ind w:left="3222" w:hanging="180"/>
      </w:pPr>
    </w:lvl>
    <w:lvl w:ilvl="3" w:tplc="0409000F" w:tentative="1">
      <w:start w:val="1"/>
      <w:numFmt w:val="decimal"/>
      <w:lvlText w:val="%4."/>
      <w:lvlJc w:val="left"/>
      <w:pPr>
        <w:ind w:left="3942" w:hanging="360"/>
      </w:pPr>
    </w:lvl>
    <w:lvl w:ilvl="4" w:tplc="04090019" w:tentative="1">
      <w:start w:val="1"/>
      <w:numFmt w:val="lowerLetter"/>
      <w:lvlText w:val="%5."/>
      <w:lvlJc w:val="left"/>
      <w:pPr>
        <w:ind w:left="4662" w:hanging="360"/>
      </w:pPr>
    </w:lvl>
    <w:lvl w:ilvl="5" w:tplc="0409001B" w:tentative="1">
      <w:start w:val="1"/>
      <w:numFmt w:val="lowerRoman"/>
      <w:lvlText w:val="%6."/>
      <w:lvlJc w:val="right"/>
      <w:pPr>
        <w:ind w:left="5382" w:hanging="180"/>
      </w:pPr>
    </w:lvl>
    <w:lvl w:ilvl="6" w:tplc="0409000F" w:tentative="1">
      <w:start w:val="1"/>
      <w:numFmt w:val="decimal"/>
      <w:lvlText w:val="%7."/>
      <w:lvlJc w:val="left"/>
      <w:pPr>
        <w:ind w:left="6102" w:hanging="360"/>
      </w:pPr>
    </w:lvl>
    <w:lvl w:ilvl="7" w:tplc="04090019" w:tentative="1">
      <w:start w:val="1"/>
      <w:numFmt w:val="lowerLetter"/>
      <w:lvlText w:val="%8."/>
      <w:lvlJc w:val="left"/>
      <w:pPr>
        <w:ind w:left="6822" w:hanging="360"/>
      </w:pPr>
    </w:lvl>
    <w:lvl w:ilvl="8" w:tplc="0409001B" w:tentative="1">
      <w:start w:val="1"/>
      <w:numFmt w:val="lowerRoman"/>
      <w:lvlText w:val="%9."/>
      <w:lvlJc w:val="right"/>
      <w:pPr>
        <w:ind w:left="7542" w:hanging="180"/>
      </w:pPr>
    </w:lvl>
  </w:abstractNum>
  <w:abstractNum w:abstractNumId="8">
    <w:nsid w:val="551D115F"/>
    <w:multiLevelType w:val="multilevel"/>
    <w:tmpl w:val="C5DE7EB0"/>
    <w:lvl w:ilvl="0">
      <w:start w:val="1"/>
      <w:numFmt w:val="upperRoman"/>
      <w:lvlText w:val="%1."/>
      <w:lvlJc w:val="left"/>
      <w:pPr>
        <w:ind w:left="738" w:hanging="360"/>
      </w:pPr>
      <w:rPr>
        <w:rFonts w:ascii="Times New Roman" w:eastAsia="Calibri" w:hAnsi="Times New Roman" w:cs="Times New Roman" w:hint="default"/>
      </w:rPr>
    </w:lvl>
    <w:lvl w:ilvl="1">
      <w:start w:val="1"/>
      <w:numFmt w:val="decimal"/>
      <w:isLgl/>
      <w:lvlText w:val="%1.%2."/>
      <w:lvlJc w:val="left"/>
      <w:pPr>
        <w:ind w:left="2610" w:hanging="360"/>
      </w:pPr>
      <w:rPr>
        <w:rFonts w:hint="default"/>
      </w:rPr>
    </w:lvl>
    <w:lvl w:ilvl="2">
      <w:start w:val="1"/>
      <w:numFmt w:val="decimal"/>
      <w:isLgl/>
      <w:lvlText w:val="%1.%2.%3."/>
      <w:lvlJc w:val="left"/>
      <w:pPr>
        <w:ind w:left="4860" w:hanging="720"/>
      </w:pPr>
      <w:rPr>
        <w:rFonts w:hint="default"/>
      </w:rPr>
    </w:lvl>
    <w:lvl w:ilvl="3">
      <w:start w:val="1"/>
      <w:numFmt w:val="decimal"/>
      <w:isLgl/>
      <w:lvlText w:val="%1.%2.%3.%4."/>
      <w:lvlJc w:val="left"/>
      <w:pPr>
        <w:ind w:left="6750" w:hanging="720"/>
      </w:pPr>
      <w:rPr>
        <w:rFonts w:hint="default"/>
      </w:rPr>
    </w:lvl>
    <w:lvl w:ilvl="4">
      <w:start w:val="1"/>
      <w:numFmt w:val="decimal"/>
      <w:isLgl/>
      <w:lvlText w:val="%1.%2.%3.%4.%5."/>
      <w:lvlJc w:val="left"/>
      <w:pPr>
        <w:ind w:left="9000" w:hanging="1080"/>
      </w:pPr>
      <w:rPr>
        <w:rFonts w:hint="default"/>
      </w:rPr>
    </w:lvl>
    <w:lvl w:ilvl="5">
      <w:start w:val="1"/>
      <w:numFmt w:val="decimal"/>
      <w:isLgl/>
      <w:lvlText w:val="%1.%2.%3.%4.%5.%6."/>
      <w:lvlJc w:val="left"/>
      <w:pPr>
        <w:ind w:left="10890" w:hanging="1080"/>
      </w:pPr>
      <w:rPr>
        <w:rFonts w:hint="default"/>
      </w:rPr>
    </w:lvl>
    <w:lvl w:ilvl="6">
      <w:start w:val="1"/>
      <w:numFmt w:val="decimal"/>
      <w:isLgl/>
      <w:lvlText w:val="%1.%2.%3.%4.%5.%6.%7."/>
      <w:lvlJc w:val="left"/>
      <w:pPr>
        <w:ind w:left="13140" w:hanging="1440"/>
      </w:pPr>
      <w:rPr>
        <w:rFonts w:hint="default"/>
      </w:rPr>
    </w:lvl>
    <w:lvl w:ilvl="7">
      <w:start w:val="1"/>
      <w:numFmt w:val="decimal"/>
      <w:isLgl/>
      <w:lvlText w:val="%1.%2.%3.%4.%5.%6.%7.%8."/>
      <w:lvlJc w:val="left"/>
      <w:pPr>
        <w:ind w:left="15030" w:hanging="1440"/>
      </w:pPr>
      <w:rPr>
        <w:rFonts w:hint="default"/>
      </w:rPr>
    </w:lvl>
    <w:lvl w:ilvl="8">
      <w:start w:val="1"/>
      <w:numFmt w:val="decimal"/>
      <w:isLgl/>
      <w:lvlText w:val="%1.%2.%3.%4.%5.%6.%7.%8.%9."/>
      <w:lvlJc w:val="left"/>
      <w:pPr>
        <w:ind w:left="17280" w:hanging="1800"/>
      </w:pPr>
      <w:rPr>
        <w:rFonts w:hint="default"/>
      </w:rPr>
    </w:lvl>
  </w:abstractNum>
  <w:abstractNum w:abstractNumId="9">
    <w:nsid w:val="5BD00224"/>
    <w:multiLevelType w:val="multilevel"/>
    <w:tmpl w:val="A5984530"/>
    <w:lvl w:ilvl="0">
      <w:start w:val="1"/>
      <w:numFmt w:val="lowerLetter"/>
      <w:lvlText w:val="%1."/>
      <w:lvlJc w:val="left"/>
      <w:pPr>
        <w:ind w:left="738" w:hanging="360"/>
      </w:pPr>
      <w:rPr>
        <w:rFonts w:ascii="Times New Roman" w:eastAsia="Calibri" w:hAnsi="Times New Roman" w:cs="Times New Roman"/>
      </w:rPr>
    </w:lvl>
    <w:lvl w:ilvl="1">
      <w:start w:val="1"/>
      <w:numFmt w:val="decimal"/>
      <w:isLgl/>
      <w:lvlText w:val="%1.%2."/>
      <w:lvlJc w:val="left"/>
      <w:pPr>
        <w:ind w:left="2610" w:hanging="360"/>
      </w:pPr>
      <w:rPr>
        <w:rFonts w:hint="default"/>
      </w:rPr>
    </w:lvl>
    <w:lvl w:ilvl="2">
      <w:start w:val="1"/>
      <w:numFmt w:val="decimal"/>
      <w:isLgl/>
      <w:lvlText w:val="%1.%2.%3."/>
      <w:lvlJc w:val="left"/>
      <w:pPr>
        <w:ind w:left="4860" w:hanging="720"/>
      </w:pPr>
      <w:rPr>
        <w:rFonts w:hint="default"/>
      </w:rPr>
    </w:lvl>
    <w:lvl w:ilvl="3">
      <w:start w:val="1"/>
      <w:numFmt w:val="decimal"/>
      <w:isLgl/>
      <w:lvlText w:val="%1.%2.%3.%4."/>
      <w:lvlJc w:val="left"/>
      <w:pPr>
        <w:ind w:left="6750" w:hanging="720"/>
      </w:pPr>
      <w:rPr>
        <w:rFonts w:hint="default"/>
      </w:rPr>
    </w:lvl>
    <w:lvl w:ilvl="4">
      <w:start w:val="1"/>
      <w:numFmt w:val="decimal"/>
      <w:isLgl/>
      <w:lvlText w:val="%1.%2.%3.%4.%5."/>
      <w:lvlJc w:val="left"/>
      <w:pPr>
        <w:ind w:left="9000" w:hanging="1080"/>
      </w:pPr>
      <w:rPr>
        <w:rFonts w:hint="default"/>
      </w:rPr>
    </w:lvl>
    <w:lvl w:ilvl="5">
      <w:start w:val="1"/>
      <w:numFmt w:val="decimal"/>
      <w:isLgl/>
      <w:lvlText w:val="%1.%2.%3.%4.%5.%6."/>
      <w:lvlJc w:val="left"/>
      <w:pPr>
        <w:ind w:left="10890" w:hanging="1080"/>
      </w:pPr>
      <w:rPr>
        <w:rFonts w:hint="default"/>
      </w:rPr>
    </w:lvl>
    <w:lvl w:ilvl="6">
      <w:start w:val="1"/>
      <w:numFmt w:val="decimal"/>
      <w:isLgl/>
      <w:lvlText w:val="%1.%2.%3.%4.%5.%6.%7."/>
      <w:lvlJc w:val="left"/>
      <w:pPr>
        <w:ind w:left="13140" w:hanging="1440"/>
      </w:pPr>
      <w:rPr>
        <w:rFonts w:hint="default"/>
      </w:rPr>
    </w:lvl>
    <w:lvl w:ilvl="7">
      <w:start w:val="1"/>
      <w:numFmt w:val="decimal"/>
      <w:isLgl/>
      <w:lvlText w:val="%1.%2.%3.%4.%5.%6.%7.%8."/>
      <w:lvlJc w:val="left"/>
      <w:pPr>
        <w:ind w:left="15030" w:hanging="1440"/>
      </w:pPr>
      <w:rPr>
        <w:rFonts w:hint="default"/>
      </w:rPr>
    </w:lvl>
    <w:lvl w:ilvl="8">
      <w:start w:val="1"/>
      <w:numFmt w:val="decimal"/>
      <w:isLgl/>
      <w:lvlText w:val="%1.%2.%3.%4.%5.%6.%7.%8.%9."/>
      <w:lvlJc w:val="left"/>
      <w:pPr>
        <w:ind w:left="17280" w:hanging="1800"/>
      </w:pPr>
      <w:rPr>
        <w:rFonts w:hint="default"/>
      </w:rPr>
    </w:lvl>
  </w:abstractNum>
  <w:abstractNum w:abstractNumId="10">
    <w:nsid w:val="5F631720"/>
    <w:multiLevelType w:val="hybridMultilevel"/>
    <w:tmpl w:val="8A3A77FE"/>
    <w:lvl w:ilvl="0" w:tplc="031CC45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65CE53E3"/>
    <w:multiLevelType w:val="hybridMultilevel"/>
    <w:tmpl w:val="39F01780"/>
    <w:lvl w:ilvl="0" w:tplc="ED905390">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74163E"/>
    <w:multiLevelType w:val="hybridMultilevel"/>
    <w:tmpl w:val="D86EAE50"/>
    <w:lvl w:ilvl="0" w:tplc="04090001">
      <w:start w:val="1"/>
      <w:numFmt w:val="bullet"/>
      <w:lvlText w:val=""/>
      <w:lvlJc w:val="left"/>
      <w:pPr>
        <w:ind w:left="2118" w:hanging="360"/>
      </w:pPr>
      <w:rPr>
        <w:rFonts w:ascii="Symbol" w:hAnsi="Symbol" w:hint="default"/>
      </w:rPr>
    </w:lvl>
    <w:lvl w:ilvl="1" w:tplc="04090003" w:tentative="1">
      <w:start w:val="1"/>
      <w:numFmt w:val="bullet"/>
      <w:lvlText w:val="o"/>
      <w:lvlJc w:val="left"/>
      <w:pPr>
        <w:ind w:left="2838" w:hanging="360"/>
      </w:pPr>
      <w:rPr>
        <w:rFonts w:ascii="Courier New" w:hAnsi="Courier New" w:cs="Courier New" w:hint="default"/>
      </w:rPr>
    </w:lvl>
    <w:lvl w:ilvl="2" w:tplc="04090005" w:tentative="1">
      <w:start w:val="1"/>
      <w:numFmt w:val="bullet"/>
      <w:lvlText w:val=""/>
      <w:lvlJc w:val="left"/>
      <w:pPr>
        <w:ind w:left="3558" w:hanging="360"/>
      </w:pPr>
      <w:rPr>
        <w:rFonts w:ascii="Wingdings" w:hAnsi="Wingdings" w:hint="default"/>
      </w:rPr>
    </w:lvl>
    <w:lvl w:ilvl="3" w:tplc="04090001" w:tentative="1">
      <w:start w:val="1"/>
      <w:numFmt w:val="bullet"/>
      <w:lvlText w:val=""/>
      <w:lvlJc w:val="left"/>
      <w:pPr>
        <w:ind w:left="4278" w:hanging="360"/>
      </w:pPr>
      <w:rPr>
        <w:rFonts w:ascii="Symbol" w:hAnsi="Symbol" w:hint="default"/>
      </w:rPr>
    </w:lvl>
    <w:lvl w:ilvl="4" w:tplc="04090003" w:tentative="1">
      <w:start w:val="1"/>
      <w:numFmt w:val="bullet"/>
      <w:lvlText w:val="o"/>
      <w:lvlJc w:val="left"/>
      <w:pPr>
        <w:ind w:left="4998" w:hanging="360"/>
      </w:pPr>
      <w:rPr>
        <w:rFonts w:ascii="Courier New" w:hAnsi="Courier New" w:cs="Courier New" w:hint="default"/>
      </w:rPr>
    </w:lvl>
    <w:lvl w:ilvl="5" w:tplc="04090005" w:tentative="1">
      <w:start w:val="1"/>
      <w:numFmt w:val="bullet"/>
      <w:lvlText w:val=""/>
      <w:lvlJc w:val="left"/>
      <w:pPr>
        <w:ind w:left="5718" w:hanging="360"/>
      </w:pPr>
      <w:rPr>
        <w:rFonts w:ascii="Wingdings" w:hAnsi="Wingdings" w:hint="default"/>
      </w:rPr>
    </w:lvl>
    <w:lvl w:ilvl="6" w:tplc="04090001" w:tentative="1">
      <w:start w:val="1"/>
      <w:numFmt w:val="bullet"/>
      <w:lvlText w:val=""/>
      <w:lvlJc w:val="left"/>
      <w:pPr>
        <w:ind w:left="6438" w:hanging="360"/>
      </w:pPr>
      <w:rPr>
        <w:rFonts w:ascii="Symbol" w:hAnsi="Symbol" w:hint="default"/>
      </w:rPr>
    </w:lvl>
    <w:lvl w:ilvl="7" w:tplc="04090003" w:tentative="1">
      <w:start w:val="1"/>
      <w:numFmt w:val="bullet"/>
      <w:lvlText w:val="o"/>
      <w:lvlJc w:val="left"/>
      <w:pPr>
        <w:ind w:left="7158" w:hanging="360"/>
      </w:pPr>
      <w:rPr>
        <w:rFonts w:ascii="Courier New" w:hAnsi="Courier New" w:cs="Courier New" w:hint="default"/>
      </w:rPr>
    </w:lvl>
    <w:lvl w:ilvl="8" w:tplc="04090005" w:tentative="1">
      <w:start w:val="1"/>
      <w:numFmt w:val="bullet"/>
      <w:lvlText w:val=""/>
      <w:lvlJc w:val="left"/>
      <w:pPr>
        <w:ind w:left="7878" w:hanging="360"/>
      </w:pPr>
      <w:rPr>
        <w:rFonts w:ascii="Wingdings" w:hAnsi="Wingdings" w:hint="default"/>
      </w:rPr>
    </w:lvl>
  </w:abstractNum>
  <w:num w:numId="1">
    <w:abstractNumId w:val="8"/>
  </w:num>
  <w:num w:numId="2">
    <w:abstractNumId w:val="9"/>
  </w:num>
  <w:num w:numId="3">
    <w:abstractNumId w:val="10"/>
  </w:num>
  <w:num w:numId="4">
    <w:abstractNumId w:val="7"/>
  </w:num>
  <w:num w:numId="5">
    <w:abstractNumId w:val="1"/>
  </w:num>
  <w:num w:numId="6">
    <w:abstractNumId w:val="12"/>
  </w:num>
  <w:num w:numId="7">
    <w:abstractNumId w:val="0"/>
  </w:num>
  <w:num w:numId="8">
    <w:abstractNumId w:val="6"/>
  </w:num>
  <w:num w:numId="9">
    <w:abstractNumId w:val="11"/>
  </w:num>
  <w:num w:numId="10">
    <w:abstractNumId w:val="3"/>
  </w:num>
  <w:num w:numId="11">
    <w:abstractNumId w:val="2"/>
  </w:num>
  <w:num w:numId="12">
    <w:abstractNumId w:val="4"/>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21AE9"/>
    <w:rsid w:val="00001649"/>
    <w:rsid w:val="000216EA"/>
    <w:rsid w:val="00032CDB"/>
    <w:rsid w:val="0006611B"/>
    <w:rsid w:val="0008367F"/>
    <w:rsid w:val="00085CA6"/>
    <w:rsid w:val="000A6FAA"/>
    <w:rsid w:val="000C310F"/>
    <w:rsid w:val="000F7832"/>
    <w:rsid w:val="001C27AC"/>
    <w:rsid w:val="001F1BCE"/>
    <w:rsid w:val="002F6B46"/>
    <w:rsid w:val="003717C1"/>
    <w:rsid w:val="00393318"/>
    <w:rsid w:val="003A5FCA"/>
    <w:rsid w:val="00502DBD"/>
    <w:rsid w:val="00551782"/>
    <w:rsid w:val="005979CF"/>
    <w:rsid w:val="006F726F"/>
    <w:rsid w:val="007341B1"/>
    <w:rsid w:val="00757B1F"/>
    <w:rsid w:val="00795FCD"/>
    <w:rsid w:val="007F2CD8"/>
    <w:rsid w:val="007F3A33"/>
    <w:rsid w:val="00883B71"/>
    <w:rsid w:val="00957F80"/>
    <w:rsid w:val="009703DF"/>
    <w:rsid w:val="009B0B3E"/>
    <w:rsid w:val="00A35C50"/>
    <w:rsid w:val="00AD6C1C"/>
    <w:rsid w:val="00AE18A5"/>
    <w:rsid w:val="00BD0277"/>
    <w:rsid w:val="00C21D4B"/>
    <w:rsid w:val="00C31DD0"/>
    <w:rsid w:val="00C56259"/>
    <w:rsid w:val="00CC67EA"/>
    <w:rsid w:val="00D25BBC"/>
    <w:rsid w:val="00D337D0"/>
    <w:rsid w:val="00D61508"/>
    <w:rsid w:val="00D76E2B"/>
    <w:rsid w:val="00D96DDA"/>
    <w:rsid w:val="00DA571B"/>
    <w:rsid w:val="00E01306"/>
    <w:rsid w:val="00E15A66"/>
    <w:rsid w:val="00E21AE9"/>
    <w:rsid w:val="00E63E4F"/>
    <w:rsid w:val="00ED384F"/>
    <w:rsid w:val="00F04270"/>
    <w:rsid w:val="00F87A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AE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21AE9"/>
    <w:pPr>
      <w:tabs>
        <w:tab w:val="center" w:pos="4320"/>
        <w:tab w:val="right" w:pos="8640"/>
      </w:tabs>
    </w:pPr>
  </w:style>
  <w:style w:type="character" w:customStyle="1" w:styleId="FooterChar">
    <w:name w:val="Footer Char"/>
    <w:basedOn w:val="DefaultParagraphFont"/>
    <w:link w:val="Footer"/>
    <w:uiPriority w:val="99"/>
    <w:rsid w:val="00E21AE9"/>
    <w:rPr>
      <w:rFonts w:ascii="Times New Roman" w:eastAsia="Times New Roman" w:hAnsi="Times New Roman" w:cs="Times New Roman"/>
      <w:sz w:val="24"/>
      <w:szCs w:val="24"/>
    </w:rPr>
  </w:style>
  <w:style w:type="paragraph" w:styleId="NoSpacing">
    <w:name w:val="No Spacing"/>
    <w:link w:val="NoSpacingChar"/>
    <w:uiPriority w:val="1"/>
    <w:qFormat/>
    <w:rsid w:val="00E21AE9"/>
    <w:pPr>
      <w:spacing w:after="0" w:line="240" w:lineRule="auto"/>
    </w:pPr>
    <w:rPr>
      <w:rFonts w:ascii="Calibri" w:eastAsia="Calibri" w:hAnsi="Calibri" w:cs="Times New Roman"/>
    </w:rPr>
  </w:style>
  <w:style w:type="character" w:customStyle="1" w:styleId="NoSpacingChar">
    <w:name w:val="No Spacing Char"/>
    <w:link w:val="NoSpacing"/>
    <w:uiPriority w:val="1"/>
    <w:rsid w:val="00E21AE9"/>
    <w:rPr>
      <w:rFonts w:ascii="Calibri" w:eastAsia="Calibri" w:hAnsi="Calibri" w:cs="Times New Roman"/>
    </w:rPr>
  </w:style>
  <w:style w:type="paragraph" w:styleId="ListParagraph">
    <w:name w:val="List Paragraph"/>
    <w:basedOn w:val="Normal"/>
    <w:uiPriority w:val="34"/>
    <w:qFormat/>
    <w:rsid w:val="00E21AE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3</Pages>
  <Words>928</Words>
  <Characters>5294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College of Micronesia-FSM</Company>
  <LinksUpToDate>false</LinksUpToDate>
  <CharactersWithSpaces>6210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dc:creator>
  <cp:keywords/>
  <dc:description/>
  <cp:lastModifiedBy>Stacy</cp:lastModifiedBy>
  <cp:revision>52</cp:revision>
  <dcterms:created xsi:type="dcterms:W3CDTF">2012-02-17T01:22:00Z</dcterms:created>
  <dcterms:modified xsi:type="dcterms:W3CDTF">2012-02-17T02:53:00Z</dcterms:modified>
</cp:coreProperties>
</file>